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664D" w14:textId="77777777" w:rsidR="006272BC" w:rsidRPr="00C668C8" w:rsidRDefault="006272BC" w:rsidP="006272BC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solidarité internationale </w:t>
      </w:r>
      <w:r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6BDA654C" w14:textId="77777777" w:rsidR="006272BC" w:rsidRPr="00C668C8" w:rsidRDefault="006272BC" w:rsidP="006272BC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346CFFD5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</w:t>
      </w:r>
      <w:r>
        <w:rPr>
          <w:rFonts w:ascii="Calibri" w:hAnsi="Calibri" w:cs="Calibri"/>
          <w:sz w:val="22"/>
          <w:szCs w:val="22"/>
        </w:rPr>
        <w:t>, sans accompagnement</w:t>
      </w:r>
      <w:r w:rsidRPr="00C668C8">
        <w:rPr>
          <w:rFonts w:ascii="Calibri" w:hAnsi="Calibri" w:cs="Calibri"/>
          <w:sz w:val="22"/>
          <w:szCs w:val="22"/>
        </w:rPr>
        <w:t xml:space="preserve"> :</w:t>
      </w:r>
    </w:p>
    <w:p w14:paraId="549F6585" w14:textId="53F1E98D" w:rsidR="006272BC" w:rsidRPr="00C668C8" w:rsidRDefault="006272BC" w:rsidP="006272BC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150</w:t>
      </w:r>
      <w:r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20682AD" w14:textId="72BDD979" w:rsidR="006272BC" w:rsidRPr="00C668C8" w:rsidRDefault="006272BC" w:rsidP="006272BC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210</w:t>
      </w:r>
      <w:r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4ECFD4C7" w14:textId="363A3077" w:rsidR="006272BC" w:rsidRPr="00C668C8" w:rsidRDefault="006272BC" w:rsidP="006272BC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Organisation non-membre dont le budget est supérieur à 2 millions € 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280</w:t>
      </w:r>
      <w:r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622BD66" w14:textId="77777777" w:rsidR="006272BC" w:rsidRPr="00C668C8" w:rsidRDefault="006272BC" w:rsidP="006272BC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DC8BA23" w14:textId="77777777" w:rsidR="006272BC" w:rsidRPr="00C668C8" w:rsidRDefault="006272BC" w:rsidP="006272BC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899A084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28AFAC97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767CDF04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2F848534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09F6F356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1E1DCBE" w14:textId="77777777" w:rsidR="006272BC" w:rsidRPr="00C668C8" w:rsidRDefault="006272BC" w:rsidP="006272BC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30DE4F33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</w:p>
    <w:p w14:paraId="5B9119C3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68963D8E" w14:textId="77777777" w:rsidR="006272BC" w:rsidRDefault="006272BC" w:rsidP="006272BC">
      <w:pPr>
        <w:rPr>
          <w:rFonts w:ascii="Calibri" w:hAnsi="Calibri" w:cs="Calibri"/>
          <w:sz w:val="22"/>
          <w:szCs w:val="22"/>
        </w:rPr>
      </w:pPr>
    </w:p>
    <w:p w14:paraId="66C46A1E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1827F291" w14:textId="77777777" w:rsidR="006272BC" w:rsidRDefault="006272BC" w:rsidP="006272BC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F916D35" w14:textId="77777777" w:rsidR="006272BC" w:rsidRPr="00C668C8" w:rsidRDefault="006272BC" w:rsidP="006272BC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19175D80" w14:textId="77777777" w:rsidR="006272BC" w:rsidRPr="00C668C8" w:rsidRDefault="006272BC" w:rsidP="006272BC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la personne participant à la formation :</w:t>
      </w:r>
    </w:p>
    <w:p w14:paraId="306AC9C6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0BCB7558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17615E3A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0D68A5D3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02AE3F76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71C540FF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</w:p>
    <w:p w14:paraId="375B5A25" w14:textId="77777777" w:rsidR="006272BC" w:rsidRPr="00C668C8" w:rsidRDefault="006272BC" w:rsidP="006272BC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469E1063" w14:textId="77777777" w:rsidR="006272BC" w:rsidRPr="00C668C8" w:rsidRDefault="006272BC" w:rsidP="006272BC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38E782BA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</w:p>
    <w:p w14:paraId="248EEE77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Quelle est votre expérience dans le domaine de la formation proposée ? </w:t>
      </w:r>
    </w:p>
    <w:p w14:paraId="1A5F1D5B" w14:textId="77777777" w:rsidR="006272BC" w:rsidRDefault="006272BC" w:rsidP="006272BC">
      <w:pPr>
        <w:rPr>
          <w:rFonts w:ascii="Calibri" w:hAnsi="Calibri" w:cs="Calibri"/>
          <w:sz w:val="22"/>
          <w:szCs w:val="22"/>
        </w:rPr>
      </w:pPr>
    </w:p>
    <w:p w14:paraId="4DF5E288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</w:p>
    <w:p w14:paraId="6D005744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4120C011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</w:p>
    <w:p w14:paraId="20752977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</w:p>
    <w:p w14:paraId="49C4732D" w14:textId="77777777" w:rsidR="006272BC" w:rsidRPr="00C668C8" w:rsidRDefault="006272BC" w:rsidP="006272BC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108360FD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1B2C8302" w14:textId="77777777" w:rsidR="006272BC" w:rsidRDefault="006272BC" w:rsidP="006272BC">
      <w:pPr>
        <w:rPr>
          <w:rFonts w:ascii="Calibri" w:hAnsi="Calibri" w:cs="Calibri"/>
          <w:sz w:val="22"/>
          <w:szCs w:val="22"/>
        </w:rPr>
      </w:pPr>
    </w:p>
    <w:p w14:paraId="15AAA6F1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ED31C67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</w:p>
    <w:p w14:paraId="13F585BF" w14:textId="0E25CF59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Les démarches relatives à la prise en charge des frais de formation par un OPCO doivent se faire </w:t>
      </w:r>
      <w:r>
        <w:rPr>
          <w:rFonts w:ascii="Calibri" w:hAnsi="Calibri" w:cs="Calibri"/>
          <w:sz w:val="22"/>
          <w:szCs w:val="22"/>
        </w:rPr>
        <w:t xml:space="preserve">au niveau de l’organisation cliente </w:t>
      </w:r>
      <w:r w:rsidRPr="00C668C8">
        <w:rPr>
          <w:rFonts w:ascii="Calibri" w:hAnsi="Calibri" w:cs="Calibri"/>
          <w:sz w:val="22"/>
          <w:szCs w:val="22"/>
        </w:rPr>
        <w:t>(demande de prise en charge, suivi du remboursement des frais de formation, etc.).</w:t>
      </w:r>
    </w:p>
    <w:p w14:paraId="4D189A32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43E057A4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108F0280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595FACC2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</w:p>
    <w:p w14:paraId="46737A86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6" w:history="1">
        <w:r w:rsidRPr="00C668C8">
          <w:rPr>
            <w:rStyle w:val="Lienhypertexte"/>
            <w:rFonts w:ascii="Calibri" w:eastAsiaTheme="majorEastAsia" w:hAnsi="Calibri" w:cs="Calibri"/>
            <w:sz w:val="22"/>
            <w:szCs w:val="22"/>
          </w:rPr>
          <w:t>Conditions Générales de Ventes</w:t>
        </w:r>
      </w:hyperlink>
      <w:r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7" w:history="1">
        <w:r w:rsidRPr="00C668C8">
          <w:rPr>
            <w:rStyle w:val="Lienhypertexte"/>
            <w:rFonts w:ascii="Calibri" w:eastAsiaTheme="majorEastAsia" w:hAnsi="Calibri" w:cs="Calibri"/>
            <w:sz w:val="22"/>
            <w:szCs w:val="22"/>
          </w:rPr>
          <w:t>l’accompagnement possible pour les personnes en situation de handicap</w:t>
        </w:r>
      </w:hyperlink>
      <w:r w:rsidRPr="00C668C8">
        <w:rPr>
          <w:rFonts w:ascii="Calibri" w:hAnsi="Calibri" w:cs="Calibri"/>
          <w:sz w:val="22"/>
          <w:szCs w:val="22"/>
        </w:rPr>
        <w:t xml:space="preserve">. </w:t>
      </w:r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0"/>
    </w:p>
    <w:p w14:paraId="57303DAC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</w:p>
    <w:p w14:paraId="70BAC4E6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8" w:history="1">
        <w:r w:rsidRPr="00C668C8">
          <w:rPr>
            <w:rStyle w:val="Lienhypertexte"/>
            <w:rFonts w:ascii="Calibri" w:eastAsiaTheme="majorEastAsia" w:hAnsi="Calibri" w:cs="Calibri"/>
            <w:sz w:val="22"/>
            <w:szCs w:val="22"/>
          </w:rPr>
          <w:t>Politique de vie privée</w:t>
        </w:r>
      </w:hyperlink>
      <w:r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1" w:name="_Hlk138772675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1"/>
    </w:p>
    <w:p w14:paraId="4820AE74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</w:p>
    <w:p w14:paraId="28D17E92" w14:textId="5B9034F0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>
        <w:rPr>
          <w:rFonts w:ascii="Calibri" w:hAnsi="Calibri" w:cs="Calibri"/>
          <w:sz w:val="22"/>
          <w:szCs w:val="22"/>
        </w:rPr>
        <w:t>rapport</w:t>
      </w:r>
      <w:r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</w:p>
    <w:p w14:paraId="07F16622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</w:p>
    <w:p w14:paraId="52E7D794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</w:p>
    <w:p w14:paraId="23462F92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69BAF9B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</w:p>
    <w:p w14:paraId="2DACB6A9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</w:p>
    <w:p w14:paraId="55E833B4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</w:p>
    <w:p w14:paraId="48147714" w14:textId="77777777" w:rsidR="006272BC" w:rsidRPr="00C668C8" w:rsidRDefault="006272BC" w:rsidP="006272BC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54290950" w14:textId="77777777" w:rsidR="006272BC" w:rsidRPr="00C668C8" w:rsidRDefault="006272BC" w:rsidP="006272BC">
      <w:pPr>
        <w:rPr>
          <w:rFonts w:ascii="Calibri" w:hAnsi="Calibri" w:cs="Calibri"/>
          <w:b/>
          <w:sz w:val="22"/>
          <w:szCs w:val="22"/>
        </w:rPr>
      </w:pPr>
    </w:p>
    <w:p w14:paraId="4557341A" w14:textId="77777777" w:rsidR="006272BC" w:rsidRPr="00C668C8" w:rsidRDefault="006272BC" w:rsidP="006272BC">
      <w:pPr>
        <w:rPr>
          <w:rFonts w:ascii="Calibri" w:hAnsi="Calibri" w:cs="Calibri"/>
          <w:b/>
          <w:sz w:val="22"/>
          <w:szCs w:val="22"/>
        </w:rPr>
      </w:pPr>
    </w:p>
    <w:p w14:paraId="3D76B4D1" w14:textId="77777777" w:rsidR="006272BC" w:rsidRPr="00C668C8" w:rsidRDefault="006272BC" w:rsidP="006272BC">
      <w:pPr>
        <w:rPr>
          <w:rFonts w:ascii="Calibri" w:hAnsi="Calibri" w:cs="Calibri"/>
          <w:b/>
          <w:sz w:val="22"/>
          <w:szCs w:val="22"/>
        </w:rPr>
      </w:pPr>
    </w:p>
    <w:p w14:paraId="0E039AEF" w14:textId="77777777" w:rsidR="006272BC" w:rsidRPr="00C668C8" w:rsidRDefault="006272BC" w:rsidP="006272BC">
      <w:pPr>
        <w:rPr>
          <w:rFonts w:ascii="Calibri" w:hAnsi="Calibri" w:cs="Calibri"/>
          <w:b/>
          <w:sz w:val="22"/>
          <w:szCs w:val="22"/>
        </w:rPr>
      </w:pPr>
    </w:p>
    <w:p w14:paraId="3B5B709B" w14:textId="77777777" w:rsidR="006272BC" w:rsidRPr="00C668C8" w:rsidRDefault="006272BC" w:rsidP="006272BC">
      <w:pPr>
        <w:rPr>
          <w:rFonts w:ascii="Calibri" w:hAnsi="Calibri" w:cs="Calibri"/>
          <w:b/>
          <w:sz w:val="22"/>
          <w:szCs w:val="22"/>
        </w:rPr>
      </w:pPr>
    </w:p>
    <w:p w14:paraId="3DFBC379" w14:textId="77777777" w:rsidR="006272BC" w:rsidRPr="00C668C8" w:rsidRDefault="006272BC" w:rsidP="006272BC">
      <w:pPr>
        <w:rPr>
          <w:rFonts w:ascii="Calibri" w:hAnsi="Calibri" w:cs="Calibri"/>
          <w:b/>
          <w:sz w:val="22"/>
          <w:szCs w:val="22"/>
        </w:rPr>
      </w:pPr>
    </w:p>
    <w:p w14:paraId="7E86D8A3" w14:textId="77777777" w:rsidR="006272BC" w:rsidRPr="00C668C8" w:rsidRDefault="006272BC" w:rsidP="006272BC">
      <w:pPr>
        <w:rPr>
          <w:rFonts w:ascii="Calibri" w:hAnsi="Calibri" w:cs="Calibri"/>
          <w:b/>
          <w:sz w:val="22"/>
          <w:szCs w:val="22"/>
        </w:rPr>
      </w:pPr>
    </w:p>
    <w:p w14:paraId="1631E3B2" w14:textId="77777777" w:rsidR="006272BC" w:rsidRPr="00C668C8" w:rsidRDefault="006272BC" w:rsidP="006272BC">
      <w:pPr>
        <w:rPr>
          <w:rFonts w:ascii="Calibri" w:hAnsi="Calibri" w:cs="Calibri"/>
          <w:b/>
          <w:sz w:val="22"/>
          <w:szCs w:val="22"/>
        </w:rPr>
      </w:pPr>
    </w:p>
    <w:p w14:paraId="12F8EE85" w14:textId="77777777" w:rsidR="006272BC" w:rsidRPr="00C668C8" w:rsidRDefault="006272BC" w:rsidP="006272BC">
      <w:pPr>
        <w:rPr>
          <w:rFonts w:ascii="Calibri" w:hAnsi="Calibri" w:cs="Calibri"/>
          <w:b/>
          <w:sz w:val="22"/>
          <w:szCs w:val="22"/>
        </w:rPr>
      </w:pPr>
    </w:p>
    <w:p w14:paraId="72E32966" w14:textId="77777777" w:rsidR="006272BC" w:rsidRPr="00C668C8" w:rsidRDefault="006272BC" w:rsidP="006272BC">
      <w:pPr>
        <w:rPr>
          <w:rFonts w:ascii="Calibri" w:hAnsi="Calibri" w:cs="Calibri"/>
          <w:b/>
          <w:sz w:val="22"/>
          <w:szCs w:val="22"/>
        </w:rPr>
      </w:pPr>
    </w:p>
    <w:p w14:paraId="0FB81A08" w14:textId="77777777" w:rsidR="006272BC" w:rsidRPr="00C668C8" w:rsidRDefault="006272BC" w:rsidP="006272BC">
      <w:pPr>
        <w:rPr>
          <w:rFonts w:ascii="Calibri" w:hAnsi="Calibri" w:cs="Calibri"/>
          <w:b/>
          <w:sz w:val="22"/>
          <w:szCs w:val="22"/>
        </w:rPr>
      </w:pPr>
    </w:p>
    <w:p w14:paraId="24CB4EA5" w14:textId="77777777" w:rsidR="006272BC" w:rsidRPr="00C668C8" w:rsidRDefault="006272BC" w:rsidP="006272BC">
      <w:pPr>
        <w:rPr>
          <w:rFonts w:ascii="Calibri" w:hAnsi="Calibri" w:cs="Calibri"/>
          <w:b/>
          <w:sz w:val="22"/>
          <w:szCs w:val="22"/>
        </w:rPr>
      </w:pPr>
    </w:p>
    <w:p w14:paraId="2694CA16" w14:textId="77777777" w:rsidR="006272BC" w:rsidRPr="00C668C8" w:rsidRDefault="006272BC" w:rsidP="006272BC">
      <w:pPr>
        <w:rPr>
          <w:rFonts w:ascii="Calibri" w:hAnsi="Calibri" w:cs="Calibri"/>
          <w:b/>
          <w:sz w:val="22"/>
          <w:szCs w:val="22"/>
        </w:rPr>
      </w:pPr>
    </w:p>
    <w:p w14:paraId="35198609" w14:textId="77777777" w:rsidR="006272BC" w:rsidRPr="00C668C8" w:rsidRDefault="006272BC" w:rsidP="006272BC">
      <w:pPr>
        <w:rPr>
          <w:rFonts w:ascii="Calibri" w:hAnsi="Calibri" w:cs="Calibri"/>
          <w:b/>
          <w:sz w:val="22"/>
          <w:szCs w:val="22"/>
        </w:rPr>
      </w:pPr>
    </w:p>
    <w:p w14:paraId="2F37CB28" w14:textId="77777777" w:rsidR="006272BC" w:rsidRPr="00C668C8" w:rsidRDefault="006272BC" w:rsidP="006272BC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 xml:space="preserve">Bulletin à retourner </w:t>
      </w:r>
      <w:bookmarkStart w:id="2" w:name="_Hlk139356805"/>
      <w:r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Pr="00C668C8">
        <w:rPr>
          <w:rFonts w:ascii="Calibri" w:hAnsi="Calibri" w:cs="Calibri"/>
          <w:b/>
          <w:sz w:val="28"/>
          <w:szCs w:val="28"/>
        </w:rPr>
        <w:t>, signé et daté</w:t>
      </w:r>
      <w:bookmarkEnd w:id="2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9" w:history="1">
        <w:r w:rsidRPr="00C668C8">
          <w:rPr>
            <w:rStyle w:val="Lienhypertexte"/>
            <w:rFonts w:ascii="Calibri" w:eastAsiaTheme="majorEastAsia" w:hAnsi="Calibri" w:cs="Calibri"/>
            <w:b/>
            <w:sz w:val="28"/>
            <w:szCs w:val="28"/>
          </w:rPr>
          <w:t>formation@coordinationsud.org</w:t>
        </w:r>
      </w:hyperlink>
    </w:p>
    <w:p w14:paraId="0A7986BD" w14:textId="77777777" w:rsidR="006272BC" w:rsidRPr="00770109" w:rsidRDefault="006272BC" w:rsidP="006272BC"/>
    <w:p w14:paraId="6834CBF5" w14:textId="77777777" w:rsidR="00A06439" w:rsidRDefault="00A06439"/>
    <w:sectPr w:rsidR="00A06439" w:rsidSect="006272BC">
      <w:footerReference w:type="default" r:id="rId10"/>
      <w:headerReference w:type="first" r:id="rId11"/>
      <w:footerReference w:type="first" r:id="rId12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A4D6" w14:textId="77777777" w:rsidR="006272BC" w:rsidRDefault="006272BC" w:rsidP="006272BC">
      <w:r>
        <w:separator/>
      </w:r>
    </w:p>
  </w:endnote>
  <w:endnote w:type="continuationSeparator" w:id="0">
    <w:p w14:paraId="33DDB268" w14:textId="77777777" w:rsidR="006272BC" w:rsidRDefault="006272BC" w:rsidP="0062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1BD9" w14:textId="77777777" w:rsidR="006272BC" w:rsidRPr="004C0DCD" w:rsidRDefault="006272BC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BBA0952" w14:textId="77777777" w:rsidR="006272BC" w:rsidRDefault="006272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5AA4" w14:textId="77777777" w:rsidR="006272BC" w:rsidRPr="00BA51C8" w:rsidRDefault="006272BC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DDDF2" w14:textId="77777777" w:rsidR="006272BC" w:rsidRDefault="006272BC" w:rsidP="006272BC">
      <w:r>
        <w:separator/>
      </w:r>
    </w:p>
  </w:footnote>
  <w:footnote w:type="continuationSeparator" w:id="0">
    <w:p w14:paraId="54228D17" w14:textId="77777777" w:rsidR="006272BC" w:rsidRDefault="006272BC" w:rsidP="0062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F56BC" w14:textId="77777777" w:rsidR="006272BC" w:rsidRDefault="006272BC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0A21A687" wp14:editId="47FE4C2E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F40C4" w14:textId="77777777" w:rsidR="006272BC" w:rsidRDefault="006272B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3F346A35" w14:textId="641684B8" w:rsidR="006272BC" w:rsidRDefault="006272BC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3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3"/>
    <w:r>
      <w:rPr>
        <w:rFonts w:ascii="Calibri" w:hAnsi="Calibri"/>
        <w:b/>
        <w:bCs/>
        <w:sz w:val="36"/>
        <w:szCs w:val="36"/>
      </w:rPr>
      <w:t> </w:t>
    </w:r>
    <w:r w:rsidRPr="006272BC">
      <w:rPr>
        <w:rFonts w:ascii="Calibri" w:hAnsi="Calibri"/>
        <w:b/>
        <w:bCs/>
        <w:sz w:val="36"/>
        <w:szCs w:val="36"/>
      </w:rPr>
      <w:t>Identifier et prévenir les risques de fraude et de corruption</w:t>
    </w:r>
    <w:r>
      <w:rPr>
        <w:rFonts w:ascii="Calibri" w:hAnsi="Calibri"/>
        <w:b/>
        <w:bCs/>
        <w:sz w:val="36"/>
        <w:szCs w:val="36"/>
      </w:rPr>
      <w:t xml:space="preserve"> </w:t>
    </w:r>
    <w:r>
      <w:rPr>
        <w:rFonts w:ascii="Calibri" w:hAnsi="Calibri"/>
        <w:b/>
        <w:bCs/>
        <w:sz w:val="36"/>
        <w:szCs w:val="36"/>
      </w:rPr>
      <w:t>»</w:t>
    </w:r>
  </w:p>
  <w:p w14:paraId="1369FEFC" w14:textId="77777777" w:rsidR="006272BC" w:rsidRPr="0062060E" w:rsidRDefault="006272BC" w:rsidP="0062060E">
    <w:pPr>
      <w:tabs>
        <w:tab w:val="left" w:pos="1276"/>
      </w:tabs>
      <w:ind w:right="98"/>
      <w:rPr>
        <w:rFonts w:ascii="Calibri" w:hAnsi="Calibr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BC"/>
    <w:rsid w:val="00364450"/>
    <w:rsid w:val="006272BC"/>
    <w:rsid w:val="00A06439"/>
    <w:rsid w:val="00A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A080"/>
  <w15:chartTrackingRefBased/>
  <w15:docId w15:val="{7B1BAB4D-13AF-4C20-A65E-FF743A82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BC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272BC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72B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72BC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72BC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72BC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72BC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72BC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72BC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72B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7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7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7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72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72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72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72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72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72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72B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2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72BC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27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72B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272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72BC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272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7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72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72BC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rsid w:val="006272BC"/>
    <w:pPr>
      <w:tabs>
        <w:tab w:val="center" w:pos="4536"/>
        <w:tab w:val="right" w:pos="9072"/>
      </w:tabs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6272BC"/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rsid w:val="006272BC"/>
    <w:rPr>
      <w:color w:val="0000FF"/>
      <w:u w:val="single"/>
    </w:rPr>
  </w:style>
  <w:style w:type="paragraph" w:styleId="Notedefin">
    <w:name w:val="endnote text"/>
    <w:basedOn w:val="Normal"/>
    <w:link w:val="NotedefinCar"/>
    <w:semiHidden/>
    <w:rsid w:val="006272BC"/>
  </w:style>
  <w:style w:type="character" w:customStyle="1" w:styleId="NotedefinCar">
    <w:name w:val="Note de fin Car"/>
    <w:basedOn w:val="Policepardfaut"/>
    <w:link w:val="Notedefin"/>
    <w:semiHidden/>
    <w:rsid w:val="006272BC"/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rsid w:val="006272BC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customStyle="1" w:styleId="En-tteCar">
    <w:name w:val="En-tête Car"/>
    <w:basedOn w:val="Policepardfaut"/>
    <w:link w:val="En-tte"/>
    <w:rsid w:val="006272BC"/>
    <w:rPr>
      <w:rFonts w:ascii="Times" w:eastAsia="Times New Roman" w:hAnsi="Times" w:cs="Times New Roman"/>
      <w:kern w:val="0"/>
      <w:lang w:eastAsia="fr-FR"/>
      <w14:ligatures w14:val="none"/>
    </w:rPr>
  </w:style>
  <w:style w:type="table" w:styleId="Grilledutableau">
    <w:name w:val="Table Grid"/>
    <w:basedOn w:val="TableauNormal"/>
    <w:rsid w:val="006272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politique-de-vie-prive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ordinationsud.org/accessibilite-aux-formations-de-coordination-sud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ordinationsud.org/wp-content/uploads/CGV-CSUD-2022-2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formation@coordinationsud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Gatineau Radelli</dc:creator>
  <cp:keywords/>
  <dc:description/>
  <cp:lastModifiedBy>Liza Gatineau Radelli</cp:lastModifiedBy>
  <cp:revision>1</cp:revision>
  <dcterms:created xsi:type="dcterms:W3CDTF">2025-04-09T13:25:00Z</dcterms:created>
  <dcterms:modified xsi:type="dcterms:W3CDTF">2025-04-09T13:27:00Z</dcterms:modified>
</cp:coreProperties>
</file>