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17752" w:rsidRDefault="00617752" w14:paraId="13E6ECEA" w14:textId="77777777">
      <w:pPr>
        <w:rPr>
          <w:sz w:val="28"/>
          <w:szCs w:val="28"/>
        </w:rPr>
      </w:pPr>
    </w:p>
    <w:tbl>
      <w:tblPr>
        <w:tblW w:w="9045" w:type="dxa"/>
        <w:tblCellMar>
          <w:left w:w="10" w:type="dxa"/>
          <w:right w:w="10" w:type="dxa"/>
        </w:tblCellMar>
        <w:tblLook w:val="04A0" w:firstRow="1" w:lastRow="0" w:firstColumn="1" w:lastColumn="0" w:noHBand="0" w:noVBand="1"/>
      </w:tblPr>
      <w:tblGrid>
        <w:gridCol w:w="9045"/>
      </w:tblGrid>
      <w:tr w:rsidRPr="00F87A9C" w:rsidR="00617752" w:rsidTr="2006F6DA" w14:paraId="13E6ECEC" w14:textId="77777777">
        <w:trPr>
          <w:trHeight w:val="300"/>
        </w:trPr>
        <w:tc>
          <w:tcPr>
            <w:tcW w:w="904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FFCC03"/>
            <w:tcMar>
              <w:top w:w="0" w:type="dxa"/>
              <w:left w:w="0" w:type="dxa"/>
              <w:bottom w:w="0" w:type="dxa"/>
              <w:right w:w="0" w:type="dxa"/>
            </w:tcMar>
            <w:vAlign w:val="center"/>
          </w:tcPr>
          <w:p w:rsidRPr="00F87A9C" w:rsidR="00617752" w:rsidRDefault="00310028" w14:paraId="13E6ECEB" w14:textId="5853660F">
            <w:pPr>
              <w:jc w:val="center"/>
              <w:rPr>
                <w:lang w:val="en-GB"/>
              </w:rPr>
            </w:pPr>
            <w:r w:rsidRPr="00F87A9C">
              <w:rPr>
                <w:b/>
                <w:bCs/>
                <w:sz w:val="28"/>
                <w:szCs w:val="28"/>
                <w:u w:val="single"/>
                <w:lang w:val="en-US"/>
              </w:rPr>
              <w:t xml:space="preserve">Facility </w:t>
            </w:r>
            <w:r w:rsidRPr="00F87A9C" w:rsidR="00C1222D">
              <w:rPr>
                <w:b/>
                <w:bCs/>
                <w:sz w:val="28"/>
                <w:szCs w:val="28"/>
                <w:u w:val="single"/>
                <w:lang w:val="en-US"/>
              </w:rPr>
              <w:t>from the</w:t>
            </w:r>
            <w:r w:rsidRPr="00F87A9C">
              <w:rPr>
                <w:b/>
                <w:bCs/>
                <w:sz w:val="28"/>
                <w:szCs w:val="28"/>
                <w:u w:val="single"/>
                <w:lang w:val="en-US"/>
              </w:rPr>
              <w:t xml:space="preserve"> Regional Teachers Initiative for Africa (RTIA)</w:t>
            </w:r>
          </w:p>
        </w:tc>
      </w:tr>
      <w:tr w:rsidRPr="00F87A9C" w:rsidR="00617752" w:rsidTr="2006F6DA" w14:paraId="13E6ECEF" w14:textId="77777777">
        <w:trPr>
          <w:trHeight w:val="300"/>
        </w:trPr>
        <w:tc>
          <w:tcPr>
            <w:tcW w:w="904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00125C"/>
            <w:tcMar>
              <w:top w:w="0" w:type="dxa"/>
              <w:left w:w="0" w:type="dxa"/>
              <w:bottom w:w="0" w:type="dxa"/>
              <w:right w:w="0" w:type="dxa"/>
            </w:tcMar>
            <w:vAlign w:val="center"/>
          </w:tcPr>
          <w:p w:rsidRPr="00F87A9C" w:rsidR="00617752" w:rsidRDefault="00310028" w14:paraId="13E6ECED" w14:textId="2D8BA946">
            <w:pPr>
              <w:jc w:val="center"/>
              <w:rPr>
                <w:lang w:val="en-GB"/>
              </w:rPr>
            </w:pPr>
            <w:r w:rsidRPr="00F87A9C">
              <w:rPr>
                <w:b/>
                <w:bCs/>
                <w:sz w:val="28"/>
                <w:szCs w:val="28"/>
                <w:lang w:val="en-US"/>
              </w:rPr>
              <w:t xml:space="preserve">Call for interest – </w:t>
            </w:r>
            <w:proofErr w:type="spellStart"/>
            <w:r w:rsidRPr="00F87A9C">
              <w:rPr>
                <w:b/>
                <w:bCs/>
                <w:sz w:val="28"/>
                <w:szCs w:val="28"/>
                <w:lang w:val="en-US"/>
              </w:rPr>
              <w:t>Experts’s</w:t>
            </w:r>
            <w:proofErr w:type="spellEnd"/>
            <w:r w:rsidRPr="00F87A9C">
              <w:rPr>
                <w:b/>
                <w:bCs/>
                <w:sz w:val="28"/>
                <w:szCs w:val="28"/>
                <w:lang w:val="en-US"/>
              </w:rPr>
              <w:t xml:space="preserve"> roster</w:t>
            </w:r>
          </w:p>
          <w:p w:rsidRPr="00F87A9C" w:rsidR="00617752" w:rsidRDefault="00310028" w14:paraId="13E6ECEE" w14:textId="7335369C">
            <w:pPr>
              <w:jc w:val="center"/>
              <w:rPr>
                <w:lang w:val="en-GB"/>
              </w:rPr>
            </w:pPr>
            <w:r w:rsidRPr="00F87A9C">
              <w:rPr>
                <w:b/>
                <w:bCs/>
                <w:sz w:val="28"/>
                <w:szCs w:val="28"/>
                <w:lang w:val="en-US"/>
              </w:rPr>
              <w:t>[</w:t>
            </w:r>
            <w:r w:rsidRPr="00F87A9C" w:rsidR="48DEED17">
              <w:rPr>
                <w:b/>
                <w:bCs/>
                <w:sz w:val="28"/>
                <w:szCs w:val="28"/>
                <w:lang w:val="en-US"/>
              </w:rPr>
              <w:t>Mobilization</w:t>
            </w:r>
            <w:r w:rsidRPr="00F87A9C">
              <w:rPr>
                <w:b/>
                <w:bCs/>
                <w:sz w:val="28"/>
                <w:szCs w:val="28"/>
                <w:lang w:val="en-US"/>
              </w:rPr>
              <w:t xml:space="preserve"> of expertise]</w:t>
            </w:r>
          </w:p>
        </w:tc>
      </w:tr>
    </w:tbl>
    <w:p w:rsidRPr="00F87A9C" w:rsidR="00617752" w:rsidRDefault="00617752" w14:paraId="13E6ECF0" w14:textId="77777777">
      <w:pPr>
        <w:rPr>
          <w:sz w:val="28"/>
          <w:szCs w:val="28"/>
          <w:lang w:val="en-GB"/>
        </w:rPr>
      </w:pPr>
    </w:p>
    <w:tbl>
      <w:tblPr>
        <w:tblW w:w="9351" w:type="dxa"/>
        <w:tblCellMar>
          <w:left w:w="10" w:type="dxa"/>
          <w:right w:w="10" w:type="dxa"/>
        </w:tblCellMar>
        <w:tblLook w:val="04A0" w:firstRow="1" w:lastRow="0" w:firstColumn="1" w:lastColumn="0" w:noHBand="0" w:noVBand="1"/>
      </w:tblPr>
      <w:tblGrid>
        <w:gridCol w:w="3975"/>
        <w:gridCol w:w="5376"/>
      </w:tblGrid>
      <w:tr w:rsidRPr="00F87A9C" w:rsidR="00617752" w:rsidTr="003E28E9" w14:paraId="13E6ECF5" w14:textId="77777777">
        <w:tc>
          <w:tcPr>
            <w:tcW w:w="39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7A9C" w:rsidR="00617752" w:rsidRDefault="73A13BB0" w14:paraId="13E6ECF3" w14:textId="11D4B8BF">
            <w:pPr>
              <w:spacing w:after="0" w:line="240" w:lineRule="auto"/>
            </w:pPr>
            <w:r w:rsidRPr="00F87A9C">
              <w:t>Process :</w:t>
            </w:r>
          </w:p>
        </w:tc>
        <w:tc>
          <w:tcPr>
            <w:tcW w:w="53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7A9C" w:rsidR="00617752" w:rsidP="2006F6DA" w:rsidRDefault="00310028" w14:paraId="3ACEB42C" w14:textId="4D02CBC2">
            <w:pPr>
              <w:spacing w:after="0" w:line="240" w:lineRule="auto"/>
              <w:rPr>
                <w:lang w:val="en-GB"/>
              </w:rPr>
            </w:pPr>
            <w:r w:rsidRPr="00F87A9C">
              <w:rPr>
                <w:lang w:val="en-GB"/>
              </w:rPr>
              <w:t xml:space="preserve">Call for </w:t>
            </w:r>
            <w:r w:rsidRPr="00F87A9C" w:rsidR="53E1F785">
              <w:rPr>
                <w:lang w:val="en-GB"/>
              </w:rPr>
              <w:t xml:space="preserve">interest for education </w:t>
            </w:r>
            <w:r w:rsidRPr="00F87A9C" w:rsidR="6FA008CC">
              <w:rPr>
                <w:lang w:val="en-GB"/>
              </w:rPr>
              <w:t>experts (</w:t>
            </w:r>
            <w:r w:rsidRPr="00F87A9C">
              <w:rPr>
                <w:lang w:val="en-GB"/>
              </w:rPr>
              <w:t>short-term</w:t>
            </w:r>
            <w:r w:rsidRPr="00F87A9C" w:rsidR="071C17F0">
              <w:rPr>
                <w:lang w:val="en-GB"/>
              </w:rPr>
              <w:t xml:space="preserve"> and medium-term</w:t>
            </w:r>
            <w:r w:rsidRPr="00F87A9C">
              <w:rPr>
                <w:lang w:val="en-GB"/>
              </w:rPr>
              <w:t>)</w:t>
            </w:r>
          </w:p>
          <w:p w:rsidRPr="00F87A9C" w:rsidR="00617752" w:rsidRDefault="00617752" w14:paraId="13E6ECF4" w14:textId="16C79B32">
            <w:pPr>
              <w:spacing w:after="0" w:line="240" w:lineRule="auto"/>
              <w:rPr>
                <w:lang w:val="en-GB"/>
              </w:rPr>
            </w:pPr>
          </w:p>
        </w:tc>
      </w:tr>
      <w:tr w:rsidRPr="00F87A9C" w:rsidR="00617752" w:rsidTr="003E28E9" w14:paraId="13E6ECFE" w14:textId="77777777">
        <w:tc>
          <w:tcPr>
            <w:tcW w:w="39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7A9C" w:rsidR="00617752" w:rsidRDefault="00310028" w14:paraId="13E6ECFC" w14:textId="671B64F6">
            <w:pPr>
              <w:spacing w:after="0" w:line="240" w:lineRule="auto"/>
            </w:pPr>
            <w:r w:rsidRPr="00F87A9C">
              <w:t>Project </w:t>
            </w:r>
            <w:r w:rsidRPr="00F87A9C" w:rsidR="34446343">
              <w:t>:</w:t>
            </w:r>
          </w:p>
        </w:tc>
        <w:tc>
          <w:tcPr>
            <w:tcW w:w="53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7A9C" w:rsidR="00617752" w:rsidP="2006F6DA" w:rsidRDefault="00310028" w14:paraId="6BEFEFE7" w14:textId="1B5CCE69">
            <w:pPr>
              <w:spacing w:after="0" w:line="240" w:lineRule="auto"/>
              <w:rPr>
                <w:lang w:val="en-GB"/>
              </w:rPr>
            </w:pPr>
            <w:r w:rsidRPr="00F87A9C">
              <w:rPr>
                <w:lang w:val="en-GB"/>
              </w:rPr>
              <w:t>Regional Teacher</w:t>
            </w:r>
            <w:r w:rsidRPr="00F87A9C" w:rsidR="31F15603">
              <w:rPr>
                <w:lang w:val="en-GB"/>
              </w:rPr>
              <w:t>s</w:t>
            </w:r>
            <w:r w:rsidRPr="00F87A9C">
              <w:rPr>
                <w:lang w:val="en-GB"/>
              </w:rPr>
              <w:t xml:space="preserve"> Initiative for Africa (RTIA)</w:t>
            </w:r>
          </w:p>
          <w:p w:rsidRPr="00F87A9C" w:rsidR="00617752" w:rsidRDefault="00617752" w14:paraId="13E6ECFD" w14:textId="15F185AA">
            <w:pPr>
              <w:spacing w:after="0" w:line="240" w:lineRule="auto"/>
              <w:rPr>
                <w:lang w:val="en-GB"/>
              </w:rPr>
            </w:pPr>
          </w:p>
        </w:tc>
      </w:tr>
      <w:tr w:rsidRPr="00F87A9C" w:rsidR="2006F6DA" w:rsidTr="003E28E9" w14:paraId="38B42723" w14:textId="77777777">
        <w:trPr>
          <w:trHeight w:val="300"/>
        </w:trPr>
        <w:tc>
          <w:tcPr>
            <w:tcW w:w="39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7A9C" w:rsidR="5E2A73D0" w:rsidP="2006F6DA" w:rsidRDefault="5E2A73D0" w14:paraId="03989703" w14:textId="075077A2">
            <w:pPr>
              <w:spacing w:line="240" w:lineRule="auto"/>
            </w:pPr>
            <w:proofErr w:type="spellStart"/>
            <w:r w:rsidRPr="00F87A9C">
              <w:t>Donor</w:t>
            </w:r>
            <w:proofErr w:type="spellEnd"/>
            <w:r w:rsidRPr="00F87A9C" w:rsidR="00DC75EF">
              <w:t> :</w:t>
            </w:r>
          </w:p>
        </w:tc>
        <w:tc>
          <w:tcPr>
            <w:tcW w:w="53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7A9C" w:rsidR="5E2A73D0" w:rsidP="2006F6DA" w:rsidRDefault="5E2A73D0" w14:paraId="20ADA306" w14:textId="6D0E8AED">
            <w:pPr>
              <w:spacing w:line="240" w:lineRule="auto"/>
              <w:rPr>
                <w:lang w:val="en-GB"/>
              </w:rPr>
            </w:pPr>
            <w:r w:rsidRPr="00F87A9C">
              <w:rPr>
                <w:lang w:val="en-GB"/>
              </w:rPr>
              <w:t>European Commission (DG INTPA)</w:t>
            </w:r>
          </w:p>
        </w:tc>
      </w:tr>
      <w:tr w:rsidRPr="00F87A9C" w:rsidR="2006F6DA" w:rsidTr="003E28E9" w14:paraId="6B22672E" w14:textId="77777777">
        <w:trPr>
          <w:trHeight w:val="300"/>
        </w:trPr>
        <w:tc>
          <w:tcPr>
            <w:tcW w:w="39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7A9C" w:rsidR="5E2A73D0" w:rsidP="2006F6DA" w:rsidRDefault="5E2A73D0" w14:paraId="024B29A5" w14:textId="00079ADF">
            <w:pPr>
              <w:spacing w:line="240" w:lineRule="auto"/>
            </w:pPr>
            <w:r w:rsidRPr="00F87A9C">
              <w:t>Implementation agencies</w:t>
            </w:r>
            <w:r w:rsidRPr="00F87A9C" w:rsidR="00DC75EF">
              <w:t> :</w:t>
            </w:r>
          </w:p>
        </w:tc>
        <w:tc>
          <w:tcPr>
            <w:tcW w:w="53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7A9C" w:rsidR="5E2A73D0" w:rsidP="2006F6DA" w:rsidRDefault="5E2A73D0" w14:paraId="578C0FDB" w14:textId="36CAD094">
            <w:pPr>
              <w:spacing w:line="240" w:lineRule="auto"/>
              <w:rPr>
                <w:lang w:val="en-GB"/>
              </w:rPr>
            </w:pPr>
            <w:r w:rsidRPr="00F87A9C">
              <w:rPr>
                <w:lang w:val="en-GB"/>
              </w:rPr>
              <w:t>Expertise France, Enabel</w:t>
            </w:r>
            <w:r w:rsidRPr="00F87A9C" w:rsidR="31D90AE1">
              <w:rPr>
                <w:lang w:val="en-GB"/>
              </w:rPr>
              <w:t xml:space="preserve"> and</w:t>
            </w:r>
            <w:r w:rsidRPr="00F87A9C">
              <w:rPr>
                <w:lang w:val="en-GB"/>
              </w:rPr>
              <w:t xml:space="preserve"> Edufi</w:t>
            </w:r>
          </w:p>
        </w:tc>
      </w:tr>
      <w:tr w:rsidRPr="00F87A9C" w:rsidR="00617752" w:rsidTr="003E28E9" w14:paraId="13E6ED01" w14:textId="77777777">
        <w:tc>
          <w:tcPr>
            <w:tcW w:w="39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7A9C" w:rsidR="00617752" w:rsidRDefault="00310028" w14:paraId="13E6ECFF" w14:textId="77777777">
            <w:pPr>
              <w:spacing w:after="0" w:line="240" w:lineRule="auto"/>
            </w:pPr>
            <w:r w:rsidRPr="00F87A9C">
              <w:t xml:space="preserve">Deadline of </w:t>
            </w:r>
            <w:proofErr w:type="spellStart"/>
            <w:r w:rsidRPr="00F87A9C">
              <w:t>submission</w:t>
            </w:r>
            <w:proofErr w:type="spellEnd"/>
            <w:r w:rsidRPr="00F87A9C">
              <w:t> :</w:t>
            </w:r>
          </w:p>
        </w:tc>
        <w:tc>
          <w:tcPr>
            <w:tcW w:w="53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7A9C" w:rsidR="00617752" w:rsidRDefault="009A66FC" w14:paraId="13E6ED00" w14:textId="397E0DA5">
            <w:pPr>
              <w:spacing w:after="0" w:line="240" w:lineRule="auto"/>
            </w:pPr>
            <w:proofErr w:type="spellStart"/>
            <w:r w:rsidRPr="00F87A9C">
              <w:t>February</w:t>
            </w:r>
            <w:proofErr w:type="spellEnd"/>
            <w:r w:rsidRPr="00F87A9C">
              <w:t xml:space="preserve"> 16</w:t>
            </w:r>
            <w:r w:rsidRPr="00F87A9C" w:rsidR="2700D7D4">
              <w:t>th 202</w:t>
            </w:r>
            <w:r w:rsidRPr="00F87A9C">
              <w:t>5</w:t>
            </w:r>
          </w:p>
        </w:tc>
      </w:tr>
      <w:tr w:rsidRPr="00F87A9C" w:rsidR="00617752" w:rsidTr="003E28E9" w14:paraId="13E6ED04" w14:textId="77777777">
        <w:tc>
          <w:tcPr>
            <w:tcW w:w="39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7A9C" w:rsidR="00617752" w:rsidRDefault="00310028" w14:paraId="13E6ED02" w14:textId="77777777">
            <w:pPr>
              <w:spacing w:after="0" w:line="240" w:lineRule="auto"/>
            </w:pPr>
            <w:r w:rsidRPr="00F87A9C">
              <w:t>Published on :</w:t>
            </w:r>
          </w:p>
        </w:tc>
        <w:tc>
          <w:tcPr>
            <w:tcW w:w="53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7A9C" w:rsidR="00617752" w:rsidRDefault="009A66FC" w14:paraId="13E6ED03" w14:textId="04280619">
            <w:pPr>
              <w:spacing w:after="0" w:line="240" w:lineRule="auto"/>
            </w:pPr>
            <w:proofErr w:type="spellStart"/>
            <w:r w:rsidRPr="00F87A9C">
              <w:t>January</w:t>
            </w:r>
            <w:proofErr w:type="spellEnd"/>
            <w:r w:rsidRPr="00F87A9C">
              <w:t xml:space="preserve"> 20t</w:t>
            </w:r>
            <w:r w:rsidRPr="00F87A9C" w:rsidR="202D27E7">
              <w:t xml:space="preserve">h </w:t>
            </w:r>
            <w:r w:rsidRPr="00F87A9C" w:rsidR="00C84D08">
              <w:t>202</w:t>
            </w:r>
            <w:r w:rsidRPr="00F87A9C">
              <w:t>5</w:t>
            </w:r>
          </w:p>
        </w:tc>
      </w:tr>
      <w:tr w:rsidRPr="00F87A9C" w:rsidR="00617752" w:rsidTr="003E28E9" w14:paraId="13E6ED07" w14:textId="77777777">
        <w:tc>
          <w:tcPr>
            <w:tcW w:w="39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7A9C" w:rsidR="00617752" w:rsidRDefault="30D5152D" w14:paraId="13E6ED05" w14:textId="7F97E7AD">
            <w:pPr>
              <w:spacing w:after="0" w:line="240" w:lineRule="auto"/>
            </w:pPr>
            <w:r w:rsidRPr="00F87A9C">
              <w:t>A</w:t>
            </w:r>
            <w:r w:rsidRPr="00F87A9C" w:rsidR="00310028">
              <w:t>rea</w:t>
            </w:r>
            <w:r w:rsidRPr="00F87A9C" w:rsidR="58B88697">
              <w:t>s</w:t>
            </w:r>
            <w:r w:rsidRPr="00F87A9C" w:rsidR="45528816">
              <w:t xml:space="preserve"> of intervention</w:t>
            </w:r>
            <w:r w:rsidRPr="00F87A9C" w:rsidR="00310028">
              <w:t> :</w:t>
            </w:r>
          </w:p>
        </w:tc>
        <w:tc>
          <w:tcPr>
            <w:tcW w:w="53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7A9C" w:rsidR="00617752" w:rsidRDefault="00310028" w14:paraId="13E6ED06" w14:textId="77777777">
            <w:pPr>
              <w:spacing w:after="0" w:line="240" w:lineRule="auto"/>
              <w:rPr>
                <w:lang w:val="en-GB"/>
              </w:rPr>
            </w:pPr>
            <w:r w:rsidRPr="00F87A9C">
              <w:rPr>
                <w:lang w:val="en-GB"/>
              </w:rPr>
              <w:t>49 countries of Sub-Saharan Africa.</w:t>
            </w:r>
          </w:p>
        </w:tc>
      </w:tr>
      <w:tr w:rsidRPr="00F87A9C" w:rsidR="00617752" w:rsidTr="003E28E9" w14:paraId="13E6ED0A" w14:textId="77777777">
        <w:trPr>
          <w:trHeight w:val="426"/>
        </w:trPr>
        <w:tc>
          <w:tcPr>
            <w:tcW w:w="39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7A9C" w:rsidR="00617752" w:rsidRDefault="00310028" w14:paraId="13E6ED08" w14:textId="77777777">
            <w:pPr>
              <w:spacing w:after="0" w:line="240" w:lineRule="auto"/>
            </w:pPr>
            <w:r w:rsidRPr="00F87A9C">
              <w:t xml:space="preserve">Reference </w:t>
            </w:r>
            <w:proofErr w:type="spellStart"/>
            <w:r w:rsidRPr="00F87A9C">
              <w:t>Number</w:t>
            </w:r>
            <w:proofErr w:type="spellEnd"/>
            <w:r w:rsidRPr="00F87A9C">
              <w:t> :</w:t>
            </w:r>
          </w:p>
        </w:tc>
        <w:tc>
          <w:tcPr>
            <w:tcW w:w="53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7A9C" w:rsidR="00617752" w:rsidRDefault="0052074D" w14:paraId="13E6ED09" w14:textId="4CF161B8">
            <w:pPr>
              <w:spacing w:after="0" w:line="240" w:lineRule="auto"/>
            </w:pPr>
            <w:r w:rsidRPr="00F87A9C">
              <w:t>202</w:t>
            </w:r>
            <w:r w:rsidRPr="00F87A9C" w:rsidR="009A66FC">
              <w:t>5</w:t>
            </w:r>
            <w:r w:rsidRPr="00F87A9C">
              <w:t>-0</w:t>
            </w:r>
            <w:r w:rsidRPr="00F87A9C" w:rsidR="67DB751F">
              <w:t>1_</w:t>
            </w:r>
            <w:r w:rsidRPr="00F87A9C" w:rsidR="2F4D2D36">
              <w:t>CFI-Expert-Generic</w:t>
            </w:r>
            <w:r w:rsidRPr="00F87A9C" w:rsidR="0EC55663">
              <w:t>_</w:t>
            </w:r>
            <w:r w:rsidRPr="00F87A9C" w:rsidR="00F107F0">
              <w:t>2</w:t>
            </w:r>
            <w:r w:rsidRPr="00F87A9C" w:rsidR="00506CD8">
              <w:t>50</w:t>
            </w:r>
            <w:r w:rsidRPr="00F87A9C" w:rsidR="0EC55663">
              <w:t>1</w:t>
            </w:r>
          </w:p>
        </w:tc>
      </w:tr>
      <w:tr w:rsidRPr="00F87A9C" w:rsidR="00617752" w:rsidTr="003E28E9" w14:paraId="13E6ED0D" w14:textId="77777777">
        <w:trPr>
          <w:trHeight w:val="426"/>
        </w:trPr>
        <w:tc>
          <w:tcPr>
            <w:tcW w:w="39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7A9C" w:rsidR="00617752" w:rsidRDefault="00310028" w14:paraId="13E6ED0B" w14:textId="77777777">
            <w:pPr>
              <w:spacing w:after="0" w:line="240" w:lineRule="auto"/>
            </w:pPr>
            <w:r w:rsidRPr="00F87A9C">
              <w:t>Duration of expertises :</w:t>
            </w:r>
          </w:p>
        </w:tc>
        <w:tc>
          <w:tcPr>
            <w:tcW w:w="53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7A9C" w:rsidR="00617752" w:rsidRDefault="00310028" w14:paraId="13E6ED0C" w14:textId="12EF2603">
            <w:pPr>
              <w:spacing w:after="0" w:line="240" w:lineRule="auto"/>
              <w:rPr>
                <w:lang w:val="en-GB"/>
              </w:rPr>
            </w:pPr>
            <w:r w:rsidRPr="00F87A9C">
              <w:rPr>
                <w:lang w:val="en-GB"/>
              </w:rPr>
              <w:t>Up to 100 days per expert per year per country</w:t>
            </w:r>
          </w:p>
        </w:tc>
      </w:tr>
      <w:tr w:rsidRPr="00F87A9C" w:rsidR="00617752" w:rsidTr="003E28E9" w14:paraId="13E6ED10" w14:textId="77777777">
        <w:trPr>
          <w:trHeight w:val="360"/>
        </w:trPr>
        <w:tc>
          <w:tcPr>
            <w:tcW w:w="39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7A9C" w:rsidR="00617752" w:rsidRDefault="00310028" w14:paraId="13E6ED0E" w14:textId="77777777">
            <w:pPr>
              <w:spacing w:after="0" w:line="240" w:lineRule="auto"/>
            </w:pPr>
            <w:r w:rsidRPr="00F87A9C">
              <w:t xml:space="preserve">Contacts : </w:t>
            </w:r>
          </w:p>
        </w:tc>
        <w:tc>
          <w:tcPr>
            <w:tcW w:w="53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7A9C" w:rsidR="00A50419" w:rsidRDefault="6F5B145B" w14:paraId="41EFE22F" w14:textId="7C4191DE">
            <w:pPr>
              <w:spacing w:after="0" w:line="240" w:lineRule="auto"/>
              <w:rPr>
                <w:lang w:val="en-GB"/>
              </w:rPr>
            </w:pPr>
            <w:r w:rsidRPr="00F87A9C">
              <w:rPr>
                <w:lang w:val="en-GB"/>
              </w:rPr>
              <w:t>Thomas</w:t>
            </w:r>
            <w:r w:rsidRPr="00F87A9C" w:rsidR="00542E39">
              <w:rPr>
                <w:lang w:val="en-GB"/>
              </w:rPr>
              <w:t xml:space="preserve"> </w:t>
            </w:r>
            <w:proofErr w:type="gramStart"/>
            <w:r w:rsidRPr="00F87A9C" w:rsidR="00542E39">
              <w:rPr>
                <w:lang w:val="en-GB"/>
              </w:rPr>
              <w:t>POIREIR :</w:t>
            </w:r>
            <w:proofErr w:type="gramEnd"/>
            <w:r w:rsidRPr="00F87A9C" w:rsidR="00542E39">
              <w:rPr>
                <w:lang w:val="en-GB"/>
              </w:rPr>
              <w:t xml:space="preserve"> </w:t>
            </w:r>
            <w:r w:rsidRPr="00F87A9C" w:rsidR="00522118">
              <w:rPr>
                <w:lang w:val="en-GB"/>
              </w:rPr>
              <w:t>Team Leader</w:t>
            </w:r>
          </w:p>
          <w:p w:rsidRPr="00F87A9C" w:rsidR="00542E39" w:rsidRDefault="00DC75EF" w14:paraId="03B04B80" w14:textId="21E7A0BE">
            <w:pPr>
              <w:spacing w:after="0" w:line="240" w:lineRule="auto"/>
              <w:rPr>
                <w:lang w:val="en-GB"/>
              </w:rPr>
            </w:pPr>
            <w:hyperlink w:history="1" r:id="rId11">
              <w:r w:rsidRPr="00F87A9C">
                <w:rPr>
                  <w:rStyle w:val="Lienhypertexte"/>
                  <w:lang w:val="en-GB"/>
                </w:rPr>
                <w:t>thomas.poirier@rtia-facility.eu</w:t>
              </w:r>
            </w:hyperlink>
          </w:p>
          <w:p w:rsidRPr="00F87A9C" w:rsidR="00DC75EF" w:rsidRDefault="00DC75EF" w14:paraId="5C23BB67" w14:textId="77777777">
            <w:pPr>
              <w:spacing w:after="0" w:line="240" w:lineRule="auto"/>
              <w:rPr>
                <w:lang w:val="en-GB"/>
              </w:rPr>
            </w:pPr>
          </w:p>
          <w:p w:rsidRPr="00F87A9C" w:rsidR="00A50419" w:rsidRDefault="6F5B145B" w14:paraId="35321DB3" w14:textId="732F440C">
            <w:pPr>
              <w:spacing w:after="0" w:line="240" w:lineRule="auto"/>
              <w:rPr>
                <w:lang w:val="en-GB"/>
              </w:rPr>
            </w:pPr>
            <w:r w:rsidRPr="00F87A9C">
              <w:rPr>
                <w:lang w:val="en-GB"/>
              </w:rPr>
              <w:t>Adeline</w:t>
            </w:r>
            <w:r w:rsidRPr="00F87A9C" w:rsidR="003E28E9">
              <w:rPr>
                <w:lang w:val="en-GB"/>
              </w:rPr>
              <w:t xml:space="preserve"> </w:t>
            </w:r>
            <w:proofErr w:type="gramStart"/>
            <w:r w:rsidRPr="00F87A9C" w:rsidR="003E28E9">
              <w:rPr>
                <w:lang w:val="en-GB"/>
              </w:rPr>
              <w:t>FOURNIER :</w:t>
            </w:r>
            <w:proofErr w:type="gramEnd"/>
            <w:r w:rsidRPr="00F87A9C" w:rsidR="00A50419">
              <w:rPr>
                <w:lang w:val="en-GB"/>
              </w:rPr>
              <w:t xml:space="preserve"> </w:t>
            </w:r>
            <w:r w:rsidRPr="00F87A9C" w:rsidR="00056676">
              <w:rPr>
                <w:lang w:val="en-GB"/>
              </w:rPr>
              <w:t>Deputy Team Leader</w:t>
            </w:r>
          </w:p>
          <w:p w:rsidRPr="00F87A9C" w:rsidR="00617752" w:rsidRDefault="00506CD8" w14:paraId="37282210" w14:textId="476CC419">
            <w:pPr>
              <w:spacing w:after="0" w:line="240" w:lineRule="auto"/>
              <w:rPr>
                <w:lang w:val="en-GB"/>
              </w:rPr>
            </w:pPr>
            <w:hyperlink w:history="1" r:id="rId12">
              <w:r w:rsidRPr="00F87A9C">
                <w:rPr>
                  <w:rStyle w:val="Lienhypertexte"/>
                  <w:lang w:val="en-GB"/>
                </w:rPr>
                <w:t>adeline.fournier@rtia-facility.eu</w:t>
              </w:r>
            </w:hyperlink>
          </w:p>
          <w:p w:rsidRPr="00F87A9C" w:rsidR="00617752" w:rsidRDefault="00617752" w14:paraId="13E6ED0F" w14:textId="60F09B87">
            <w:pPr>
              <w:spacing w:after="0" w:line="240" w:lineRule="auto"/>
              <w:rPr>
                <w:lang w:val="en-GB"/>
              </w:rPr>
            </w:pPr>
          </w:p>
        </w:tc>
      </w:tr>
    </w:tbl>
    <w:p w:rsidRPr="00F87A9C" w:rsidR="00617752" w:rsidRDefault="00617752" w14:paraId="13E6ED11" w14:textId="77777777">
      <w:pPr>
        <w:rPr>
          <w:sz w:val="28"/>
          <w:szCs w:val="28"/>
          <w:lang w:val="en-GB"/>
        </w:rPr>
      </w:pPr>
    </w:p>
    <w:p w:rsidRPr="00F87A9C" w:rsidR="00617752" w:rsidRDefault="00310028" w14:paraId="13E6ED12" w14:textId="77777777">
      <w:pPr>
        <w:pStyle w:val="Titre1"/>
        <w:numPr>
          <w:ilvl w:val="0"/>
          <w:numId w:val="10"/>
        </w:numPr>
        <w:shd w:val="clear" w:color="auto" w:fill="002060"/>
        <w:rPr>
          <w:rFonts w:ascii="Aptos" w:hAnsi="Aptos"/>
          <w:b/>
          <w:bCs/>
          <w:color w:val="FFFFFF"/>
          <w:sz w:val="28"/>
          <w:szCs w:val="28"/>
        </w:rPr>
      </w:pPr>
      <w:r w:rsidRPr="00F87A9C">
        <w:rPr>
          <w:rFonts w:ascii="Aptos" w:hAnsi="Aptos"/>
          <w:b/>
          <w:bCs/>
          <w:color w:val="FFFFFF"/>
          <w:sz w:val="28"/>
          <w:szCs w:val="28"/>
        </w:rPr>
        <w:t>Introduction</w:t>
      </w:r>
    </w:p>
    <w:p w:rsidRPr="00F87A9C" w:rsidR="00617752" w:rsidRDefault="00310028" w14:paraId="13E6ED13" w14:textId="5B9A04A8">
      <w:pPr>
        <w:jc w:val="both"/>
        <w:rPr>
          <w:lang w:val="en-GB"/>
        </w:rPr>
      </w:pPr>
      <w:r w:rsidRPr="00F87A9C">
        <w:rPr>
          <w:lang w:val="en-GB"/>
        </w:rPr>
        <w:t xml:space="preserve">The Regional Teacher Initiative for Africa (RTIA), a programme funded by the EU/EC via the Education section (G3) of DG INTPA aims to improve learning outcomes and the socio-emotional development of </w:t>
      </w:r>
      <w:r w:rsidRPr="00F87A9C" w:rsidR="3DCE6461">
        <w:rPr>
          <w:lang w:val="en-GB"/>
        </w:rPr>
        <w:t>children in</w:t>
      </w:r>
      <w:r w:rsidRPr="00F87A9C">
        <w:rPr>
          <w:lang w:val="en-GB"/>
        </w:rPr>
        <w:t xml:space="preserve"> Africa, by having a more competent, motivated, and inclusive teacher workforce in basic education. </w:t>
      </w:r>
      <w:r w:rsidRPr="00F87A9C" w:rsidR="3285DD2C">
        <w:rPr>
          <w:lang w:val="en-GB"/>
        </w:rPr>
        <w:t xml:space="preserve"> </w:t>
      </w:r>
    </w:p>
    <w:p w:rsidRPr="00F87A9C" w:rsidR="08C0689F" w:rsidP="2006F6DA" w:rsidRDefault="08C0689F" w14:paraId="7A727936" w14:textId="4DEE0674">
      <w:pPr>
        <w:jc w:val="both"/>
        <w:rPr>
          <w:lang w:val="en-GB"/>
        </w:rPr>
      </w:pPr>
      <w:r w:rsidRPr="00F87A9C">
        <w:rPr>
          <w:b/>
          <w:bCs/>
          <w:lang w:val="en-GB"/>
        </w:rPr>
        <w:t>The concerned education</w:t>
      </w:r>
      <w:r w:rsidRPr="00F87A9C" w:rsidR="1DD73D31">
        <w:rPr>
          <w:b/>
          <w:bCs/>
          <w:lang w:val="en-GB"/>
        </w:rPr>
        <w:t xml:space="preserve"> </w:t>
      </w:r>
      <w:r w:rsidRPr="00F87A9C" w:rsidR="78FE56DD">
        <w:rPr>
          <w:b/>
          <w:bCs/>
          <w:lang w:val="en-GB"/>
        </w:rPr>
        <w:t>subsectors are from pre-school to lower-secondary.</w:t>
      </w:r>
    </w:p>
    <w:p w:rsidRPr="00F87A9C" w:rsidR="00617752" w:rsidRDefault="00310028" w14:paraId="13E6ED14" w14:textId="5CFDA403">
      <w:pPr>
        <w:spacing w:after="0"/>
        <w:jc w:val="both"/>
        <w:rPr>
          <w:lang w:val="en-GB"/>
        </w:rPr>
      </w:pPr>
      <w:r w:rsidRPr="00F87A9C">
        <w:rPr>
          <w:lang w:val="en-GB"/>
        </w:rPr>
        <w:t xml:space="preserve">The RTIA will especially seek to achieve the following outcomes over the next </w:t>
      </w:r>
      <w:r w:rsidRPr="00F87A9C" w:rsidR="662457F4">
        <w:rPr>
          <w:lang w:val="en-GB"/>
        </w:rPr>
        <w:t>3</w:t>
      </w:r>
      <w:r w:rsidRPr="00F87A9C">
        <w:rPr>
          <w:lang w:val="en-GB"/>
        </w:rPr>
        <w:t xml:space="preserve"> years</w:t>
      </w:r>
      <w:r w:rsidRPr="00F87A9C" w:rsidR="3F2DCC0F">
        <w:rPr>
          <w:lang w:val="en-GB"/>
        </w:rPr>
        <w:t xml:space="preserve"> (36 months)</w:t>
      </w:r>
      <w:r w:rsidRPr="00F87A9C">
        <w:rPr>
          <w:lang w:val="en-GB"/>
        </w:rPr>
        <w:t>: </w:t>
      </w:r>
    </w:p>
    <w:p w:rsidRPr="00F87A9C" w:rsidR="008C70E7" w:rsidP="008C70E7" w:rsidRDefault="00310028" w14:paraId="3481671F" w14:textId="770A2ED1">
      <w:pPr>
        <w:pStyle w:val="Paragraphedeliste"/>
        <w:numPr>
          <w:ilvl w:val="0"/>
          <w:numId w:val="11"/>
        </w:numPr>
        <w:spacing w:after="0"/>
        <w:jc w:val="both"/>
        <w:rPr>
          <w:lang w:val="en-GB"/>
        </w:rPr>
      </w:pPr>
      <w:r w:rsidRPr="00F87A9C">
        <w:rPr>
          <w:lang w:val="en-GB"/>
        </w:rPr>
        <w:lastRenderedPageBreak/>
        <w:t>Improve the governance, management, attractiveness, and gender balance of the teaching profession, with a strong focus on increased digitalisation and innovation. </w:t>
      </w:r>
    </w:p>
    <w:p w:rsidRPr="00F87A9C" w:rsidR="00617752" w:rsidRDefault="00310028" w14:paraId="13E6ED16" w14:textId="77777777">
      <w:pPr>
        <w:pStyle w:val="Paragraphedeliste"/>
        <w:numPr>
          <w:ilvl w:val="0"/>
          <w:numId w:val="11"/>
        </w:numPr>
        <w:spacing w:after="0"/>
        <w:jc w:val="both"/>
        <w:rPr>
          <w:lang w:val="en-GB"/>
        </w:rPr>
      </w:pPr>
      <w:r w:rsidRPr="00F87A9C">
        <w:rPr>
          <w:lang w:val="en-GB"/>
        </w:rPr>
        <w:t>Enhance the quality, relevance and effectiveness of initial and continuous teacher professional development, notably through digital education, peer-to-peer learning approaches and regional collaboration. </w:t>
      </w:r>
    </w:p>
    <w:p w:rsidRPr="00F87A9C" w:rsidR="00617752" w:rsidRDefault="00617752" w14:paraId="13E6ED17" w14:textId="77777777">
      <w:pPr>
        <w:pStyle w:val="Paragraphedeliste"/>
        <w:spacing w:after="0"/>
        <w:jc w:val="both"/>
        <w:rPr>
          <w:lang w:val="en-GB"/>
        </w:rPr>
      </w:pPr>
    </w:p>
    <w:p w:rsidRPr="00F87A9C" w:rsidR="00617752" w:rsidRDefault="00310028" w14:paraId="13E6ED18" w14:textId="77777777">
      <w:pPr>
        <w:spacing w:line="240" w:lineRule="auto"/>
        <w:jc w:val="both"/>
        <w:rPr>
          <w:lang w:val="en-GB"/>
        </w:rPr>
      </w:pPr>
      <w:r w:rsidRPr="00F87A9C">
        <w:rPr>
          <w:lang w:val="en-GB"/>
        </w:rPr>
        <w:t xml:space="preserve">Within RTIA, the Facility will support teacher policy and improve teacher education and professional development systems by </w:t>
      </w:r>
      <w:proofErr w:type="spellStart"/>
      <w:r w:rsidRPr="00F87A9C">
        <w:rPr>
          <w:lang w:val="en-GB"/>
        </w:rPr>
        <w:t>i</w:t>
      </w:r>
      <w:proofErr w:type="spellEnd"/>
      <w:r w:rsidRPr="00F87A9C">
        <w:rPr>
          <w:lang w:val="en-GB"/>
        </w:rPr>
        <w:t>) providing capacity building at country level through technical assistance, ii) promoting innovation and scaling of effective teaching solutions; iii) increasing the production and use of data and evidence, and iv) promoting the use of regional frameworks, evidence-based practices, and joint learning at regional level. </w:t>
      </w:r>
    </w:p>
    <w:p w:rsidRPr="00F87A9C" w:rsidR="00617752" w:rsidRDefault="00310028" w14:paraId="13E6ED19" w14:textId="77777777">
      <w:pPr>
        <w:spacing w:line="240" w:lineRule="auto"/>
        <w:jc w:val="both"/>
        <w:rPr>
          <w:lang w:val="en-GB"/>
        </w:rPr>
      </w:pPr>
      <w:r w:rsidRPr="00F87A9C">
        <w:rPr>
          <w:lang w:val="en-GB"/>
        </w:rPr>
        <w:t xml:space="preserve">The Facility from the Regional Teachers Initiative for Africa will reach the above-mentioned objectives through 3 types of instruments or “windows”: </w:t>
      </w:r>
      <w:proofErr w:type="spellStart"/>
      <w:r w:rsidRPr="00F87A9C">
        <w:rPr>
          <w:lang w:val="en-GB"/>
        </w:rPr>
        <w:t>i</w:t>
      </w:r>
      <w:proofErr w:type="spellEnd"/>
      <w:r w:rsidRPr="00F87A9C">
        <w:rPr>
          <w:lang w:val="en-GB"/>
        </w:rPr>
        <w:t>) a window to deliver technical assistance on teacher governance and teacher education and professional development based on the demand from eligible partner countries, ii) a window on testing and scaling effective programs for teacher education and professional development in the thematic areas of digital skills, gender, green skills, and pedagogical skills, including in the context of refugees and displaced population, iii) a research window to create new evidence and support the integration of evidence in the policy making process and in the design of teacher education and professional development programs. </w:t>
      </w:r>
    </w:p>
    <w:p w:rsidRPr="00F87A9C" w:rsidR="00617752" w:rsidRDefault="00310028" w14:paraId="13E6ED1A" w14:textId="77777777">
      <w:pPr>
        <w:spacing w:line="240" w:lineRule="auto"/>
        <w:jc w:val="both"/>
        <w:rPr>
          <w:lang w:val="en-GB"/>
        </w:rPr>
      </w:pPr>
      <w:r w:rsidRPr="00F87A9C">
        <w:rPr>
          <w:lang w:val="en-GB"/>
        </w:rPr>
        <w:t>In addition to these windows the Facility’s knowledge management and communication activities will further contribute to the sharing of knowledge, evidence, and best practices related to the overall Initiative outcomes. </w:t>
      </w:r>
    </w:p>
    <w:p w:rsidRPr="00F87A9C" w:rsidR="00617752" w:rsidRDefault="00310028" w14:paraId="13E6ED1B" w14:textId="21843FB7">
      <w:pPr>
        <w:spacing w:line="240" w:lineRule="auto"/>
        <w:jc w:val="both"/>
        <w:rPr>
          <w:lang w:val="en-GB"/>
        </w:rPr>
      </w:pPr>
      <w:r w:rsidRPr="00F87A9C">
        <w:rPr>
          <w:lang w:val="en-GB"/>
        </w:rPr>
        <w:t>The Facility is funded by the European Union and co-implemented by the Partnership formed by three members state agencies: Expertise France for France, Enabel for Belgium, EDUFI for Finland. Expertise France has been designated the Coordinating Agency for this Partnership. With the Facility governance scheme serving as the Initiative's governance scheme, it is expected that the Partnership will work closely with UNESCO and AUC, in charge of the other two components of the EU Initiative. </w:t>
      </w:r>
    </w:p>
    <w:p w:rsidRPr="00F87A9C" w:rsidR="009D0913" w:rsidP="009D0913" w:rsidRDefault="00310028" w14:paraId="5A687743" w14:textId="4D29C15A">
      <w:pPr>
        <w:jc w:val="both"/>
        <w:rPr>
          <w:lang w:val="en-GB"/>
        </w:rPr>
      </w:pPr>
      <w:r w:rsidRPr="00F87A9C">
        <w:rPr>
          <w:lang w:val="en-GB"/>
        </w:rPr>
        <w:t>The duration of the action is scheduled from 01.02.2024 to 31.01.2027 (36 months) with a budget of 46.000.000 EUR.</w:t>
      </w:r>
    </w:p>
    <w:p w:rsidRPr="00F87A9C" w:rsidR="00B343DE" w:rsidP="009D0913" w:rsidRDefault="00B343DE" w14:paraId="23D8E596" w14:textId="77777777">
      <w:pPr>
        <w:jc w:val="both"/>
        <w:rPr>
          <w:lang w:val="en-GB"/>
        </w:rPr>
      </w:pPr>
    </w:p>
    <w:p w:rsidRPr="00F87A9C" w:rsidR="00B343DE" w:rsidP="009D0913" w:rsidRDefault="00B343DE" w14:paraId="51999B0A" w14:textId="77777777">
      <w:pPr>
        <w:jc w:val="both"/>
        <w:rPr>
          <w:lang w:val="en-GB"/>
        </w:rPr>
      </w:pPr>
    </w:p>
    <w:p w:rsidRPr="00F87A9C" w:rsidR="00B343DE" w:rsidP="009D0913" w:rsidRDefault="00B343DE" w14:paraId="30E520FD" w14:textId="77777777">
      <w:pPr>
        <w:jc w:val="both"/>
        <w:rPr>
          <w:lang w:val="en-GB"/>
        </w:rPr>
      </w:pPr>
    </w:p>
    <w:p w:rsidRPr="00F87A9C" w:rsidR="00B343DE" w:rsidP="009D0913" w:rsidRDefault="00B343DE" w14:paraId="714397BB" w14:textId="77777777">
      <w:pPr>
        <w:jc w:val="both"/>
        <w:rPr>
          <w:lang w:val="en-GB"/>
        </w:rPr>
      </w:pPr>
    </w:p>
    <w:p w:rsidRPr="00F87A9C" w:rsidR="009D0913" w:rsidP="009D0913" w:rsidRDefault="00310028" w14:paraId="3B32A99B" w14:textId="4B0744B4">
      <w:pPr>
        <w:pStyle w:val="Paragraphedeliste"/>
        <w:numPr>
          <w:ilvl w:val="0"/>
          <w:numId w:val="10"/>
        </w:numPr>
        <w:shd w:val="clear" w:color="auto" w:fill="002060"/>
        <w:jc w:val="both"/>
        <w:rPr>
          <w:lang w:val="en-GB"/>
        </w:rPr>
      </w:pPr>
      <w:r w:rsidRPr="00F87A9C">
        <w:rPr>
          <w:b/>
          <w:bCs/>
          <w:sz w:val="28"/>
          <w:szCs w:val="28"/>
          <w:lang w:val="en-US"/>
        </w:rPr>
        <w:lastRenderedPageBreak/>
        <w:t xml:space="preserve">General context </w:t>
      </w:r>
      <w:r w:rsidRPr="00F87A9C" w:rsidR="4F9962BD">
        <w:rPr>
          <w:b/>
          <w:bCs/>
          <w:sz w:val="28"/>
          <w:szCs w:val="28"/>
          <w:lang w:val="en-US"/>
        </w:rPr>
        <w:t>for establishing</w:t>
      </w:r>
      <w:r w:rsidRPr="00F87A9C">
        <w:rPr>
          <w:b/>
          <w:bCs/>
          <w:sz w:val="28"/>
          <w:szCs w:val="28"/>
          <w:lang w:val="en-US"/>
        </w:rPr>
        <w:t xml:space="preserve"> a database of Experts</w:t>
      </w:r>
    </w:p>
    <w:p w:rsidRPr="00F87A9C" w:rsidR="00617752" w:rsidP="2006F6DA" w:rsidRDefault="00310028" w14:paraId="13E6ED1E" w14:textId="29CCF6A7">
      <w:pPr>
        <w:jc w:val="both"/>
        <w:rPr>
          <w:rFonts w:cs="Aptos"/>
          <w:lang w:val="en-US"/>
        </w:rPr>
      </w:pPr>
      <w:r w:rsidRPr="00F87A9C">
        <w:rPr>
          <w:lang w:val="en-GB"/>
        </w:rPr>
        <w:t>The Technical Assistance Window (W1) consists in the mobilisation of expertise to support Sub-Saharan African countries in the design and implementation of system reforms and policies, and capacity building around “</w:t>
      </w:r>
      <w:r w:rsidRPr="00F87A9C">
        <w:rPr>
          <w:b/>
          <w:bCs/>
          <w:lang w:val="en-GB"/>
        </w:rPr>
        <w:t>Teacher governance</w:t>
      </w:r>
      <w:r w:rsidRPr="00F87A9C">
        <w:rPr>
          <w:lang w:val="en-GB"/>
        </w:rPr>
        <w:t>” and “</w:t>
      </w:r>
      <w:r w:rsidRPr="00F87A9C">
        <w:rPr>
          <w:b/>
          <w:bCs/>
          <w:lang w:val="en-GB"/>
        </w:rPr>
        <w:t>Teacher education and professional development</w:t>
      </w:r>
      <w:r w:rsidRPr="00F87A9C">
        <w:rPr>
          <w:lang w:val="en-GB"/>
        </w:rPr>
        <w:t>.” The entire process of the Technical Assistance Window starts with a country request form (CRF) submitted by the Ministry of Education (MoE) from an eligible country. The request approval triggers the formulation of a country action plan (CAP), which is developed jointly</w:t>
      </w:r>
      <w:r w:rsidRPr="00F87A9C" w:rsidR="2DA6A225">
        <w:rPr>
          <w:lang w:val="en-GB"/>
        </w:rPr>
        <w:t xml:space="preserve"> </w:t>
      </w:r>
      <w:r w:rsidRPr="00F87A9C" w:rsidR="42CFCF1B">
        <w:rPr>
          <w:lang w:val="en-GB"/>
        </w:rPr>
        <w:t>with the</w:t>
      </w:r>
      <w:r w:rsidRPr="00F87A9C">
        <w:rPr>
          <w:lang w:val="en-GB"/>
        </w:rPr>
        <w:t xml:space="preserve"> education permanent experts of the Facility. In brief, a CAP is </w:t>
      </w:r>
      <w:r w:rsidRPr="00F87A9C" w:rsidR="75887E4F">
        <w:rPr>
          <w:lang w:val="en-GB"/>
        </w:rPr>
        <w:t xml:space="preserve">a </w:t>
      </w:r>
      <w:r w:rsidRPr="00F87A9C">
        <w:rPr>
          <w:lang w:val="en-GB"/>
        </w:rPr>
        <w:t xml:space="preserve">programme of technical assistance of 200 to 400 days of expertise over a period of up to 2 years, on </w:t>
      </w:r>
      <w:r w:rsidRPr="00F87A9C" w:rsidR="25A2E123">
        <w:rPr>
          <w:lang w:val="en-GB"/>
        </w:rPr>
        <w:t>topics</w:t>
      </w:r>
      <w:r w:rsidRPr="00F87A9C">
        <w:rPr>
          <w:lang w:val="en-GB"/>
        </w:rPr>
        <w:t xml:space="preserve"> related to teacher governance and</w:t>
      </w:r>
      <w:r w:rsidRPr="00F87A9C" w:rsidR="5B800BC0">
        <w:rPr>
          <w:lang w:val="en-GB"/>
        </w:rPr>
        <w:t>/or</w:t>
      </w:r>
      <w:r w:rsidRPr="00F87A9C">
        <w:rPr>
          <w:lang w:val="en-GB"/>
        </w:rPr>
        <w:t xml:space="preserve"> teacher education and professional development.</w:t>
      </w:r>
      <w:r w:rsidRPr="00F87A9C" w:rsidR="199A2224">
        <w:rPr>
          <w:lang w:val="en-GB"/>
        </w:rPr>
        <w:t xml:space="preserve"> </w:t>
      </w:r>
      <w:r w:rsidRPr="00F87A9C" w:rsidR="199A2224">
        <w:rPr>
          <w:rFonts w:cs="Aptos"/>
          <w:lang w:val="en-GB"/>
        </w:rPr>
        <w:t>The CAP</w:t>
      </w:r>
      <w:r w:rsidRPr="00F87A9C" w:rsidR="11B9704A">
        <w:rPr>
          <w:rFonts w:cs="Aptos"/>
          <w:lang w:val="en-GB"/>
        </w:rPr>
        <w:t>s</w:t>
      </w:r>
      <w:r w:rsidRPr="00F87A9C" w:rsidR="199A2224">
        <w:rPr>
          <w:rFonts w:cs="Aptos"/>
          <w:lang w:val="en-GB"/>
        </w:rPr>
        <w:t xml:space="preserve"> in each country are built in complementarity and</w:t>
      </w:r>
      <w:r w:rsidRPr="00F87A9C" w:rsidR="009D0913">
        <w:rPr>
          <w:rFonts w:cs="Aptos"/>
          <w:lang w:val="en-GB"/>
        </w:rPr>
        <w:t xml:space="preserve"> synergies</w:t>
      </w:r>
      <w:r w:rsidRPr="00F87A9C" w:rsidR="199A2224">
        <w:rPr>
          <w:rFonts w:cs="Aptos"/>
          <w:lang w:val="en-GB"/>
        </w:rPr>
        <w:t xml:space="preserve"> with</w:t>
      </w:r>
      <w:r w:rsidRPr="00F87A9C" w:rsidR="199A2224">
        <w:rPr>
          <w:rFonts w:cs="Aptos"/>
          <w:lang w:val="en-US"/>
        </w:rPr>
        <w:t xml:space="preserve"> other national and international </w:t>
      </w:r>
      <w:r w:rsidRPr="00F87A9C" w:rsidR="009D0913">
        <w:rPr>
          <w:rFonts w:cs="Aptos"/>
          <w:lang w:val="en-US"/>
        </w:rPr>
        <w:t>programmes or</w:t>
      </w:r>
      <w:r w:rsidRPr="00F87A9C" w:rsidR="2A40F28D">
        <w:rPr>
          <w:rFonts w:cs="Aptos"/>
          <w:lang w:val="en-US"/>
        </w:rPr>
        <w:t xml:space="preserve"> mechanism</w:t>
      </w:r>
      <w:r w:rsidRPr="00F87A9C" w:rsidR="5F88BD9F">
        <w:rPr>
          <w:rFonts w:cs="Aptos"/>
          <w:lang w:val="en-US"/>
        </w:rPr>
        <w:t>s</w:t>
      </w:r>
      <w:r w:rsidRPr="00F87A9C" w:rsidR="199A2224">
        <w:rPr>
          <w:rFonts w:cs="Aptos"/>
          <w:lang w:val="en-US"/>
        </w:rPr>
        <w:t xml:space="preserve"> aimed at improving teacher-related issues.</w:t>
      </w:r>
    </w:p>
    <w:p w:rsidRPr="00F87A9C" w:rsidR="00617752" w:rsidP="2006F6DA" w:rsidRDefault="00310028" w14:paraId="13E6ED1F" w14:textId="1FFE4A5D">
      <w:pPr>
        <w:spacing w:before="240" w:after="240"/>
        <w:jc w:val="both"/>
        <w:rPr>
          <w:lang w:val="en-US"/>
        </w:rPr>
      </w:pPr>
      <w:r w:rsidRPr="00F87A9C">
        <w:rPr>
          <w:lang w:val="en-US"/>
        </w:rPr>
        <w:t xml:space="preserve">In the following stages, the CAP implementation consists in executing the actions outlined in the approved CAPs. Deployment of experts will ensure the effective implementation of the CAPs.  To </w:t>
      </w:r>
      <w:r w:rsidRPr="00F87A9C" w:rsidR="68D8C4D2">
        <w:rPr>
          <w:lang w:val="en-US"/>
        </w:rPr>
        <w:t>address the</w:t>
      </w:r>
      <w:r w:rsidRPr="00F87A9C">
        <w:rPr>
          <w:lang w:val="en-US"/>
        </w:rPr>
        <w:t xml:space="preserve"> needs in technical assistance identif</w:t>
      </w:r>
      <w:r w:rsidRPr="00F87A9C" w:rsidR="3975CDD8">
        <w:rPr>
          <w:lang w:val="en-US"/>
        </w:rPr>
        <w:t>i</w:t>
      </w:r>
      <w:r w:rsidRPr="00F87A9C">
        <w:rPr>
          <w:lang w:val="en-US"/>
        </w:rPr>
        <w:t xml:space="preserve">ed in the CAP of each country, </w:t>
      </w:r>
      <w:r w:rsidRPr="00F87A9C" w:rsidR="1FD15E54">
        <w:rPr>
          <w:lang w:val="en-US"/>
        </w:rPr>
        <w:t>t</w:t>
      </w:r>
      <w:r w:rsidRPr="00F87A9C">
        <w:rPr>
          <w:lang w:val="en-US"/>
        </w:rPr>
        <w:t>he Facility will</w:t>
      </w:r>
      <w:r w:rsidRPr="00F87A9C" w:rsidR="313B9111">
        <w:rPr>
          <w:lang w:val="en-US"/>
        </w:rPr>
        <w:t xml:space="preserve"> launch calls for experts on </w:t>
      </w:r>
      <w:r w:rsidRPr="00F87A9C" w:rsidR="1B45E9D6">
        <w:rPr>
          <w:lang w:val="en-US"/>
        </w:rPr>
        <w:t>a</w:t>
      </w:r>
      <w:r w:rsidRPr="00F87A9C" w:rsidR="313B9111">
        <w:rPr>
          <w:lang w:val="en-US"/>
        </w:rPr>
        <w:t xml:space="preserve"> rolling </w:t>
      </w:r>
      <w:r w:rsidRPr="00F87A9C" w:rsidR="5F6F6532">
        <w:rPr>
          <w:lang w:val="en-US"/>
        </w:rPr>
        <w:t>basis throughout</w:t>
      </w:r>
      <w:r w:rsidRPr="00F87A9C" w:rsidR="5593F992">
        <w:rPr>
          <w:lang w:val="en-US"/>
        </w:rPr>
        <w:t xml:space="preserve"> the length of the project </w:t>
      </w:r>
      <w:r w:rsidRPr="00F87A9C" w:rsidR="2CF794F3">
        <w:rPr>
          <w:lang w:val="en-US"/>
        </w:rPr>
        <w:t>to</w:t>
      </w:r>
      <w:r w:rsidRPr="00F87A9C" w:rsidR="5593F992">
        <w:rPr>
          <w:lang w:val="en-US"/>
        </w:rPr>
        <w:t xml:space="preserve"> </w:t>
      </w:r>
      <w:r w:rsidRPr="00F87A9C">
        <w:rPr>
          <w:lang w:val="en-US"/>
        </w:rPr>
        <w:t>mobilize</w:t>
      </w:r>
      <w:r w:rsidRPr="00F87A9C" w:rsidR="59548785">
        <w:rPr>
          <w:lang w:val="en-US"/>
        </w:rPr>
        <w:t xml:space="preserve"> the most</w:t>
      </w:r>
      <w:r w:rsidRPr="00F87A9C">
        <w:rPr>
          <w:lang w:val="en-US"/>
        </w:rPr>
        <w:t xml:space="preserve"> relevant expertise</w:t>
      </w:r>
      <w:r w:rsidRPr="00F87A9C" w:rsidR="2475AAB3">
        <w:rPr>
          <w:lang w:val="en-US"/>
        </w:rPr>
        <w:t>.</w:t>
      </w:r>
      <w:r w:rsidRPr="00F87A9C">
        <w:rPr>
          <w:lang w:val="en-US"/>
        </w:rPr>
        <w:t xml:space="preserve"> </w:t>
      </w:r>
      <w:r w:rsidRPr="00F87A9C" w:rsidR="418F08A2">
        <w:rPr>
          <w:lang w:val="en-US"/>
        </w:rPr>
        <w:t xml:space="preserve">Depending on the identified needs and requests </w:t>
      </w:r>
      <w:r w:rsidRPr="00F87A9C">
        <w:rPr>
          <w:lang w:val="en-US"/>
        </w:rPr>
        <w:t xml:space="preserve">from </w:t>
      </w:r>
      <w:r w:rsidRPr="00F87A9C" w:rsidR="659602B8">
        <w:rPr>
          <w:lang w:val="en-US"/>
        </w:rPr>
        <w:t>MoEs</w:t>
      </w:r>
      <w:r w:rsidRPr="00F87A9C" w:rsidR="5C867112">
        <w:rPr>
          <w:lang w:val="en-US"/>
        </w:rPr>
        <w:t>,</w:t>
      </w:r>
      <w:r w:rsidRPr="00F87A9C" w:rsidR="659602B8">
        <w:rPr>
          <w:lang w:val="en-US"/>
        </w:rPr>
        <w:t xml:space="preserve"> </w:t>
      </w:r>
      <w:r w:rsidRPr="00F87A9C" w:rsidR="33DE03EC">
        <w:rPr>
          <w:lang w:val="en-US"/>
        </w:rPr>
        <w:t xml:space="preserve">the Facility will </w:t>
      </w:r>
      <w:r w:rsidRPr="00F87A9C" w:rsidR="6DF50AB2">
        <w:rPr>
          <w:lang w:val="en-US"/>
        </w:rPr>
        <w:t>select both</w:t>
      </w:r>
      <w:r w:rsidRPr="00F87A9C" w:rsidR="08BEB407">
        <w:rPr>
          <w:lang w:val="en-US"/>
        </w:rPr>
        <w:t xml:space="preserve"> individual (preferably from the public but </w:t>
      </w:r>
      <w:r w:rsidRPr="00F87A9C" w:rsidR="7C6E7B68">
        <w:rPr>
          <w:lang w:val="en-US"/>
        </w:rPr>
        <w:t>also private</w:t>
      </w:r>
      <w:r w:rsidRPr="00F87A9C" w:rsidR="08BEB407">
        <w:rPr>
          <w:lang w:val="en-US"/>
        </w:rPr>
        <w:t xml:space="preserve"> sectors) and institutional expertise (mainly from public institutions, with a possibility to detach experts for </w:t>
      </w:r>
      <w:r w:rsidRPr="00F87A9C" w:rsidR="00C84D08">
        <w:rPr>
          <w:lang w:val="en-US"/>
        </w:rPr>
        <w:t>short-term</w:t>
      </w:r>
      <w:r w:rsidRPr="00F87A9C" w:rsidR="08BEB407">
        <w:rPr>
          <w:lang w:val="en-US"/>
        </w:rPr>
        <w:t xml:space="preserve"> missions</w:t>
      </w:r>
      <w:r w:rsidRPr="00F87A9C" w:rsidR="566C11C9">
        <w:rPr>
          <w:lang w:val="en-US"/>
        </w:rPr>
        <w:t>)</w:t>
      </w:r>
      <w:r w:rsidRPr="00F87A9C" w:rsidR="287E0163">
        <w:rPr>
          <w:lang w:val="en-US"/>
        </w:rPr>
        <w:t xml:space="preserve"> </w:t>
      </w:r>
      <w:r w:rsidRPr="00F87A9C" w:rsidR="709064FC">
        <w:rPr>
          <w:lang w:val="en-US"/>
        </w:rPr>
        <w:t xml:space="preserve">from </w:t>
      </w:r>
      <w:r w:rsidRPr="00F87A9C">
        <w:rPr>
          <w:lang w:val="en-US"/>
        </w:rPr>
        <w:t xml:space="preserve">different parts of the world, </w:t>
      </w:r>
      <w:r w:rsidRPr="00F87A9C" w:rsidR="00DA339F">
        <w:rPr>
          <w:lang w:val="en-US"/>
        </w:rPr>
        <w:t>especially</w:t>
      </w:r>
      <w:r w:rsidRPr="00F87A9C" w:rsidR="7EA6D894">
        <w:rPr>
          <w:lang w:val="en-US"/>
        </w:rPr>
        <w:t xml:space="preserve"> from</w:t>
      </w:r>
      <w:r w:rsidRPr="00F87A9C">
        <w:rPr>
          <w:lang w:val="en-US"/>
        </w:rPr>
        <w:t xml:space="preserve"> Europe and Africa</w:t>
      </w:r>
      <w:r w:rsidRPr="00F87A9C" w:rsidR="22F673DF">
        <w:rPr>
          <w:lang w:val="en-US"/>
        </w:rPr>
        <w:t>.</w:t>
      </w:r>
      <w:r w:rsidRPr="00F87A9C">
        <w:rPr>
          <w:lang w:val="en-US"/>
        </w:rPr>
        <w:t xml:space="preserve">  </w:t>
      </w:r>
    </w:p>
    <w:p w:rsidRPr="00F87A9C" w:rsidR="00617752" w:rsidRDefault="00617752" w14:paraId="13E6ED20" w14:textId="71B9735E">
      <w:pPr>
        <w:jc w:val="both"/>
        <w:rPr>
          <w:lang w:val="en-GB"/>
        </w:rPr>
      </w:pPr>
    </w:p>
    <w:p w:rsidRPr="00F87A9C" w:rsidR="009D0913" w:rsidP="009D0913" w:rsidRDefault="00310028" w14:paraId="6DCB47C1" w14:textId="79975FAB">
      <w:pPr>
        <w:pStyle w:val="Paragraphedeliste"/>
        <w:numPr>
          <w:ilvl w:val="0"/>
          <w:numId w:val="10"/>
        </w:numPr>
        <w:shd w:val="clear" w:color="auto" w:fill="002060"/>
        <w:jc w:val="both"/>
        <w:rPr>
          <w:b/>
          <w:bCs/>
          <w:sz w:val="28"/>
          <w:szCs w:val="28"/>
          <w:lang w:val="en-US"/>
        </w:rPr>
      </w:pPr>
      <w:r w:rsidRPr="00F87A9C">
        <w:rPr>
          <w:b/>
          <w:bCs/>
          <w:sz w:val="28"/>
          <w:szCs w:val="28"/>
          <w:lang w:val="en-US"/>
        </w:rPr>
        <w:t xml:space="preserve">Main objectives </w:t>
      </w:r>
      <w:r w:rsidRPr="00F87A9C" w:rsidR="2B6657A4">
        <w:rPr>
          <w:b/>
          <w:bCs/>
          <w:sz w:val="28"/>
          <w:szCs w:val="28"/>
          <w:lang w:val="en-US"/>
        </w:rPr>
        <w:t>of the</w:t>
      </w:r>
      <w:r w:rsidRPr="00F87A9C">
        <w:rPr>
          <w:b/>
          <w:bCs/>
          <w:sz w:val="28"/>
          <w:szCs w:val="28"/>
          <w:lang w:val="en-US"/>
        </w:rPr>
        <w:t xml:space="preserve"> Call for </w:t>
      </w:r>
      <w:r w:rsidRPr="00F87A9C" w:rsidR="19771A53">
        <w:rPr>
          <w:b/>
          <w:bCs/>
          <w:sz w:val="28"/>
          <w:szCs w:val="28"/>
          <w:lang w:val="en-US"/>
        </w:rPr>
        <w:t>interest</w:t>
      </w:r>
    </w:p>
    <w:p w:rsidRPr="00F87A9C" w:rsidR="00617752" w:rsidRDefault="00310028" w14:paraId="13E6ED22" w14:textId="07FE675A">
      <w:pPr>
        <w:jc w:val="both"/>
        <w:rPr>
          <w:lang w:val="en-GB"/>
        </w:rPr>
      </w:pPr>
      <w:r w:rsidRPr="00F87A9C">
        <w:rPr>
          <w:lang w:val="en-GB"/>
        </w:rPr>
        <w:t xml:space="preserve">The main objective of this call for </w:t>
      </w:r>
      <w:r w:rsidRPr="00F87A9C" w:rsidR="463A8FA8">
        <w:rPr>
          <w:lang w:val="en-GB"/>
        </w:rPr>
        <w:t>interest for education experts</w:t>
      </w:r>
      <w:r w:rsidRPr="00F87A9C">
        <w:rPr>
          <w:lang w:val="en-GB"/>
        </w:rPr>
        <w:t xml:space="preserve"> is to </w:t>
      </w:r>
      <w:r w:rsidRPr="00F87A9C" w:rsidR="00DA339F">
        <w:rPr>
          <w:lang w:val="en-GB"/>
        </w:rPr>
        <w:t>create a</w:t>
      </w:r>
      <w:r w:rsidRPr="00F87A9C">
        <w:rPr>
          <w:lang w:val="en-GB"/>
        </w:rPr>
        <w:t xml:space="preserve"> roster of individual expert</w:t>
      </w:r>
      <w:r w:rsidRPr="00F87A9C" w:rsidR="4B830691">
        <w:rPr>
          <w:lang w:val="en-GB"/>
        </w:rPr>
        <w:t>s</w:t>
      </w:r>
      <w:r w:rsidRPr="00F87A9C">
        <w:rPr>
          <w:lang w:val="en-GB"/>
        </w:rPr>
        <w:t xml:space="preserve"> </w:t>
      </w:r>
      <w:r w:rsidRPr="00F87A9C" w:rsidR="1E1642D6">
        <w:rPr>
          <w:lang w:val="en-GB"/>
        </w:rPr>
        <w:t>who</w:t>
      </w:r>
      <w:r w:rsidRPr="00F87A9C">
        <w:rPr>
          <w:lang w:val="en-GB"/>
        </w:rPr>
        <w:t xml:space="preserve"> can </w:t>
      </w:r>
      <w:r w:rsidRPr="00F87A9C" w:rsidR="6EC9F8D5">
        <w:rPr>
          <w:lang w:val="en-GB"/>
        </w:rPr>
        <w:t>support effectively the achievement of the results a</w:t>
      </w:r>
      <w:r w:rsidRPr="00F87A9C" w:rsidR="1906CD4C">
        <w:rPr>
          <w:lang w:val="en-GB"/>
        </w:rPr>
        <w:t>ssigned to the Facility in term of</w:t>
      </w:r>
      <w:r w:rsidRPr="00F87A9C" w:rsidR="66DA6D67">
        <w:rPr>
          <w:lang w:val="en-GB"/>
        </w:rPr>
        <w:t xml:space="preserve"> t</w:t>
      </w:r>
      <w:r w:rsidRPr="00F87A9C">
        <w:rPr>
          <w:lang w:val="en-GB"/>
        </w:rPr>
        <w:t>eacher governance (teacher policy reforms, teacher management and teachers working conditions) and teacher education and professional development</w:t>
      </w:r>
      <w:r w:rsidRPr="00F87A9C" w:rsidR="71CA4FF9">
        <w:rPr>
          <w:lang w:val="en-GB"/>
        </w:rPr>
        <w:t xml:space="preserve"> (pre- and in-service training, communities of practice, online learning, etc.)</w:t>
      </w:r>
      <w:r w:rsidRPr="00F87A9C">
        <w:rPr>
          <w:lang w:val="en-GB"/>
        </w:rPr>
        <w:t xml:space="preserve">. </w:t>
      </w:r>
    </w:p>
    <w:p w:rsidRPr="00F87A9C" w:rsidR="00617752" w:rsidP="2006F6DA" w:rsidRDefault="00310028" w14:paraId="13E6ED23" w14:textId="15068E2A">
      <w:pPr>
        <w:jc w:val="both"/>
        <w:rPr>
          <w:b/>
          <w:bCs/>
          <w:lang w:val="en-US"/>
        </w:rPr>
      </w:pPr>
      <w:r w:rsidRPr="00F87A9C">
        <w:rPr>
          <w:lang w:val="en-US"/>
        </w:rPr>
        <w:t xml:space="preserve">The </w:t>
      </w:r>
      <w:r w:rsidRPr="00F87A9C">
        <w:rPr>
          <w:b/>
          <w:bCs/>
          <w:lang w:val="en-US"/>
        </w:rPr>
        <w:t>pool of expert</w:t>
      </w:r>
      <w:r w:rsidRPr="00F87A9C" w:rsidR="5E6C8C56">
        <w:rPr>
          <w:b/>
          <w:bCs/>
          <w:lang w:val="en-US"/>
        </w:rPr>
        <w:t>s</w:t>
      </w:r>
      <w:r w:rsidRPr="00F87A9C">
        <w:rPr>
          <w:lang w:val="en-US"/>
        </w:rPr>
        <w:t xml:space="preserve"> will enable the Facility to mobili</w:t>
      </w:r>
      <w:r w:rsidRPr="00F87A9C" w:rsidR="5BD97D1E">
        <w:rPr>
          <w:lang w:val="en-US"/>
        </w:rPr>
        <w:t>z</w:t>
      </w:r>
      <w:r w:rsidRPr="00F87A9C">
        <w:rPr>
          <w:lang w:val="en-US"/>
        </w:rPr>
        <w:t>e</w:t>
      </w:r>
      <w:r w:rsidRPr="00F87A9C" w:rsidR="5F05F12F">
        <w:rPr>
          <w:lang w:val="en-US"/>
        </w:rPr>
        <w:t xml:space="preserve"> swiftly and </w:t>
      </w:r>
      <w:r w:rsidRPr="00F87A9C" w:rsidR="4C968DF4">
        <w:rPr>
          <w:lang w:val="en-US"/>
        </w:rPr>
        <w:t>efficiently, highly</w:t>
      </w:r>
      <w:r w:rsidRPr="00F87A9C">
        <w:rPr>
          <w:lang w:val="en-US"/>
        </w:rPr>
        <w:t xml:space="preserve"> qualified </w:t>
      </w:r>
      <w:r w:rsidRPr="00F87A9C" w:rsidR="0214C365">
        <w:rPr>
          <w:lang w:val="en-US"/>
        </w:rPr>
        <w:t>experts to implement</w:t>
      </w:r>
      <w:r w:rsidRPr="00F87A9C">
        <w:rPr>
          <w:b/>
          <w:bCs/>
          <w:lang w:val="en-US"/>
        </w:rPr>
        <w:t xml:space="preserve"> </w:t>
      </w:r>
      <w:r w:rsidRPr="00F87A9C" w:rsidR="009B0C50">
        <w:rPr>
          <w:b/>
          <w:bCs/>
          <w:lang w:val="en-US"/>
        </w:rPr>
        <w:t>the country action plans</w:t>
      </w:r>
      <w:r w:rsidRPr="00F87A9C" w:rsidR="47217527">
        <w:rPr>
          <w:b/>
          <w:bCs/>
          <w:lang w:val="en-US"/>
        </w:rPr>
        <w:t xml:space="preserve"> (CAP)</w:t>
      </w:r>
      <w:r w:rsidRPr="00F87A9C" w:rsidR="29AE2E85">
        <w:rPr>
          <w:b/>
          <w:bCs/>
          <w:lang w:val="en-US"/>
        </w:rPr>
        <w:t xml:space="preserve"> under</w:t>
      </w:r>
      <w:r w:rsidRPr="00F87A9C" w:rsidR="003D61E9">
        <w:rPr>
          <w:b/>
          <w:bCs/>
          <w:lang w:val="en-US"/>
        </w:rPr>
        <w:t xml:space="preserve"> the</w:t>
      </w:r>
      <w:r w:rsidRPr="00F87A9C" w:rsidR="29AE2E85">
        <w:rPr>
          <w:b/>
          <w:bCs/>
          <w:lang w:val="en-US"/>
        </w:rPr>
        <w:t xml:space="preserve"> supervision of the Education Team of the Facility</w:t>
      </w:r>
      <w:r w:rsidRPr="00F87A9C" w:rsidR="009B0C50">
        <w:rPr>
          <w:b/>
          <w:bCs/>
          <w:lang w:val="en-US"/>
        </w:rPr>
        <w:t xml:space="preserve">. </w:t>
      </w:r>
    </w:p>
    <w:p w:rsidRPr="00F87A9C" w:rsidR="00617752" w:rsidP="2006F6DA" w:rsidRDefault="00310028" w14:paraId="0767A6FA" w14:textId="0AEA1025">
      <w:pPr>
        <w:jc w:val="both"/>
        <w:rPr>
          <w:b/>
          <w:bCs/>
          <w:lang w:val="en-US"/>
        </w:rPr>
      </w:pPr>
      <w:r w:rsidRPr="00F87A9C">
        <w:rPr>
          <w:lang w:val="en-US"/>
        </w:rPr>
        <w:t xml:space="preserve">The Database of Experts is the main registry for all experts who wish to offer their expertise and collaborate with the </w:t>
      </w:r>
      <w:r w:rsidRPr="00F87A9C" w:rsidR="2C318E34">
        <w:rPr>
          <w:lang w:val="en-US"/>
        </w:rPr>
        <w:t>F</w:t>
      </w:r>
      <w:r w:rsidRPr="00F87A9C">
        <w:rPr>
          <w:lang w:val="en-US"/>
        </w:rPr>
        <w:t>acility from RTIA</w:t>
      </w:r>
      <w:r w:rsidRPr="00F87A9C" w:rsidR="10F9CB04">
        <w:rPr>
          <w:b/>
          <w:bCs/>
          <w:lang w:val="en-US"/>
        </w:rPr>
        <w:t xml:space="preserve">. </w:t>
      </w:r>
    </w:p>
    <w:p w:rsidRPr="00F87A9C" w:rsidR="00617752" w:rsidRDefault="5B2A8A59" w14:paraId="13E6ED24" w14:textId="1F918991">
      <w:pPr>
        <w:jc w:val="both"/>
        <w:rPr>
          <w:b/>
          <w:bCs/>
          <w:lang w:val="en-US"/>
        </w:rPr>
      </w:pPr>
      <w:r w:rsidRPr="00F87A9C">
        <w:rPr>
          <w:b/>
          <w:bCs/>
          <w:lang w:val="en-US"/>
        </w:rPr>
        <w:lastRenderedPageBreak/>
        <w:t>By creating this database</w:t>
      </w:r>
      <w:r w:rsidRPr="00F87A9C" w:rsidR="565F82EE">
        <w:rPr>
          <w:b/>
          <w:bCs/>
          <w:lang w:val="en-US"/>
        </w:rPr>
        <w:t>, t</w:t>
      </w:r>
      <w:r w:rsidRPr="00F87A9C">
        <w:rPr>
          <w:b/>
          <w:bCs/>
          <w:lang w:val="en-US"/>
        </w:rPr>
        <w:t xml:space="preserve">he Facility </w:t>
      </w:r>
      <w:r w:rsidRPr="00F87A9C" w:rsidR="705E18EC">
        <w:rPr>
          <w:b/>
          <w:bCs/>
          <w:lang w:val="en-US"/>
        </w:rPr>
        <w:t xml:space="preserve">also </w:t>
      </w:r>
      <w:r w:rsidRPr="00F87A9C">
        <w:rPr>
          <w:b/>
          <w:bCs/>
          <w:lang w:val="en-US"/>
        </w:rPr>
        <w:t>expects to progressively increase its reach to public institutions a</w:t>
      </w:r>
      <w:r w:rsidRPr="00F87A9C" w:rsidR="21BEC4C1">
        <w:rPr>
          <w:b/>
          <w:bCs/>
          <w:lang w:val="en-US"/>
        </w:rPr>
        <w:t>nd build long-term partnerships</w:t>
      </w:r>
    </w:p>
    <w:p w:rsidRPr="00F87A9C" w:rsidR="008206B9" w:rsidRDefault="008206B9" w14:paraId="754748E9" w14:textId="77777777">
      <w:pPr>
        <w:jc w:val="both"/>
        <w:rPr>
          <w:b/>
          <w:bCs/>
          <w:lang w:val="en-GB"/>
        </w:rPr>
      </w:pPr>
    </w:p>
    <w:p w:rsidRPr="00F87A9C" w:rsidR="2006F6DA" w:rsidP="009D0913" w:rsidRDefault="00310028" w14:paraId="00C57339" w14:textId="0EF8D4C2">
      <w:pPr>
        <w:pStyle w:val="Paragraphedeliste"/>
        <w:numPr>
          <w:ilvl w:val="0"/>
          <w:numId w:val="10"/>
        </w:numPr>
        <w:shd w:val="clear" w:color="auto" w:fill="002060"/>
        <w:jc w:val="both"/>
        <w:rPr>
          <w:b/>
          <w:bCs/>
          <w:sz w:val="28"/>
          <w:szCs w:val="28"/>
        </w:rPr>
      </w:pPr>
      <w:r w:rsidRPr="00F87A9C">
        <w:rPr>
          <w:b/>
          <w:bCs/>
          <w:sz w:val="28"/>
          <w:szCs w:val="28"/>
        </w:rPr>
        <w:t>Type of mission description</w:t>
      </w:r>
    </w:p>
    <w:p w:rsidRPr="00F87A9C" w:rsidR="00617752" w:rsidP="52BDEC2E" w:rsidRDefault="00310028" w14:paraId="13E6ED27" w14:textId="51FB7276">
      <w:pPr>
        <w:spacing w:after="0"/>
        <w:jc w:val="both"/>
        <w:rPr>
          <w:lang w:val="en-GB"/>
        </w:rPr>
      </w:pPr>
      <w:r w:rsidRPr="00F87A9C">
        <w:rPr>
          <w:lang w:val="en-GB"/>
        </w:rPr>
        <w:t xml:space="preserve">Based on the </w:t>
      </w:r>
      <w:r w:rsidRPr="00F87A9C" w:rsidR="4F43E4DD">
        <w:rPr>
          <w:lang w:val="en-GB"/>
        </w:rPr>
        <w:t xml:space="preserve">CAP that will be agreed between </w:t>
      </w:r>
      <w:r w:rsidRPr="00F87A9C" w:rsidR="77F394AE">
        <w:rPr>
          <w:lang w:val="en-GB"/>
        </w:rPr>
        <w:t xml:space="preserve">the </w:t>
      </w:r>
      <w:r w:rsidRPr="00F87A9C">
        <w:rPr>
          <w:lang w:val="en-GB"/>
        </w:rPr>
        <w:t>participating countries</w:t>
      </w:r>
      <w:r w:rsidRPr="00F87A9C" w:rsidR="5D4DBCCE">
        <w:rPr>
          <w:lang w:val="en-GB"/>
        </w:rPr>
        <w:t xml:space="preserve"> and </w:t>
      </w:r>
      <w:r w:rsidRPr="00F87A9C">
        <w:rPr>
          <w:lang w:val="en-GB"/>
        </w:rPr>
        <w:t xml:space="preserve">the </w:t>
      </w:r>
      <w:r w:rsidRPr="00F87A9C" w:rsidR="609C822D">
        <w:rPr>
          <w:lang w:val="en-GB"/>
        </w:rPr>
        <w:t>Facility,</w:t>
      </w:r>
      <w:r w:rsidRPr="00F87A9C">
        <w:rPr>
          <w:lang w:val="en-GB"/>
        </w:rPr>
        <w:t xml:space="preserve"> the</w:t>
      </w:r>
      <w:r w:rsidRPr="00F87A9C" w:rsidR="3FE91558">
        <w:rPr>
          <w:lang w:val="en-GB"/>
        </w:rPr>
        <w:t xml:space="preserve"> national or international, public or private</w:t>
      </w:r>
      <w:r w:rsidRPr="00F87A9C">
        <w:rPr>
          <w:lang w:val="en-GB"/>
        </w:rPr>
        <w:t xml:space="preserve"> experts will be expected to perform a range of activities </w:t>
      </w:r>
      <w:r w:rsidRPr="00F87A9C" w:rsidR="551629AA">
        <w:rPr>
          <w:lang w:val="en-GB"/>
        </w:rPr>
        <w:t>in the following areas</w:t>
      </w:r>
      <w:r w:rsidRPr="00F87A9C">
        <w:rPr>
          <w:lang w:val="en-GB"/>
        </w:rPr>
        <w:t xml:space="preserve"> (non-exhaustive</w:t>
      </w:r>
      <w:r w:rsidRPr="00F87A9C" w:rsidR="483F6680">
        <w:rPr>
          <w:lang w:val="en-GB"/>
        </w:rPr>
        <w:t>):</w:t>
      </w:r>
    </w:p>
    <w:p w:rsidRPr="00F87A9C" w:rsidR="00617752" w:rsidP="2006F6DA" w:rsidRDefault="1C6DE735" w14:paraId="13E6ED28" w14:textId="39605065">
      <w:pPr>
        <w:numPr>
          <w:ilvl w:val="0"/>
          <w:numId w:val="12"/>
        </w:numPr>
        <w:spacing w:after="0"/>
        <w:jc w:val="both"/>
        <w:rPr>
          <w:lang w:val="en-US"/>
        </w:rPr>
      </w:pPr>
      <w:r w:rsidRPr="00F87A9C">
        <w:rPr>
          <w:b/>
          <w:bCs/>
          <w:lang w:val="en-US"/>
        </w:rPr>
        <w:t>Policy analysis</w:t>
      </w:r>
      <w:r w:rsidRPr="00F87A9C" w:rsidR="7DB8313B">
        <w:rPr>
          <w:b/>
          <w:bCs/>
          <w:lang w:val="en-US"/>
        </w:rPr>
        <w:t xml:space="preserve"> and design</w:t>
      </w:r>
      <w:r w:rsidRPr="00F87A9C" w:rsidR="00310028">
        <w:rPr>
          <w:lang w:val="en-US"/>
        </w:rPr>
        <w:t>: Offering in-depth technical expertise to shape, refine national teacher policies and implement policies to reduce teacher shortages</w:t>
      </w:r>
      <w:r w:rsidRPr="00F87A9C" w:rsidR="23097CC9">
        <w:rPr>
          <w:lang w:val="en-US"/>
        </w:rPr>
        <w:t xml:space="preserve"> and attrition</w:t>
      </w:r>
      <w:r w:rsidRPr="00F87A9C" w:rsidR="00310028">
        <w:rPr>
          <w:lang w:val="en-US"/>
        </w:rPr>
        <w:t>. This includes providing guidance on structuring reforms, developing frameworks for teacher management, and advising on policy adjustments aligned with international best practices.</w:t>
      </w:r>
    </w:p>
    <w:p w:rsidRPr="00F87A9C" w:rsidR="00617752" w:rsidP="2006F6DA" w:rsidRDefault="00310028" w14:paraId="13E6ED29" w14:textId="319BC7AD">
      <w:pPr>
        <w:numPr>
          <w:ilvl w:val="0"/>
          <w:numId w:val="12"/>
        </w:numPr>
        <w:spacing w:after="0"/>
        <w:jc w:val="both"/>
        <w:rPr>
          <w:lang w:val="en-GB"/>
        </w:rPr>
      </w:pPr>
      <w:r w:rsidRPr="00F87A9C">
        <w:rPr>
          <w:b/>
          <w:bCs/>
          <w:lang w:val="en-GB"/>
        </w:rPr>
        <w:t>Teacher management</w:t>
      </w:r>
      <w:r w:rsidRPr="00F87A9C" w:rsidR="6BC6CE67">
        <w:rPr>
          <w:b/>
          <w:bCs/>
          <w:lang w:val="en-GB"/>
        </w:rPr>
        <w:t xml:space="preserve"> and human resources</w:t>
      </w:r>
      <w:r w:rsidRPr="00F87A9C">
        <w:rPr>
          <w:b/>
          <w:bCs/>
          <w:lang w:val="en-GB"/>
        </w:rPr>
        <w:t xml:space="preserve"> </w:t>
      </w:r>
      <w:r w:rsidRPr="00F87A9C" w:rsidR="1E960C39">
        <w:rPr>
          <w:b/>
          <w:bCs/>
          <w:lang w:val="en-GB"/>
        </w:rPr>
        <w:t>systems:</w:t>
      </w:r>
      <w:r w:rsidRPr="00F87A9C">
        <w:rPr>
          <w:lang w:val="en-GB"/>
        </w:rPr>
        <w:t xml:space="preserve"> Assisting governments in developing and optimizing teacher management systems, focusing on recruitment, retention,</w:t>
      </w:r>
      <w:r w:rsidRPr="00F87A9C" w:rsidR="724761E9">
        <w:rPr>
          <w:lang w:val="en-GB"/>
        </w:rPr>
        <w:t xml:space="preserve"> deployment, salary, career,</w:t>
      </w:r>
      <w:r w:rsidRPr="00F87A9C">
        <w:rPr>
          <w:lang w:val="en-GB"/>
        </w:rPr>
        <w:t xml:space="preserve"> professional development, and performance monitoring.</w:t>
      </w:r>
    </w:p>
    <w:p w:rsidRPr="00F87A9C" w:rsidR="00617752" w:rsidP="2006F6DA" w:rsidRDefault="00310028" w14:paraId="13E6ED2A" w14:textId="40458911">
      <w:pPr>
        <w:numPr>
          <w:ilvl w:val="0"/>
          <w:numId w:val="12"/>
        </w:numPr>
        <w:spacing w:after="0"/>
        <w:jc w:val="both"/>
        <w:rPr>
          <w:lang w:val="en-GB"/>
        </w:rPr>
      </w:pPr>
      <w:r w:rsidRPr="00F87A9C">
        <w:rPr>
          <w:b/>
          <w:bCs/>
          <w:lang w:val="en-GB"/>
        </w:rPr>
        <w:t xml:space="preserve">Enhancing teacher working </w:t>
      </w:r>
      <w:r w:rsidRPr="00F87A9C" w:rsidR="22D07E48">
        <w:rPr>
          <w:b/>
          <w:bCs/>
          <w:lang w:val="en-GB"/>
        </w:rPr>
        <w:t>conditions:</w:t>
      </w:r>
      <w:r w:rsidRPr="00F87A9C">
        <w:rPr>
          <w:lang w:val="en-GB"/>
        </w:rPr>
        <w:t xml:space="preserve"> Evaluating existing working conditions for teachers and proposing actionable recommendations to improve their well-being and job satisfaction. This could involve addressing compensation, workload, and professional growth opportunities.</w:t>
      </w:r>
    </w:p>
    <w:p w:rsidRPr="00F87A9C" w:rsidR="00617752" w:rsidP="2006F6DA" w:rsidRDefault="00310028" w14:paraId="13E6ED2B" w14:textId="2F79A34F">
      <w:pPr>
        <w:numPr>
          <w:ilvl w:val="0"/>
          <w:numId w:val="12"/>
        </w:numPr>
        <w:spacing w:after="0"/>
        <w:jc w:val="both"/>
        <w:rPr>
          <w:lang w:val="en-US"/>
        </w:rPr>
      </w:pPr>
      <w:r w:rsidRPr="00F87A9C">
        <w:rPr>
          <w:b/>
          <w:bCs/>
          <w:lang w:val="en-US"/>
        </w:rPr>
        <w:t>Capacity building and training (</w:t>
      </w:r>
      <w:r w:rsidRPr="00F87A9C" w:rsidR="798355F2">
        <w:rPr>
          <w:b/>
          <w:bCs/>
          <w:lang w:val="en-US"/>
        </w:rPr>
        <w:t>Pre-service and In-service teacher training</w:t>
      </w:r>
      <w:r w:rsidRPr="00F87A9C" w:rsidR="547D3B7F">
        <w:rPr>
          <w:rStyle w:val="lev"/>
          <w:rFonts w:eastAsia="Times New Roman"/>
          <w:lang w:val="en-US"/>
        </w:rPr>
        <w:t>):</w:t>
      </w:r>
      <w:r w:rsidRPr="00F87A9C">
        <w:rPr>
          <w:lang w:val="en-US"/>
        </w:rPr>
        <w:t xml:space="preserve"> Designing and implementing comprehensive teacher training programs with certification, including pre-service and in-service training. Experts may also focus on strengthening institutional capacities for training future teachers</w:t>
      </w:r>
      <w:r w:rsidRPr="00F87A9C" w:rsidR="1401DB56">
        <w:rPr>
          <w:lang w:val="en-US"/>
        </w:rPr>
        <w:t>, content development</w:t>
      </w:r>
      <w:r w:rsidRPr="00F87A9C" w:rsidR="52B251C7">
        <w:rPr>
          <w:lang w:val="en-US"/>
        </w:rPr>
        <w:t>, course planning and delivery, training programme development</w:t>
      </w:r>
      <w:r w:rsidRPr="00F87A9C">
        <w:rPr>
          <w:lang w:val="en-US"/>
        </w:rPr>
        <w:t xml:space="preserve"> and supporting education stakeholders.</w:t>
      </w:r>
    </w:p>
    <w:p w:rsidRPr="00F87A9C" w:rsidR="00617752" w:rsidP="2006F6DA" w:rsidRDefault="2E2A5FB1" w14:paraId="13E6ED2C" w14:textId="5A4D2B37">
      <w:pPr>
        <w:numPr>
          <w:ilvl w:val="0"/>
          <w:numId w:val="12"/>
        </w:numPr>
        <w:spacing w:after="0"/>
        <w:jc w:val="both"/>
        <w:rPr>
          <w:lang w:val="en-GB"/>
        </w:rPr>
      </w:pPr>
      <w:r w:rsidRPr="00F87A9C">
        <w:rPr>
          <w:b/>
          <w:bCs/>
          <w:lang w:val="en-GB"/>
        </w:rPr>
        <w:t xml:space="preserve">Analysis </w:t>
      </w:r>
      <w:r w:rsidRPr="00F87A9C" w:rsidR="00310028">
        <w:rPr>
          <w:b/>
          <w:bCs/>
          <w:lang w:val="en-GB"/>
        </w:rPr>
        <w:t>and knowledge production</w:t>
      </w:r>
      <w:r w:rsidRPr="00F87A9C" w:rsidR="63C20127">
        <w:rPr>
          <w:b/>
          <w:bCs/>
          <w:lang w:val="en-GB"/>
        </w:rPr>
        <w:t xml:space="preserve"> (Communities of practice)</w:t>
      </w:r>
      <w:r w:rsidRPr="00F87A9C" w:rsidR="00310028">
        <w:rPr>
          <w:lang w:val="en-GB"/>
        </w:rPr>
        <w:t xml:space="preserve">: Conducting </w:t>
      </w:r>
      <w:r w:rsidRPr="00F87A9C" w:rsidR="506375DF">
        <w:rPr>
          <w:lang w:val="en-GB"/>
        </w:rPr>
        <w:t>analys</w:t>
      </w:r>
      <w:r w:rsidRPr="00F87A9C" w:rsidR="47309A72">
        <w:rPr>
          <w:lang w:val="en-GB"/>
        </w:rPr>
        <w:t>i</w:t>
      </w:r>
      <w:r w:rsidRPr="00F87A9C" w:rsidR="506375DF">
        <w:rPr>
          <w:lang w:val="en-GB"/>
        </w:rPr>
        <w:t xml:space="preserve">s </w:t>
      </w:r>
      <w:r w:rsidRPr="00F87A9C" w:rsidR="00310028">
        <w:rPr>
          <w:lang w:val="en-GB"/>
        </w:rPr>
        <w:t xml:space="preserve">to generate insights on the effectiveness of current teacher education models. This includes producing knowledge outputs such as </w:t>
      </w:r>
      <w:r w:rsidRPr="00F87A9C" w:rsidR="4D917F64">
        <w:rPr>
          <w:lang w:val="en-GB"/>
        </w:rPr>
        <w:t xml:space="preserve">feasibility studies, </w:t>
      </w:r>
      <w:r w:rsidRPr="00F87A9C" w:rsidR="00310028">
        <w:rPr>
          <w:lang w:val="en-GB"/>
        </w:rPr>
        <w:t>reports, case studies</w:t>
      </w:r>
      <w:r w:rsidRPr="00F87A9C" w:rsidR="3A977380">
        <w:rPr>
          <w:lang w:val="en-GB"/>
        </w:rPr>
        <w:t>, cost-benefit analysis of communities of practice</w:t>
      </w:r>
      <w:r w:rsidRPr="00F87A9C" w:rsidR="00310028">
        <w:rPr>
          <w:lang w:val="en-GB"/>
        </w:rPr>
        <w:t>, and policy briefs to inform ongoing reform efforts.</w:t>
      </w:r>
    </w:p>
    <w:p w:rsidRPr="00F87A9C" w:rsidR="00617752" w:rsidP="2006F6DA" w:rsidRDefault="00310028" w14:paraId="13E6ED2D" w14:textId="61E397B7">
      <w:pPr>
        <w:numPr>
          <w:ilvl w:val="0"/>
          <w:numId w:val="12"/>
        </w:numPr>
        <w:spacing w:after="0"/>
        <w:jc w:val="both"/>
        <w:rPr>
          <w:lang w:val="en-GB"/>
        </w:rPr>
      </w:pPr>
      <w:r w:rsidRPr="00F87A9C">
        <w:rPr>
          <w:b/>
          <w:lang w:val="en-GB"/>
        </w:rPr>
        <w:t>Monitoring and evaluation (Data to support implementation</w:t>
      </w:r>
      <w:r w:rsidRPr="00F87A9C" w:rsidR="6B1F39CD">
        <w:rPr>
          <w:b/>
          <w:lang w:val="en-GB"/>
        </w:rPr>
        <w:t>):</w:t>
      </w:r>
      <w:r w:rsidRPr="00F87A9C">
        <w:rPr>
          <w:lang w:val="en-GB"/>
        </w:rPr>
        <w:t xml:space="preserve"> Developing tools and mechanisms to assess the impact of educational reforms, teacher policies, and training programs. Experts will provide strategic </w:t>
      </w:r>
      <w:r w:rsidRPr="00F87A9C" w:rsidR="754022C3">
        <w:rPr>
          <w:lang w:val="en-GB"/>
        </w:rPr>
        <w:t>input</w:t>
      </w:r>
      <w:r w:rsidRPr="00F87A9C">
        <w:rPr>
          <w:lang w:val="en-GB"/>
        </w:rPr>
        <w:t xml:space="preserve"> on how to measure outcomes and improve ongoing initiatives.</w:t>
      </w:r>
    </w:p>
    <w:p w:rsidRPr="00F87A9C" w:rsidR="00617752" w:rsidP="2006F6DA" w:rsidRDefault="00310028" w14:paraId="13E6ED2E" w14:textId="57D845BB">
      <w:pPr>
        <w:pStyle w:val="NormalWeb"/>
        <w:numPr>
          <w:ilvl w:val="0"/>
          <w:numId w:val="12"/>
        </w:numPr>
        <w:spacing w:line="276" w:lineRule="auto"/>
        <w:jc w:val="both"/>
        <w:rPr>
          <w:lang w:val="en-GB"/>
        </w:rPr>
      </w:pPr>
      <w:r w:rsidRPr="00F87A9C">
        <w:rPr>
          <w:rStyle w:val="lev"/>
          <w:rFonts w:ascii="Aptos" w:hAnsi="Aptos"/>
          <w:lang w:val="en-GB"/>
        </w:rPr>
        <w:lastRenderedPageBreak/>
        <w:t xml:space="preserve">Digital education and teacher </w:t>
      </w:r>
      <w:r w:rsidRPr="00F87A9C" w:rsidR="2FCBC504">
        <w:rPr>
          <w:rStyle w:val="lev"/>
          <w:rFonts w:ascii="Aptos" w:hAnsi="Aptos"/>
          <w:lang w:val="en-GB"/>
        </w:rPr>
        <w:t>preparedness</w:t>
      </w:r>
      <w:r w:rsidRPr="00F87A9C" w:rsidR="46BC9D29">
        <w:rPr>
          <w:rStyle w:val="lev"/>
          <w:rFonts w:ascii="Aptos" w:hAnsi="Aptos"/>
          <w:lang w:val="en-GB"/>
        </w:rPr>
        <w:t xml:space="preserve"> (Service digitalization and technology)</w:t>
      </w:r>
      <w:r w:rsidRPr="00F87A9C" w:rsidR="2FCBC504">
        <w:rPr>
          <w:rStyle w:val="lev"/>
          <w:rFonts w:ascii="Aptos" w:hAnsi="Aptos"/>
          <w:lang w:val="en-GB"/>
        </w:rPr>
        <w:t>:</w:t>
      </w:r>
      <w:r w:rsidRPr="00F87A9C">
        <w:rPr>
          <w:rFonts w:ascii="Aptos" w:hAnsi="Aptos"/>
          <w:lang w:val="en-GB"/>
        </w:rPr>
        <w:t xml:space="preserve"> Supporting the integration of </w:t>
      </w:r>
      <w:r w:rsidRPr="00F87A9C">
        <w:rPr>
          <w:rStyle w:val="lev"/>
          <w:rFonts w:ascii="Aptos" w:hAnsi="Aptos"/>
          <w:b w:val="0"/>
          <w:bCs w:val="0"/>
          <w:lang w:val="en-GB"/>
        </w:rPr>
        <w:t>digital tools and technologies</w:t>
      </w:r>
      <w:r w:rsidRPr="00F87A9C">
        <w:rPr>
          <w:rFonts w:ascii="Aptos" w:hAnsi="Aptos"/>
          <w:lang w:val="en-GB"/>
        </w:rPr>
        <w:t xml:space="preserve"> in teacher education (information systems) and classroom practices. This includes advising on policies for </w:t>
      </w:r>
      <w:r w:rsidRPr="00F87A9C">
        <w:rPr>
          <w:rStyle w:val="lev"/>
          <w:rFonts w:ascii="Aptos" w:hAnsi="Aptos"/>
          <w:b w:val="0"/>
          <w:bCs w:val="0"/>
          <w:lang w:val="en-GB"/>
        </w:rPr>
        <w:t>teacher digital literacy</w:t>
      </w:r>
      <w:r w:rsidRPr="00F87A9C">
        <w:rPr>
          <w:rFonts w:ascii="Aptos" w:hAnsi="Aptos"/>
          <w:lang w:val="en-GB"/>
        </w:rPr>
        <w:t>, developing ICT training programs, and promoting innovative use of educational technologies to enhance teaching, learning</w:t>
      </w:r>
      <w:r w:rsidRPr="00F87A9C" w:rsidR="74C44FFD">
        <w:rPr>
          <w:rFonts w:ascii="Aptos" w:hAnsi="Aptos"/>
          <w:lang w:val="en-GB"/>
        </w:rPr>
        <w:t xml:space="preserve"> assessments,</w:t>
      </w:r>
      <w:r w:rsidRPr="00F87A9C" w:rsidR="726659EF">
        <w:rPr>
          <w:rFonts w:ascii="Aptos" w:hAnsi="Aptos"/>
          <w:lang w:val="en-GB"/>
        </w:rPr>
        <w:t xml:space="preserve"> general HR management and information systems, digitalisation of HR services</w:t>
      </w:r>
      <w:r w:rsidRPr="00F87A9C" w:rsidR="34201339">
        <w:rPr>
          <w:rFonts w:ascii="Aptos" w:hAnsi="Aptos"/>
          <w:lang w:val="en-GB"/>
        </w:rPr>
        <w:t>, absenteeism tracking system, learning</w:t>
      </w:r>
      <w:r w:rsidRPr="00F87A9C">
        <w:rPr>
          <w:rFonts w:ascii="Aptos" w:hAnsi="Aptos"/>
          <w:lang w:val="en-GB"/>
        </w:rPr>
        <w:t xml:space="preserve"> outcomes and teacher management.</w:t>
      </w:r>
    </w:p>
    <w:p w:rsidRPr="00F87A9C" w:rsidR="00617752" w:rsidP="2006F6DA" w:rsidRDefault="00310028" w14:paraId="13E6ED30" w14:textId="32947E90">
      <w:pPr>
        <w:pStyle w:val="NormalWeb"/>
        <w:numPr>
          <w:ilvl w:val="0"/>
          <w:numId w:val="12"/>
        </w:numPr>
        <w:spacing w:line="276" w:lineRule="auto"/>
        <w:jc w:val="both"/>
        <w:rPr>
          <w:rFonts w:ascii="Aptos" w:hAnsi="Aptos"/>
          <w:lang w:val="en-GB"/>
        </w:rPr>
      </w:pPr>
      <w:r w:rsidRPr="00F87A9C">
        <w:rPr>
          <w:rStyle w:val="lev"/>
          <w:rFonts w:ascii="Aptos" w:hAnsi="Aptos"/>
          <w:lang w:val="en-GB"/>
        </w:rPr>
        <w:t>Gender inclusivity policy,</w:t>
      </w:r>
      <w:r w:rsidRPr="00F87A9C">
        <w:rPr>
          <w:rFonts w:ascii="Aptos" w:hAnsi="Aptos"/>
          <w:lang w:val="en-GB"/>
        </w:rPr>
        <w:t xml:space="preserve"> Developing and advising on gender-sensitive policies, experts will contribute insights and strategies that promote equal opportunities for teachers and ensuring inclusivity in teacher recruitment, training, and development.</w:t>
      </w:r>
    </w:p>
    <w:p w:rsidRPr="00F87A9C" w:rsidR="442B6AA2" w:rsidP="2006F6DA" w:rsidRDefault="442B6AA2" w14:paraId="70DF4625" w14:textId="29204380">
      <w:pPr>
        <w:pStyle w:val="NormalWeb"/>
        <w:numPr>
          <w:ilvl w:val="0"/>
          <w:numId w:val="12"/>
        </w:numPr>
        <w:spacing w:line="276" w:lineRule="auto"/>
        <w:jc w:val="both"/>
        <w:rPr>
          <w:rFonts w:ascii="Aptos" w:hAnsi="Aptos"/>
          <w:lang w:val="en-GB"/>
        </w:rPr>
      </w:pPr>
      <w:r w:rsidRPr="00F87A9C">
        <w:rPr>
          <w:rFonts w:ascii="Aptos" w:hAnsi="Aptos"/>
          <w:b/>
          <w:bCs/>
          <w:lang w:val="en-GB"/>
        </w:rPr>
        <w:t>Green</w:t>
      </w:r>
      <w:r w:rsidRPr="00F87A9C" w:rsidR="11A57813">
        <w:rPr>
          <w:rFonts w:ascii="Aptos" w:hAnsi="Aptos"/>
          <w:b/>
          <w:bCs/>
          <w:lang w:val="en-GB"/>
        </w:rPr>
        <w:t xml:space="preserve"> skills</w:t>
      </w:r>
      <w:r w:rsidRPr="00F87A9C">
        <w:rPr>
          <w:rFonts w:ascii="Aptos" w:hAnsi="Aptos"/>
          <w:lang w:val="en-GB"/>
        </w:rPr>
        <w:t>.</w:t>
      </w:r>
      <w:r w:rsidRPr="00F87A9C" w:rsidR="503E35CA">
        <w:rPr>
          <w:rFonts w:ascii="Aptos" w:hAnsi="Aptos"/>
          <w:lang w:val="en-GB"/>
        </w:rPr>
        <w:t xml:space="preserve"> Advising on the design of environmental policies</w:t>
      </w:r>
      <w:r w:rsidRPr="00F87A9C" w:rsidR="3AD42B16">
        <w:rPr>
          <w:rFonts w:ascii="Aptos" w:hAnsi="Aptos"/>
          <w:lang w:val="en-GB"/>
        </w:rPr>
        <w:t>,</w:t>
      </w:r>
      <w:r w:rsidRPr="00F87A9C" w:rsidR="3EF9ED11">
        <w:rPr>
          <w:rFonts w:ascii="Aptos" w:hAnsi="Aptos"/>
          <w:lang w:val="en-GB"/>
        </w:rPr>
        <w:t xml:space="preserve"> tools</w:t>
      </w:r>
      <w:r w:rsidRPr="00F87A9C" w:rsidR="503E35CA">
        <w:rPr>
          <w:rFonts w:ascii="Aptos" w:hAnsi="Aptos"/>
          <w:lang w:val="en-GB"/>
        </w:rPr>
        <w:t xml:space="preserve"> to sensitize teachers on </w:t>
      </w:r>
      <w:r w:rsidRPr="00F87A9C" w:rsidR="14B17B02">
        <w:rPr>
          <w:rFonts w:ascii="Aptos" w:hAnsi="Aptos"/>
          <w:lang w:val="en-GB"/>
        </w:rPr>
        <w:t>environmental issues</w:t>
      </w:r>
      <w:r w:rsidRPr="00F87A9C" w:rsidR="29C92756">
        <w:rPr>
          <w:rFonts w:ascii="Aptos" w:hAnsi="Aptos"/>
          <w:lang w:val="en-GB"/>
        </w:rPr>
        <w:t xml:space="preserve"> and </w:t>
      </w:r>
      <w:r w:rsidRPr="00F87A9C" w:rsidR="5064EE42">
        <w:rPr>
          <w:rFonts w:ascii="Aptos" w:hAnsi="Aptos"/>
          <w:lang w:val="en-GB"/>
        </w:rPr>
        <w:t>t</w:t>
      </w:r>
      <w:r w:rsidRPr="00F87A9C" w:rsidR="29C92756">
        <w:rPr>
          <w:rFonts w:asciiTheme="minorHAnsi" w:hAnsiTheme="minorHAnsi" w:eastAsiaTheme="minorEastAsia" w:cstheme="minorBidi"/>
          <w:color w:val="000000" w:themeColor="text1"/>
          <w:sz w:val="22"/>
          <w:szCs w:val="22"/>
          <w:lang w:val="en-GB"/>
        </w:rPr>
        <w:t xml:space="preserve">eachers’ knowledge of school resilience </w:t>
      </w:r>
      <w:r w:rsidRPr="00F87A9C" w:rsidR="7E75186A">
        <w:rPr>
          <w:rFonts w:asciiTheme="minorHAnsi" w:hAnsiTheme="minorHAnsi" w:eastAsiaTheme="minorEastAsia" w:cstheme="minorBidi"/>
          <w:color w:val="000000" w:themeColor="text1"/>
          <w:sz w:val="22"/>
          <w:szCs w:val="22"/>
          <w:lang w:val="en-GB"/>
        </w:rPr>
        <w:t>approach, support</w:t>
      </w:r>
      <w:r w:rsidRPr="00F87A9C" w:rsidR="14B17B02">
        <w:rPr>
          <w:rFonts w:ascii="Aptos" w:hAnsi="Aptos"/>
          <w:lang w:val="en-GB"/>
        </w:rPr>
        <w:t xml:space="preserve"> them in the integration of environmental challenges and solutions into teaching, among others. </w:t>
      </w:r>
    </w:p>
    <w:p w:rsidRPr="00F87A9C" w:rsidR="00617752" w:rsidP="2006F6DA" w:rsidRDefault="370EE180" w14:paraId="13E6ED31" w14:textId="2F39BEE5">
      <w:pPr>
        <w:pStyle w:val="NormalWeb"/>
        <w:numPr>
          <w:ilvl w:val="0"/>
          <w:numId w:val="12"/>
        </w:numPr>
        <w:spacing w:line="276" w:lineRule="auto"/>
        <w:jc w:val="both"/>
        <w:rPr>
          <w:rStyle w:val="lev"/>
          <w:rFonts w:ascii="Aptos" w:hAnsi="Aptos"/>
          <w:b w:val="0"/>
          <w:bCs w:val="0"/>
          <w:lang w:val="en-GB"/>
        </w:rPr>
      </w:pPr>
      <w:r w:rsidRPr="00F87A9C">
        <w:rPr>
          <w:rStyle w:val="lev"/>
          <w:rFonts w:ascii="Aptos" w:hAnsi="Aptos"/>
          <w:lang w:val="en-GB"/>
        </w:rPr>
        <w:t xml:space="preserve"> Financial/</w:t>
      </w:r>
      <w:r w:rsidRPr="00F87A9C" w:rsidR="00310028">
        <w:rPr>
          <w:rStyle w:val="lev"/>
          <w:rFonts w:ascii="Aptos" w:hAnsi="Aptos"/>
          <w:lang w:val="en-GB"/>
        </w:rPr>
        <w:t xml:space="preserve">Investment strategy for </w:t>
      </w:r>
      <w:r w:rsidRPr="00F87A9C" w:rsidR="155BE2A3">
        <w:rPr>
          <w:rStyle w:val="lev"/>
          <w:rFonts w:ascii="Aptos" w:hAnsi="Aptos"/>
          <w:lang w:val="en-GB"/>
        </w:rPr>
        <w:t>teachers'</w:t>
      </w:r>
      <w:r w:rsidRPr="00F87A9C" w:rsidR="00310028">
        <w:rPr>
          <w:rStyle w:val="lev"/>
          <w:rFonts w:ascii="Aptos" w:hAnsi="Aptos"/>
          <w:lang w:val="en-GB"/>
        </w:rPr>
        <w:t xml:space="preserve"> </w:t>
      </w:r>
      <w:r w:rsidRPr="00F87A9C" w:rsidR="40C6D6C1">
        <w:rPr>
          <w:rStyle w:val="lev"/>
          <w:rFonts w:ascii="Aptos" w:hAnsi="Aptos"/>
          <w:lang w:val="en-GB"/>
        </w:rPr>
        <w:t>policies:</w:t>
      </w:r>
      <w:r w:rsidRPr="00F87A9C" w:rsidR="00310028">
        <w:rPr>
          <w:rStyle w:val="lev"/>
          <w:rFonts w:ascii="Aptos" w:hAnsi="Aptos"/>
          <w:lang w:val="en-GB"/>
        </w:rPr>
        <w:t xml:space="preserve"> </w:t>
      </w:r>
      <w:r w:rsidRPr="00F87A9C" w:rsidR="00310028">
        <w:rPr>
          <w:rStyle w:val="lev"/>
          <w:rFonts w:ascii="Aptos" w:hAnsi="Aptos"/>
          <w:b w:val="0"/>
          <w:bCs w:val="0"/>
          <w:lang w:val="en-GB"/>
        </w:rPr>
        <w:t xml:space="preserve">Experts will support </w:t>
      </w:r>
      <w:r w:rsidRPr="00F87A9C" w:rsidR="02A4618E">
        <w:rPr>
          <w:rStyle w:val="lev"/>
          <w:rFonts w:ascii="Aptos" w:hAnsi="Aptos"/>
          <w:b w:val="0"/>
          <w:bCs w:val="0"/>
          <w:lang w:val="en-GB"/>
        </w:rPr>
        <w:t xml:space="preserve">budget analysis, costing of policy options and </w:t>
      </w:r>
      <w:r w:rsidRPr="00F87A9C" w:rsidR="00310028">
        <w:rPr>
          <w:rStyle w:val="lev"/>
          <w:rFonts w:ascii="Aptos" w:hAnsi="Aptos"/>
          <w:b w:val="0"/>
          <w:bCs w:val="0"/>
          <w:lang w:val="en-GB"/>
        </w:rPr>
        <w:t xml:space="preserve">the design of investment strategies in teacher-related policies, guiding governments and stakeholders in allocating resources for maximum impact in terms of teaching quality and educational outcomes. </w:t>
      </w:r>
    </w:p>
    <w:p w:rsidRPr="00F87A9C" w:rsidR="22C45B54" w:rsidP="2006F6DA" w:rsidRDefault="22C45B54" w14:paraId="6D37648B" w14:textId="54F2E31E">
      <w:pPr>
        <w:pStyle w:val="NormalWeb"/>
        <w:numPr>
          <w:ilvl w:val="0"/>
          <w:numId w:val="12"/>
        </w:numPr>
        <w:jc w:val="both"/>
        <w:rPr>
          <w:lang w:val="en-GB"/>
        </w:rPr>
      </w:pPr>
      <w:r w:rsidRPr="00F87A9C">
        <w:rPr>
          <w:rFonts w:asciiTheme="minorHAnsi" w:hAnsiTheme="minorHAnsi" w:eastAsiaTheme="minorEastAsia" w:cstheme="minorBidi"/>
          <w:b/>
          <w:bCs/>
          <w:lang w:val="en-GB"/>
        </w:rPr>
        <w:t>Social Dialogue</w:t>
      </w:r>
      <w:r w:rsidRPr="00F87A9C">
        <w:rPr>
          <w:rFonts w:asciiTheme="minorHAnsi" w:hAnsiTheme="minorHAnsi" w:eastAsiaTheme="minorEastAsia" w:cstheme="minorBidi"/>
          <w:lang w:val="en-GB"/>
        </w:rPr>
        <w:t xml:space="preserve">: Specific strategies to foster productive social dialogue within the education sector. This may include setting up advisory groups, regular consultative meetings with teachers’ </w:t>
      </w:r>
      <w:r w:rsidRPr="00F87A9C" w:rsidR="3FCEB856">
        <w:rPr>
          <w:rFonts w:asciiTheme="minorHAnsi" w:hAnsiTheme="minorHAnsi" w:eastAsiaTheme="minorEastAsia" w:cstheme="minorBidi"/>
          <w:lang w:val="en-GB"/>
        </w:rPr>
        <w:t>union</w:t>
      </w:r>
      <w:r w:rsidRPr="00F87A9C">
        <w:rPr>
          <w:rFonts w:asciiTheme="minorHAnsi" w:hAnsiTheme="minorHAnsi" w:eastAsiaTheme="minorEastAsia" w:cstheme="minorBidi"/>
          <w:lang w:val="en-GB"/>
        </w:rPr>
        <w:t>, and developing feedback channels that integrate teacher input into policy decisions</w:t>
      </w:r>
      <w:r w:rsidRPr="00F87A9C">
        <w:rPr>
          <w:lang w:val="en-GB"/>
        </w:rPr>
        <w:t>.</w:t>
      </w:r>
    </w:p>
    <w:p w:rsidRPr="00F87A9C" w:rsidR="009B32C6" w:rsidRDefault="009B32C6" w14:paraId="1B6999DC" w14:textId="77777777">
      <w:pPr>
        <w:pStyle w:val="NormalWeb"/>
        <w:jc w:val="both"/>
        <w:rPr>
          <w:rFonts w:ascii="Aptos" w:hAnsi="Aptos"/>
          <w:lang w:val="en-GB"/>
        </w:rPr>
      </w:pPr>
    </w:p>
    <w:p w:rsidRPr="00F87A9C" w:rsidR="2006F6DA" w:rsidP="009D0913" w:rsidRDefault="56FF2356" w14:paraId="1B56B9D2" w14:textId="511E3D7B">
      <w:pPr>
        <w:pStyle w:val="Paragraphedeliste"/>
        <w:numPr>
          <w:ilvl w:val="0"/>
          <w:numId w:val="10"/>
        </w:numPr>
        <w:shd w:val="clear" w:color="auto" w:fill="002060"/>
        <w:spacing w:after="0"/>
        <w:jc w:val="both"/>
        <w:rPr>
          <w:b/>
          <w:bCs/>
          <w:lang w:val="en-US"/>
        </w:rPr>
      </w:pPr>
      <w:r w:rsidRPr="00F87A9C">
        <w:rPr>
          <w:b/>
          <w:bCs/>
          <w:lang w:val="en-US"/>
        </w:rPr>
        <w:t>P</w:t>
      </w:r>
      <w:r w:rsidRPr="00F87A9C" w:rsidR="595771E6">
        <w:rPr>
          <w:b/>
          <w:bCs/>
          <w:lang w:val="en-US"/>
        </w:rPr>
        <w:t xml:space="preserve">ossible types </w:t>
      </w:r>
      <w:r w:rsidRPr="00F87A9C" w:rsidR="26C1F199">
        <w:rPr>
          <w:b/>
          <w:bCs/>
          <w:lang w:val="en-US"/>
        </w:rPr>
        <w:t xml:space="preserve">of deliverables </w:t>
      </w:r>
    </w:p>
    <w:p w:rsidRPr="00F87A9C" w:rsidR="00617752" w:rsidRDefault="00617752" w14:paraId="13E6ED34" w14:textId="77777777">
      <w:pPr>
        <w:spacing w:after="0"/>
        <w:jc w:val="both"/>
        <w:rPr>
          <w:b/>
          <w:bCs/>
        </w:rPr>
      </w:pPr>
    </w:p>
    <w:p w:rsidRPr="00F87A9C" w:rsidR="00617752" w:rsidP="52BDEC2E" w:rsidRDefault="001C43F9" w14:paraId="13E6ED35" w14:textId="3C2A364C">
      <w:pPr>
        <w:spacing w:after="0"/>
        <w:jc w:val="both"/>
      </w:pPr>
      <w:r w:rsidRPr="00F87A9C">
        <w:rPr>
          <w:lang w:val="en-GB"/>
        </w:rPr>
        <w:t xml:space="preserve">The </w:t>
      </w:r>
      <w:r w:rsidRPr="00F87A9C" w:rsidR="1CA36E8F">
        <w:rPr>
          <w:lang w:val="en-GB"/>
        </w:rPr>
        <w:t>Window</w:t>
      </w:r>
      <w:r w:rsidRPr="00F87A9C" w:rsidR="2E539BC0">
        <w:rPr>
          <w:lang w:val="en-GB"/>
        </w:rPr>
        <w:t xml:space="preserve"> 1 of Technical Assistance of the Facility is</w:t>
      </w:r>
      <w:r w:rsidRPr="00F87A9C" w:rsidR="0EE7E288">
        <w:rPr>
          <w:lang w:val="en-GB"/>
        </w:rPr>
        <w:t xml:space="preserve"> a</w:t>
      </w:r>
      <w:r w:rsidRPr="00F87A9C" w:rsidR="2E539BC0">
        <w:rPr>
          <w:lang w:val="en-GB"/>
        </w:rPr>
        <w:t xml:space="preserve"> demand-driven mechanism</w:t>
      </w:r>
      <w:r w:rsidRPr="00F87A9C" w:rsidR="42FAD161">
        <w:rPr>
          <w:lang w:val="en-GB"/>
        </w:rPr>
        <w:t>.</w:t>
      </w:r>
      <w:r w:rsidRPr="00F87A9C" w:rsidR="5A380854">
        <w:rPr>
          <w:lang w:val="en-GB"/>
        </w:rPr>
        <w:t xml:space="preserve"> As such we </w:t>
      </w:r>
      <w:r w:rsidRPr="00F87A9C" w:rsidR="7CCA5523">
        <w:rPr>
          <w:lang w:val="en-GB"/>
        </w:rPr>
        <w:t>cannot</w:t>
      </w:r>
      <w:r w:rsidRPr="00F87A9C" w:rsidR="5A380854">
        <w:rPr>
          <w:lang w:val="en-GB"/>
        </w:rPr>
        <w:t xml:space="preserve"> know in advance</w:t>
      </w:r>
      <w:r w:rsidRPr="00F87A9C" w:rsidR="2E539BC0">
        <w:rPr>
          <w:lang w:val="en-GB"/>
        </w:rPr>
        <w:t xml:space="preserve"> </w:t>
      </w:r>
      <w:r w:rsidRPr="00F87A9C" w:rsidR="7F0B07DD">
        <w:rPr>
          <w:lang w:val="en-GB"/>
        </w:rPr>
        <w:t>the range of topics and deliverables that might be addressed and produced. However</w:t>
      </w:r>
      <w:r w:rsidRPr="00F87A9C" w:rsidR="1118FBE4">
        <w:rPr>
          <w:lang w:val="en-GB"/>
        </w:rPr>
        <w:t>, i</w:t>
      </w:r>
      <w:r w:rsidRPr="00F87A9C" w:rsidR="00310028">
        <w:rPr>
          <w:lang w:val="en-GB"/>
        </w:rPr>
        <w:t xml:space="preserve">n the context of the CAP (Country Action Plan) implementation, the deliverables expected from experts typically focus on actionable outputs that contribute to the goals of the project and support national education reforms. </w:t>
      </w:r>
      <w:proofErr w:type="spellStart"/>
      <w:r w:rsidRPr="00F87A9C" w:rsidR="00310028">
        <w:t>These</w:t>
      </w:r>
      <w:proofErr w:type="spellEnd"/>
      <w:r w:rsidRPr="00F87A9C" w:rsidR="00310028">
        <w:t xml:space="preserve"> </w:t>
      </w:r>
      <w:proofErr w:type="spellStart"/>
      <w:r w:rsidRPr="00F87A9C" w:rsidR="00310028">
        <w:t>deliverables</w:t>
      </w:r>
      <w:proofErr w:type="spellEnd"/>
      <w:r w:rsidRPr="00F87A9C" w:rsidR="00310028">
        <w:t xml:space="preserve"> </w:t>
      </w:r>
      <w:proofErr w:type="spellStart"/>
      <w:r w:rsidRPr="00F87A9C" w:rsidR="00310028">
        <w:t>could</w:t>
      </w:r>
      <w:proofErr w:type="spellEnd"/>
      <w:r w:rsidRPr="00F87A9C" w:rsidR="00310028">
        <w:t xml:space="preserve"> </w:t>
      </w:r>
      <w:proofErr w:type="spellStart"/>
      <w:r w:rsidRPr="00F87A9C" w:rsidR="00310028">
        <w:t>include</w:t>
      </w:r>
      <w:proofErr w:type="spellEnd"/>
      <w:r w:rsidRPr="00F87A9C" w:rsidR="00310028">
        <w:t xml:space="preserve"> (</w:t>
      </w:r>
      <w:r w:rsidRPr="00F87A9C" w:rsidR="74E6D445">
        <w:t>non-exhaustive</w:t>
      </w:r>
      <w:proofErr w:type="gramStart"/>
      <w:r w:rsidRPr="00F87A9C" w:rsidR="1C3343A2">
        <w:t>):</w:t>
      </w:r>
      <w:proofErr w:type="gramEnd"/>
    </w:p>
    <w:p w:rsidRPr="00F87A9C" w:rsidR="00617752" w:rsidRDefault="00310028" w14:paraId="13E6ED36" w14:textId="01970BBC">
      <w:pPr>
        <w:pStyle w:val="Paragraphedeliste"/>
        <w:numPr>
          <w:ilvl w:val="0"/>
          <w:numId w:val="13"/>
        </w:numPr>
        <w:spacing w:after="0"/>
        <w:jc w:val="both"/>
      </w:pPr>
      <w:r w:rsidRPr="00F87A9C">
        <w:t xml:space="preserve">Feasibility </w:t>
      </w:r>
      <w:r w:rsidRPr="00F87A9C" w:rsidR="005D7BC8">
        <w:t>s</w:t>
      </w:r>
      <w:r w:rsidRPr="00F87A9C">
        <w:t xml:space="preserve">tudy </w:t>
      </w:r>
      <w:r w:rsidRPr="00F87A9C" w:rsidR="006A32AB">
        <w:t>r</w:t>
      </w:r>
      <w:r w:rsidRPr="00F87A9C">
        <w:t>eport</w:t>
      </w:r>
      <w:r w:rsidRPr="00F87A9C" w:rsidR="00271AD9">
        <w:t>.</w:t>
      </w:r>
    </w:p>
    <w:p w:rsidRPr="00F87A9C" w:rsidR="4EBB6D90" w:rsidP="2006F6DA" w:rsidRDefault="4EBB6D90" w14:paraId="69008B84" w14:textId="5C8F69B7">
      <w:pPr>
        <w:pStyle w:val="Paragraphedeliste"/>
        <w:numPr>
          <w:ilvl w:val="0"/>
          <w:numId w:val="13"/>
        </w:numPr>
        <w:spacing w:after="0"/>
        <w:jc w:val="both"/>
        <w:rPr>
          <w:lang w:val="en-US"/>
        </w:rPr>
      </w:pPr>
      <w:r w:rsidRPr="00F87A9C">
        <w:rPr>
          <w:lang w:val="en-US"/>
        </w:rPr>
        <w:t xml:space="preserve">Analytical reports and policy design </w:t>
      </w:r>
      <w:r w:rsidRPr="00F87A9C" w:rsidR="5A9973DA">
        <w:rPr>
          <w:lang w:val="en-US"/>
        </w:rPr>
        <w:t xml:space="preserve">in the </w:t>
      </w:r>
      <w:r w:rsidRPr="00F87A9C" w:rsidR="0BB683B7">
        <w:rPr>
          <w:lang w:val="en-US"/>
        </w:rPr>
        <w:t xml:space="preserve">4 </w:t>
      </w:r>
      <w:r w:rsidRPr="00F87A9C" w:rsidR="5A9973DA">
        <w:rPr>
          <w:lang w:val="en-US"/>
        </w:rPr>
        <w:t>main areas of the Facility: pedagogy, digital skills, gender, and green skills.</w:t>
      </w:r>
    </w:p>
    <w:p w:rsidRPr="00F87A9C" w:rsidR="00064AD0" w:rsidP="2006F6DA" w:rsidRDefault="00064AD0" w14:paraId="1D0276C3" w14:textId="77707BE9">
      <w:pPr>
        <w:pStyle w:val="Paragraphedeliste"/>
        <w:numPr>
          <w:ilvl w:val="0"/>
          <w:numId w:val="13"/>
        </w:numPr>
        <w:spacing w:after="0"/>
        <w:jc w:val="both"/>
        <w:rPr>
          <w:lang w:val="en-US"/>
        </w:rPr>
      </w:pPr>
      <w:r w:rsidRPr="00F87A9C">
        <w:rPr>
          <w:lang w:val="en-US"/>
        </w:rPr>
        <w:lastRenderedPageBreak/>
        <w:t>Teacher policy</w:t>
      </w:r>
      <w:r w:rsidRPr="00F87A9C" w:rsidR="00E948F1">
        <w:rPr>
          <w:lang w:val="en-US"/>
        </w:rPr>
        <w:t>.</w:t>
      </w:r>
    </w:p>
    <w:p w:rsidRPr="00F87A9C" w:rsidR="00E948F1" w:rsidP="2006F6DA" w:rsidRDefault="00E948F1" w14:paraId="554169AD" w14:textId="252B2A49">
      <w:pPr>
        <w:pStyle w:val="Paragraphedeliste"/>
        <w:numPr>
          <w:ilvl w:val="0"/>
          <w:numId w:val="13"/>
        </w:numPr>
        <w:spacing w:after="0"/>
        <w:jc w:val="both"/>
        <w:rPr>
          <w:lang w:val="en-US"/>
        </w:rPr>
      </w:pPr>
      <w:r w:rsidRPr="00F87A9C">
        <w:rPr>
          <w:lang w:val="en-GB"/>
        </w:rPr>
        <w:t>TES commitment on teachers and teaching</w:t>
      </w:r>
      <w:r w:rsidRPr="00F87A9C" w:rsidR="00B565FA">
        <w:rPr>
          <w:lang w:val="en-GB"/>
        </w:rPr>
        <w:t>.</w:t>
      </w:r>
    </w:p>
    <w:p w:rsidRPr="00F87A9C" w:rsidR="00617752" w:rsidRDefault="00310028" w14:paraId="13E6ED37" w14:textId="030C1AD2">
      <w:pPr>
        <w:pStyle w:val="Paragraphedeliste"/>
        <w:numPr>
          <w:ilvl w:val="0"/>
          <w:numId w:val="13"/>
        </w:numPr>
        <w:spacing w:after="0"/>
        <w:jc w:val="both"/>
        <w:rPr>
          <w:lang w:val="en-GB"/>
        </w:rPr>
      </w:pPr>
      <w:r w:rsidRPr="00F87A9C">
        <w:rPr>
          <w:lang w:val="en-GB"/>
        </w:rPr>
        <w:t>Evaluation or mid-term review of a specific policy</w:t>
      </w:r>
      <w:r w:rsidRPr="00F87A9C" w:rsidR="00866B77">
        <w:rPr>
          <w:lang w:val="en-GB"/>
        </w:rPr>
        <w:t>.</w:t>
      </w:r>
    </w:p>
    <w:p w:rsidRPr="00F87A9C" w:rsidR="00617752" w:rsidRDefault="00310028" w14:paraId="13E6ED38" w14:textId="026DAAF5">
      <w:pPr>
        <w:pStyle w:val="Paragraphedeliste"/>
        <w:numPr>
          <w:ilvl w:val="0"/>
          <w:numId w:val="13"/>
        </w:numPr>
        <w:spacing w:after="0"/>
        <w:jc w:val="both"/>
        <w:rPr>
          <w:lang w:val="en-GB"/>
        </w:rPr>
      </w:pPr>
      <w:r w:rsidRPr="00F87A9C">
        <w:rPr>
          <w:lang w:val="en-GB"/>
        </w:rPr>
        <w:t xml:space="preserve">Strategies </w:t>
      </w:r>
      <w:r w:rsidRPr="00F87A9C" w:rsidR="4DE60DC5">
        <w:rPr>
          <w:lang w:val="en-GB"/>
        </w:rPr>
        <w:t xml:space="preserve">and operational plans </w:t>
      </w:r>
      <w:r w:rsidRPr="00F87A9C">
        <w:rPr>
          <w:lang w:val="en-GB"/>
        </w:rPr>
        <w:t>on teacher reforms</w:t>
      </w:r>
      <w:r w:rsidRPr="00F87A9C" w:rsidR="00866B77">
        <w:rPr>
          <w:lang w:val="en-GB"/>
        </w:rPr>
        <w:t>.</w:t>
      </w:r>
    </w:p>
    <w:p w:rsidRPr="00F87A9C" w:rsidR="00617752" w:rsidRDefault="00310028" w14:paraId="13E6ED39" w14:textId="73B20330">
      <w:pPr>
        <w:pStyle w:val="Paragraphedeliste"/>
        <w:numPr>
          <w:ilvl w:val="0"/>
          <w:numId w:val="13"/>
        </w:numPr>
        <w:spacing w:after="0"/>
        <w:jc w:val="both"/>
        <w:rPr>
          <w:lang w:val="en-GB"/>
        </w:rPr>
      </w:pPr>
      <w:r w:rsidRPr="00F87A9C">
        <w:rPr>
          <w:lang w:val="en-GB"/>
        </w:rPr>
        <w:t>Training curricula, modules</w:t>
      </w:r>
      <w:r w:rsidRPr="00F87A9C" w:rsidR="3D8B1A04">
        <w:rPr>
          <w:lang w:val="en-GB"/>
        </w:rPr>
        <w:t>’ design and delivery</w:t>
      </w:r>
      <w:r w:rsidRPr="00F87A9C" w:rsidR="00866B77">
        <w:rPr>
          <w:lang w:val="en-GB"/>
        </w:rPr>
        <w:t>.</w:t>
      </w:r>
    </w:p>
    <w:p w:rsidRPr="00F87A9C" w:rsidR="00ED1DD5" w:rsidRDefault="00ED1DD5" w14:paraId="39F0EDE0" w14:textId="2A062A42">
      <w:pPr>
        <w:pStyle w:val="Paragraphedeliste"/>
        <w:numPr>
          <w:ilvl w:val="0"/>
          <w:numId w:val="13"/>
        </w:numPr>
        <w:spacing w:after="0"/>
        <w:jc w:val="both"/>
        <w:rPr>
          <w:lang w:val="en-GB"/>
        </w:rPr>
      </w:pPr>
      <w:r w:rsidRPr="00F87A9C">
        <w:rPr>
          <w:lang w:val="en-GB"/>
        </w:rPr>
        <w:t>Teacher Qualification Framework /teacher standards and competencies</w:t>
      </w:r>
      <w:r w:rsidRPr="00F87A9C" w:rsidR="00D47550">
        <w:rPr>
          <w:lang w:val="en-GB"/>
        </w:rPr>
        <w:t>.</w:t>
      </w:r>
    </w:p>
    <w:p w:rsidRPr="00F87A9C" w:rsidR="00617752" w:rsidRDefault="00310028" w14:paraId="13E6ED3A" w14:textId="34C18994">
      <w:pPr>
        <w:pStyle w:val="Paragraphedeliste"/>
        <w:numPr>
          <w:ilvl w:val="0"/>
          <w:numId w:val="13"/>
        </w:numPr>
        <w:spacing w:after="0"/>
        <w:jc w:val="both"/>
        <w:rPr>
          <w:lang w:val="en-GB"/>
        </w:rPr>
      </w:pPr>
      <w:r w:rsidRPr="00F87A9C">
        <w:rPr>
          <w:lang w:val="en-GB"/>
        </w:rPr>
        <w:t>Professional development plans</w:t>
      </w:r>
      <w:r w:rsidRPr="00F87A9C" w:rsidR="0B470749">
        <w:rPr>
          <w:lang w:val="en-GB"/>
        </w:rPr>
        <w:t xml:space="preserve"> and support to their implementation</w:t>
      </w:r>
      <w:r w:rsidRPr="00F87A9C" w:rsidR="003304A4">
        <w:rPr>
          <w:lang w:val="en-GB"/>
        </w:rPr>
        <w:t>.</w:t>
      </w:r>
    </w:p>
    <w:p w:rsidRPr="00F87A9C" w:rsidR="00617752" w:rsidP="2006F6DA" w:rsidRDefault="00310028" w14:paraId="13E6ED3D" w14:textId="089AA212">
      <w:pPr>
        <w:numPr>
          <w:ilvl w:val="0"/>
          <w:numId w:val="13"/>
        </w:numPr>
        <w:spacing w:after="0"/>
        <w:jc w:val="both"/>
        <w:rPr>
          <w:lang w:val="en-GB"/>
        </w:rPr>
      </w:pPr>
      <w:r w:rsidRPr="00F87A9C">
        <w:rPr>
          <w:lang w:val="en-GB"/>
        </w:rPr>
        <w:t>Guidelines for Institutional Reforms (teacher training, recruitment process, or performance evaluation.).</w:t>
      </w:r>
    </w:p>
    <w:p w:rsidRPr="00F87A9C" w:rsidR="1CBAC800" w:rsidP="2006F6DA" w:rsidRDefault="1CBAC800" w14:paraId="79A2FB89" w14:textId="37C2B8D1">
      <w:pPr>
        <w:pStyle w:val="Paragraphedeliste"/>
        <w:numPr>
          <w:ilvl w:val="0"/>
          <w:numId w:val="13"/>
        </w:numPr>
        <w:spacing w:after="0"/>
        <w:jc w:val="both"/>
        <w:rPr>
          <w:lang w:val="en-GB"/>
        </w:rPr>
      </w:pPr>
      <w:r w:rsidRPr="00F87A9C">
        <w:rPr>
          <w:lang w:val="en-GB"/>
        </w:rPr>
        <w:t>Methodological support to the conception of teacher policies</w:t>
      </w:r>
    </w:p>
    <w:p w:rsidRPr="00F87A9C" w:rsidR="00617752" w:rsidP="2006F6DA" w:rsidRDefault="00310028" w14:paraId="13E6ED40" w14:textId="6D0F0EC0">
      <w:pPr>
        <w:numPr>
          <w:ilvl w:val="0"/>
          <w:numId w:val="13"/>
        </w:numPr>
        <w:spacing w:after="0"/>
        <w:jc w:val="both"/>
        <w:rPr>
          <w:lang w:val="en-GB"/>
        </w:rPr>
      </w:pPr>
      <w:r w:rsidRPr="00F87A9C">
        <w:rPr>
          <w:lang w:val="en-GB"/>
        </w:rPr>
        <w:t xml:space="preserve">Digital literacy </w:t>
      </w:r>
      <w:r w:rsidRPr="00F87A9C" w:rsidR="5017BA1F">
        <w:rPr>
          <w:lang w:val="en-GB"/>
        </w:rPr>
        <w:t>programs:</w:t>
      </w:r>
      <w:r w:rsidRPr="00F87A9C">
        <w:rPr>
          <w:lang w:val="en-GB"/>
        </w:rPr>
        <w:t xml:space="preserve">  curriculum guides, digital literacy resources, or ICT-focused training plans to support teachers in integrating technology into classroom practices.</w:t>
      </w:r>
    </w:p>
    <w:p w:rsidRPr="00F87A9C" w:rsidR="00617752" w:rsidP="2006F6DA" w:rsidRDefault="7092E808" w14:paraId="13E6ED43" w14:textId="237C86CB">
      <w:pPr>
        <w:pStyle w:val="Paragraphedeliste"/>
        <w:numPr>
          <w:ilvl w:val="0"/>
          <w:numId w:val="13"/>
        </w:numPr>
        <w:spacing w:after="0"/>
        <w:jc w:val="both"/>
        <w:rPr>
          <w:lang w:val="en-GB"/>
        </w:rPr>
      </w:pPr>
      <w:r w:rsidRPr="00F87A9C">
        <w:rPr>
          <w:lang w:val="en-GB"/>
        </w:rPr>
        <w:t>Capitalization work and recommendations (reports, publications, workshops).</w:t>
      </w:r>
    </w:p>
    <w:p w:rsidRPr="00F87A9C" w:rsidR="00013CA8" w:rsidP="2006F6DA" w:rsidRDefault="00013CA8" w14:paraId="38C1DBD7" w14:textId="571AEB1E">
      <w:pPr>
        <w:pStyle w:val="Paragraphedeliste"/>
        <w:numPr>
          <w:ilvl w:val="0"/>
          <w:numId w:val="13"/>
        </w:numPr>
        <w:spacing w:after="0"/>
        <w:jc w:val="both"/>
        <w:rPr>
          <w:lang w:val="en-GB"/>
        </w:rPr>
      </w:pPr>
      <w:r w:rsidRPr="00F87A9C">
        <w:rPr>
          <w:lang w:val="en-GB"/>
        </w:rPr>
        <w:t>Any other relevant sector document</w:t>
      </w:r>
    </w:p>
    <w:p w:rsidRPr="00F87A9C" w:rsidR="00454FEA" w:rsidRDefault="00454FEA" w14:paraId="75A5572E" w14:textId="3A2FE461">
      <w:pPr>
        <w:spacing w:after="0"/>
        <w:jc w:val="both"/>
      </w:pPr>
    </w:p>
    <w:p w:rsidRPr="00F87A9C" w:rsidR="00617752" w:rsidP="2006F6DA" w:rsidRDefault="00310028" w14:paraId="13E6ED46" w14:textId="7F875DDB">
      <w:pPr>
        <w:pStyle w:val="Paragraphedeliste"/>
        <w:numPr>
          <w:ilvl w:val="0"/>
          <w:numId w:val="10"/>
        </w:numPr>
        <w:shd w:val="clear" w:color="auto" w:fill="002060"/>
        <w:spacing w:after="0"/>
        <w:jc w:val="both"/>
        <w:rPr>
          <w:lang w:val="en-GB"/>
        </w:rPr>
      </w:pPr>
      <w:r w:rsidRPr="00F87A9C">
        <w:rPr>
          <w:b/>
          <w:bCs/>
          <w:lang w:val="en-GB"/>
        </w:rPr>
        <w:t xml:space="preserve">Profile of individual </w:t>
      </w:r>
      <w:r w:rsidRPr="00F87A9C" w:rsidR="0C7D2A05">
        <w:rPr>
          <w:b/>
          <w:bCs/>
          <w:lang w:val="en-GB"/>
        </w:rPr>
        <w:t>experts:</w:t>
      </w:r>
    </w:p>
    <w:p w:rsidRPr="00F87A9C" w:rsidR="00617752" w:rsidRDefault="00617752" w14:paraId="13E6ED47" w14:textId="77777777">
      <w:pPr>
        <w:spacing w:after="0"/>
        <w:jc w:val="both"/>
        <w:rPr>
          <w:lang w:val="en-GB"/>
        </w:rPr>
      </w:pPr>
    </w:p>
    <w:p w:rsidRPr="00F87A9C" w:rsidR="00617752" w:rsidRDefault="00310028" w14:paraId="13E6ED49" w14:textId="18B4A8E3">
      <w:pPr>
        <w:pStyle w:val="Paragraphedeliste"/>
        <w:numPr>
          <w:ilvl w:val="0"/>
          <w:numId w:val="14"/>
        </w:numPr>
        <w:spacing w:after="0"/>
        <w:jc w:val="both"/>
        <w:rPr>
          <w:lang w:val="en-GB"/>
        </w:rPr>
      </w:pPr>
      <w:r w:rsidRPr="00F87A9C">
        <w:rPr>
          <w:b/>
          <w:bCs/>
          <w:lang w:val="en-US"/>
        </w:rPr>
        <w:t>Individual Experts (</w:t>
      </w:r>
      <w:r w:rsidRPr="00F87A9C" w:rsidR="002F0758">
        <w:rPr>
          <w:b/>
          <w:bCs/>
          <w:lang w:val="en-US"/>
        </w:rPr>
        <w:t>from the private or public sectors</w:t>
      </w:r>
      <w:r w:rsidRPr="00F87A9C">
        <w:rPr>
          <w:b/>
          <w:bCs/>
          <w:lang w:val="en-US"/>
        </w:rPr>
        <w:t>)</w:t>
      </w:r>
    </w:p>
    <w:p w:rsidRPr="00F87A9C" w:rsidR="00617752" w:rsidRDefault="00617752" w14:paraId="13E6ED4A" w14:textId="77777777">
      <w:pPr>
        <w:spacing w:after="0"/>
        <w:jc w:val="both"/>
        <w:rPr>
          <w:lang w:val="en-GB"/>
        </w:rPr>
      </w:pPr>
    </w:p>
    <w:p w:rsidRPr="00F87A9C" w:rsidR="00617752" w:rsidRDefault="00310028" w14:paraId="13E6ED4C" w14:textId="6A4FCDB0">
      <w:pPr>
        <w:pStyle w:val="Paragraphedeliste"/>
        <w:numPr>
          <w:ilvl w:val="0"/>
          <w:numId w:val="13"/>
        </w:numPr>
        <w:spacing w:after="0"/>
        <w:jc w:val="both"/>
        <w:rPr>
          <w:lang w:val="en-GB"/>
        </w:rPr>
      </w:pPr>
      <w:r w:rsidRPr="00F87A9C">
        <w:rPr>
          <w:lang w:val="en-US"/>
        </w:rPr>
        <w:t xml:space="preserve">Significant experience in </w:t>
      </w:r>
      <w:r w:rsidRPr="00F87A9C" w:rsidR="2CF0FFBA">
        <w:rPr>
          <w:lang w:val="en-US"/>
        </w:rPr>
        <w:t>teacher professional</w:t>
      </w:r>
      <w:r w:rsidRPr="00F87A9C" w:rsidR="702FD906">
        <w:rPr>
          <w:lang w:val="en-US"/>
        </w:rPr>
        <w:t xml:space="preserve"> development</w:t>
      </w:r>
      <w:r w:rsidRPr="00F87A9C">
        <w:rPr>
          <w:lang w:val="en-US"/>
        </w:rPr>
        <w:t xml:space="preserve">, policy reform and management of education systems, digital education policies, monitoring and evaluation, gender policy, international </w:t>
      </w:r>
      <w:r w:rsidRPr="00F87A9C" w:rsidR="1D637929">
        <w:rPr>
          <w:lang w:val="en-US"/>
        </w:rPr>
        <w:t>aid financing</w:t>
      </w:r>
      <w:r w:rsidRPr="00F87A9C">
        <w:rPr>
          <w:lang w:val="en-US"/>
        </w:rPr>
        <w:t xml:space="preserve"> quality teaching (At least </w:t>
      </w:r>
      <w:r w:rsidRPr="00F87A9C" w:rsidR="319EC4F3">
        <w:rPr>
          <w:lang w:val="en-US"/>
        </w:rPr>
        <w:t>3</w:t>
      </w:r>
      <w:r w:rsidRPr="00F87A9C">
        <w:rPr>
          <w:lang w:val="en-US"/>
        </w:rPr>
        <w:t xml:space="preserve"> years of experience in at least one of its fields).</w:t>
      </w:r>
    </w:p>
    <w:p w:rsidRPr="00F87A9C" w:rsidR="00617752" w:rsidRDefault="00310028" w14:paraId="13E6ED4D" w14:textId="01253B5F">
      <w:pPr>
        <w:pStyle w:val="Paragraphedeliste"/>
        <w:numPr>
          <w:ilvl w:val="0"/>
          <w:numId w:val="13"/>
        </w:numPr>
        <w:spacing w:after="0"/>
        <w:jc w:val="both"/>
        <w:rPr>
          <w:lang w:val="en-GB"/>
        </w:rPr>
      </w:pPr>
      <w:r w:rsidRPr="00F87A9C">
        <w:rPr>
          <w:lang w:val="en-GB"/>
        </w:rPr>
        <w:t xml:space="preserve">Proven ability to </w:t>
      </w:r>
      <w:r w:rsidRPr="00F87A9C" w:rsidR="6F2A9B62">
        <w:rPr>
          <w:lang w:val="en-GB"/>
        </w:rPr>
        <w:t>navigate</w:t>
      </w:r>
      <w:r w:rsidRPr="00F87A9C">
        <w:rPr>
          <w:lang w:val="en-GB"/>
        </w:rPr>
        <w:t xml:space="preserve"> in African education systems, with a thorough understanding of the cultural, socio-economic and political factors influencing educational reform in various countries.</w:t>
      </w:r>
    </w:p>
    <w:p w:rsidRPr="00F87A9C" w:rsidR="3A2CD473" w:rsidP="2006F6DA" w:rsidRDefault="3A2CD473" w14:paraId="026F6452" w14:textId="5A9B01C8">
      <w:pPr>
        <w:pStyle w:val="Paragraphedeliste"/>
        <w:numPr>
          <w:ilvl w:val="0"/>
          <w:numId w:val="13"/>
        </w:numPr>
        <w:spacing w:after="0"/>
        <w:jc w:val="both"/>
        <w:rPr>
          <w:lang w:val="en-GB"/>
        </w:rPr>
      </w:pPr>
      <w:r w:rsidRPr="00F87A9C">
        <w:rPr>
          <w:lang w:val="en-GB"/>
        </w:rPr>
        <w:t xml:space="preserve">Proven ability to deliver </w:t>
      </w:r>
      <w:r w:rsidRPr="00F87A9C">
        <w:rPr>
          <w:b/>
          <w:bCs/>
          <w:lang w:val="en-GB"/>
        </w:rPr>
        <w:t>tailored, context-specific solutions</w:t>
      </w:r>
      <w:r w:rsidRPr="00F87A9C">
        <w:rPr>
          <w:lang w:val="en-GB"/>
        </w:rPr>
        <w:t xml:space="preserve"> that integrate teacher effectiveness, gender policy, digital education, management of education systems and professional development strategies.</w:t>
      </w:r>
    </w:p>
    <w:p w:rsidRPr="00F87A9C" w:rsidR="00617752" w:rsidRDefault="00310028" w14:paraId="13E6ED4E" w14:textId="06A86FEA">
      <w:pPr>
        <w:pStyle w:val="Paragraphedeliste"/>
        <w:numPr>
          <w:ilvl w:val="0"/>
          <w:numId w:val="13"/>
        </w:numPr>
        <w:spacing w:after="0"/>
        <w:jc w:val="both"/>
        <w:rPr>
          <w:lang w:val="en-GB"/>
        </w:rPr>
      </w:pPr>
      <w:r w:rsidRPr="00F87A9C">
        <w:rPr>
          <w:lang w:val="en-GB"/>
        </w:rPr>
        <w:t xml:space="preserve">Experience </w:t>
      </w:r>
      <w:r w:rsidRPr="00F87A9C" w:rsidR="00E57DC0">
        <w:rPr>
          <w:lang w:val="en-GB"/>
        </w:rPr>
        <w:t>in building</w:t>
      </w:r>
      <w:r w:rsidRPr="00F87A9C">
        <w:rPr>
          <w:lang w:val="en-GB"/>
        </w:rPr>
        <w:t xml:space="preserve"> collaborative partnerships with local and international stakeholders.</w:t>
      </w:r>
    </w:p>
    <w:p w:rsidRPr="00F87A9C" w:rsidR="00617752" w:rsidRDefault="00310028" w14:paraId="13E6ED4F" w14:textId="33D094B5">
      <w:pPr>
        <w:pStyle w:val="Paragraphedeliste"/>
        <w:numPr>
          <w:ilvl w:val="0"/>
          <w:numId w:val="13"/>
        </w:numPr>
        <w:spacing w:after="0"/>
        <w:jc w:val="both"/>
        <w:rPr>
          <w:lang w:val="en-GB"/>
        </w:rPr>
      </w:pPr>
      <w:r w:rsidRPr="00F87A9C">
        <w:rPr>
          <w:b/>
          <w:bCs/>
          <w:lang w:val="en-US"/>
        </w:rPr>
        <w:t>Fluency in English or French or Portuguese</w:t>
      </w:r>
      <w:r w:rsidRPr="00F87A9C">
        <w:rPr>
          <w:lang w:val="en-US"/>
        </w:rPr>
        <w:t xml:space="preserve">, additional local language skills considered an asset </w:t>
      </w:r>
      <w:r w:rsidRPr="00F87A9C" w:rsidR="00E57DC0">
        <w:rPr>
          <w:lang w:val="en-US"/>
        </w:rPr>
        <w:t>to</w:t>
      </w:r>
      <w:r w:rsidRPr="00F87A9C">
        <w:rPr>
          <w:lang w:val="en-US"/>
        </w:rPr>
        <w:t xml:space="preserve"> work in specific regions of Africa.</w:t>
      </w:r>
    </w:p>
    <w:p w:rsidRPr="00F87A9C" w:rsidR="00E57DC0" w:rsidP="00E57DC0" w:rsidRDefault="00310028" w14:paraId="5C721866" w14:textId="5A0DB7EB">
      <w:pPr>
        <w:pStyle w:val="Paragraphedeliste"/>
        <w:numPr>
          <w:ilvl w:val="0"/>
          <w:numId w:val="13"/>
        </w:numPr>
        <w:spacing w:after="0"/>
        <w:jc w:val="both"/>
        <w:rPr>
          <w:lang w:val="en-GB"/>
        </w:rPr>
      </w:pPr>
      <w:r w:rsidRPr="00F87A9C">
        <w:rPr>
          <w:lang w:val="en-GB"/>
        </w:rPr>
        <w:t xml:space="preserve">Understanding of how to align projects with </w:t>
      </w:r>
      <w:r w:rsidRPr="00F87A9C">
        <w:rPr>
          <w:b/>
          <w:bCs/>
          <w:lang w:val="en-GB"/>
        </w:rPr>
        <w:t>donor requirements</w:t>
      </w:r>
      <w:r w:rsidRPr="00F87A9C">
        <w:rPr>
          <w:lang w:val="en-GB"/>
        </w:rPr>
        <w:t xml:space="preserve">, such as the </w:t>
      </w:r>
      <w:r w:rsidRPr="00F87A9C">
        <w:rPr>
          <w:b/>
          <w:bCs/>
          <w:lang w:val="en-GB"/>
        </w:rPr>
        <w:t xml:space="preserve">European </w:t>
      </w:r>
      <w:r w:rsidRPr="00F87A9C" w:rsidR="00E57DC0">
        <w:rPr>
          <w:b/>
          <w:bCs/>
          <w:lang w:val="en-GB"/>
        </w:rPr>
        <w:t xml:space="preserve">Union </w:t>
      </w:r>
      <w:r w:rsidRPr="00F87A9C">
        <w:rPr>
          <w:b/>
          <w:bCs/>
          <w:lang w:val="en-GB"/>
        </w:rPr>
        <w:t>Commission</w:t>
      </w:r>
      <w:r w:rsidRPr="00F87A9C">
        <w:rPr>
          <w:lang w:val="en-GB"/>
        </w:rPr>
        <w:t xml:space="preserve"> and other international development agencies.</w:t>
      </w:r>
      <w:r w:rsidRPr="00F87A9C" w:rsidR="00E57DC0">
        <w:rPr>
          <w:lang w:val="en-GB"/>
        </w:rPr>
        <w:t xml:space="preserve"> </w:t>
      </w:r>
    </w:p>
    <w:p w:rsidRPr="00F87A9C" w:rsidR="00577448" w:rsidP="00577448" w:rsidRDefault="00577448" w14:paraId="1A15624A" w14:textId="5A6ACCA2">
      <w:pPr>
        <w:pStyle w:val="Paragraphedeliste"/>
        <w:numPr>
          <w:ilvl w:val="0"/>
          <w:numId w:val="13"/>
        </w:numPr>
        <w:spacing w:after="0"/>
        <w:jc w:val="both"/>
        <w:rPr>
          <w:lang w:val="en-GB"/>
        </w:rPr>
      </w:pPr>
      <w:r w:rsidRPr="00F87A9C">
        <w:rPr>
          <w:lang w:val="en-GB"/>
        </w:rPr>
        <w:lastRenderedPageBreak/>
        <w:t xml:space="preserve">Adherence to the Facility principles and approach and ability to represent the Facility </w:t>
      </w:r>
      <w:r w:rsidRPr="00F87A9C" w:rsidR="009113F1">
        <w:rPr>
          <w:lang w:val="en-GB"/>
        </w:rPr>
        <w:t>in front of</w:t>
      </w:r>
      <w:r w:rsidRPr="00F87A9C">
        <w:rPr>
          <w:lang w:val="en-GB"/>
        </w:rPr>
        <w:t xml:space="preserve"> national and international counterparts. </w:t>
      </w:r>
    </w:p>
    <w:p w:rsidRPr="00F87A9C" w:rsidR="00617752" w:rsidP="00577448" w:rsidRDefault="00E57DC0" w14:paraId="13E6ED50" w14:textId="08B87AB8">
      <w:pPr>
        <w:pStyle w:val="Paragraphedeliste"/>
        <w:numPr>
          <w:ilvl w:val="0"/>
          <w:numId w:val="13"/>
        </w:numPr>
        <w:spacing w:after="0"/>
        <w:jc w:val="both"/>
        <w:rPr>
          <w:lang w:val="en-GB"/>
        </w:rPr>
      </w:pPr>
      <w:r w:rsidRPr="00F87A9C">
        <w:rPr>
          <w:lang w:val="en-GB"/>
        </w:rPr>
        <w:t xml:space="preserve">Advanced degree in Education, Public Policy, Social Sciences, international cooperation, project management, applied statistics or any other related fields (master’s or Ph.D.). </w:t>
      </w:r>
    </w:p>
    <w:p w:rsidRPr="00F87A9C" w:rsidR="2006F6DA" w:rsidP="2006F6DA" w:rsidRDefault="2006F6DA" w14:paraId="23EC7386" w14:textId="029C285D">
      <w:pPr>
        <w:pStyle w:val="Paragraphedeliste"/>
        <w:spacing w:after="0"/>
        <w:ind w:left="1440"/>
        <w:jc w:val="both"/>
        <w:rPr>
          <w:lang w:val="en-GB"/>
        </w:rPr>
      </w:pPr>
    </w:p>
    <w:p w:rsidRPr="00F87A9C" w:rsidR="33126931" w:rsidP="2006F6DA" w:rsidRDefault="33126931" w14:paraId="167C2195" w14:textId="0F39E878">
      <w:pPr>
        <w:pStyle w:val="Paragraphedeliste"/>
        <w:numPr>
          <w:ilvl w:val="0"/>
          <w:numId w:val="4"/>
        </w:numPr>
        <w:spacing w:after="0"/>
        <w:jc w:val="both"/>
        <w:rPr>
          <w:b/>
          <w:bCs/>
          <w:lang w:val="en-GB"/>
        </w:rPr>
      </w:pPr>
      <w:r w:rsidRPr="00F87A9C">
        <w:rPr>
          <w:b/>
          <w:bCs/>
          <w:lang w:val="en-GB"/>
        </w:rPr>
        <w:t>Examples</w:t>
      </w:r>
      <w:r w:rsidRPr="00F87A9C" w:rsidR="032BAFCC">
        <w:rPr>
          <w:b/>
          <w:bCs/>
          <w:lang w:val="en-GB"/>
        </w:rPr>
        <w:t xml:space="preserve"> of profiles of interest</w:t>
      </w:r>
      <w:r w:rsidRPr="00F87A9C" w:rsidR="009113F1">
        <w:rPr>
          <w:b/>
          <w:bCs/>
          <w:lang w:val="en-GB"/>
        </w:rPr>
        <w:t xml:space="preserve"> for the Facility</w:t>
      </w:r>
      <w:r w:rsidRPr="00F87A9C" w:rsidR="032BAFCC">
        <w:rPr>
          <w:b/>
          <w:bCs/>
          <w:lang w:val="en-GB"/>
        </w:rPr>
        <w:t xml:space="preserve">: </w:t>
      </w:r>
    </w:p>
    <w:p w:rsidRPr="00F87A9C" w:rsidR="2006F6DA" w:rsidP="2006F6DA" w:rsidRDefault="2006F6DA" w14:paraId="2871AD4E" w14:textId="7731DD80">
      <w:pPr>
        <w:spacing w:after="0"/>
        <w:jc w:val="both"/>
        <w:rPr>
          <w:lang w:val="en-GB"/>
        </w:rPr>
      </w:pPr>
    </w:p>
    <w:p w:rsidRPr="00F87A9C" w:rsidR="7BA2CFC3" w:rsidP="2006F6DA" w:rsidRDefault="7BA2CFC3" w14:paraId="7DFA709F" w14:textId="1F80A85C">
      <w:pPr>
        <w:pStyle w:val="Paragraphedeliste"/>
        <w:numPr>
          <w:ilvl w:val="0"/>
          <w:numId w:val="3"/>
        </w:numPr>
        <w:spacing w:after="0"/>
        <w:jc w:val="both"/>
        <w:rPr>
          <w:u w:val="single"/>
          <w:lang w:val="en-GB"/>
        </w:rPr>
      </w:pPr>
      <w:r w:rsidRPr="00F87A9C">
        <w:rPr>
          <w:u w:val="single"/>
          <w:lang w:val="en-GB"/>
        </w:rPr>
        <w:t>T</w:t>
      </w:r>
      <w:r w:rsidRPr="00F87A9C" w:rsidR="032BAFCC">
        <w:rPr>
          <w:u w:val="single"/>
          <w:lang w:val="en-GB"/>
        </w:rPr>
        <w:t>eacher governance component</w:t>
      </w:r>
      <w:r w:rsidRPr="00F87A9C" w:rsidR="5038D8AF">
        <w:rPr>
          <w:u w:val="single"/>
          <w:lang w:val="en-GB"/>
        </w:rPr>
        <w:t xml:space="preserve"> (non-exhaustive)</w:t>
      </w:r>
    </w:p>
    <w:p w:rsidRPr="00F87A9C" w:rsidR="2006F6DA" w:rsidP="2006F6DA" w:rsidRDefault="2006F6DA" w14:paraId="347633CE" w14:textId="642696E7">
      <w:pPr>
        <w:pStyle w:val="Paragraphedeliste"/>
        <w:spacing w:after="0"/>
        <w:jc w:val="both"/>
        <w:rPr>
          <w:lang w:val="en-GB"/>
        </w:rPr>
      </w:pPr>
    </w:p>
    <w:p w:rsidRPr="00F87A9C" w:rsidR="032BAFCC" w:rsidP="2006F6DA" w:rsidRDefault="032BAFCC" w14:paraId="6AF0F168" w14:textId="070BDB45">
      <w:pPr>
        <w:pStyle w:val="Paragraphedeliste"/>
        <w:numPr>
          <w:ilvl w:val="0"/>
          <w:numId w:val="9"/>
        </w:numPr>
        <w:spacing w:after="0"/>
        <w:jc w:val="both"/>
      </w:pPr>
      <w:r w:rsidRPr="00F87A9C">
        <w:t xml:space="preserve">Education </w:t>
      </w:r>
      <w:r w:rsidRPr="00F87A9C" w:rsidR="4D13E970">
        <w:t>Policy</w:t>
      </w:r>
      <w:r w:rsidRPr="00F87A9C">
        <w:t xml:space="preserve"> specialist</w:t>
      </w:r>
      <w:r w:rsidRPr="00F87A9C" w:rsidR="6C0D7046">
        <w:t>s</w:t>
      </w:r>
    </w:p>
    <w:p w:rsidRPr="00F87A9C" w:rsidR="032BAFCC" w:rsidP="2006F6DA" w:rsidRDefault="032BAFCC" w14:paraId="2B81C652" w14:textId="20AD8A94">
      <w:pPr>
        <w:pStyle w:val="Paragraphedeliste"/>
        <w:numPr>
          <w:ilvl w:val="0"/>
          <w:numId w:val="9"/>
        </w:numPr>
        <w:spacing w:after="0"/>
        <w:jc w:val="both"/>
        <w:rPr>
          <w:lang w:val="en-GB"/>
        </w:rPr>
      </w:pPr>
      <w:r w:rsidRPr="00F87A9C">
        <w:rPr>
          <w:lang w:val="en-GB"/>
        </w:rPr>
        <w:t xml:space="preserve">HR specialist in the education sector </w:t>
      </w:r>
    </w:p>
    <w:p w:rsidRPr="00F87A9C" w:rsidR="032BAFCC" w:rsidP="2006F6DA" w:rsidRDefault="032BAFCC" w14:paraId="11144527" w14:textId="31064FB1">
      <w:pPr>
        <w:pStyle w:val="Paragraphedeliste"/>
        <w:numPr>
          <w:ilvl w:val="0"/>
          <w:numId w:val="9"/>
        </w:numPr>
        <w:spacing w:after="0"/>
        <w:jc w:val="both"/>
      </w:pPr>
      <w:r w:rsidRPr="00F87A9C">
        <w:t xml:space="preserve">Education planning </w:t>
      </w:r>
      <w:r w:rsidRPr="00F87A9C" w:rsidR="7544B019">
        <w:t xml:space="preserve">and </w:t>
      </w:r>
      <w:proofErr w:type="spellStart"/>
      <w:r w:rsidRPr="00F87A9C" w:rsidR="7544B019">
        <w:t>budgeting</w:t>
      </w:r>
      <w:proofErr w:type="spellEnd"/>
      <w:r w:rsidRPr="00F87A9C" w:rsidR="7544B019">
        <w:t xml:space="preserve"> </w:t>
      </w:r>
      <w:proofErr w:type="spellStart"/>
      <w:r w:rsidRPr="00F87A9C">
        <w:t>specialists</w:t>
      </w:r>
      <w:proofErr w:type="spellEnd"/>
    </w:p>
    <w:p w:rsidRPr="00F87A9C" w:rsidR="096BC286" w:rsidP="2006F6DA" w:rsidRDefault="096BC286" w14:paraId="127C8CB4" w14:textId="517E47AC">
      <w:pPr>
        <w:pStyle w:val="Paragraphedeliste"/>
        <w:numPr>
          <w:ilvl w:val="0"/>
          <w:numId w:val="9"/>
        </w:numPr>
        <w:spacing w:after="0"/>
        <w:jc w:val="both"/>
      </w:pPr>
      <w:r w:rsidRPr="00F87A9C">
        <w:t xml:space="preserve">Digital </w:t>
      </w:r>
      <w:r w:rsidRPr="00F87A9C" w:rsidR="0AA787BB">
        <w:t>Policy</w:t>
      </w:r>
      <w:r w:rsidRPr="00F87A9C">
        <w:t xml:space="preserve"> specialist</w:t>
      </w:r>
    </w:p>
    <w:p w:rsidRPr="00F87A9C" w:rsidR="58102942" w:rsidP="2006F6DA" w:rsidRDefault="58102942" w14:paraId="15CF2E54" w14:textId="299E7BB4">
      <w:pPr>
        <w:pStyle w:val="Paragraphedeliste"/>
        <w:numPr>
          <w:ilvl w:val="0"/>
          <w:numId w:val="9"/>
        </w:numPr>
        <w:spacing w:after="0"/>
        <w:jc w:val="both"/>
      </w:pPr>
      <w:r w:rsidRPr="00F87A9C">
        <w:t>Information system specialists</w:t>
      </w:r>
    </w:p>
    <w:p w:rsidRPr="00F87A9C" w:rsidR="032BAFCC" w:rsidP="2006F6DA" w:rsidRDefault="032BAFCC" w14:paraId="05D7FBD7" w14:textId="37CAC34A">
      <w:pPr>
        <w:pStyle w:val="Paragraphedeliste"/>
        <w:numPr>
          <w:ilvl w:val="0"/>
          <w:numId w:val="9"/>
        </w:numPr>
        <w:spacing w:after="0"/>
        <w:jc w:val="both"/>
      </w:pPr>
      <w:r w:rsidRPr="00F87A9C">
        <w:t xml:space="preserve">Social dialogue specialist </w:t>
      </w:r>
    </w:p>
    <w:p w:rsidRPr="00F87A9C" w:rsidR="032BAFCC" w:rsidP="2006F6DA" w:rsidRDefault="032BAFCC" w14:paraId="7EDA51AF" w14:textId="4E351329">
      <w:pPr>
        <w:pStyle w:val="Paragraphedeliste"/>
        <w:numPr>
          <w:ilvl w:val="0"/>
          <w:numId w:val="9"/>
        </w:numPr>
        <w:spacing w:after="0"/>
        <w:jc w:val="both"/>
      </w:pPr>
      <w:r w:rsidRPr="00F87A9C">
        <w:t xml:space="preserve">Economists </w:t>
      </w:r>
    </w:p>
    <w:p w:rsidRPr="00F87A9C" w:rsidR="032BAFCC" w:rsidP="2006F6DA" w:rsidRDefault="032BAFCC" w14:paraId="509497D0" w14:textId="697712E5">
      <w:pPr>
        <w:pStyle w:val="Paragraphedeliste"/>
        <w:numPr>
          <w:ilvl w:val="0"/>
          <w:numId w:val="9"/>
        </w:numPr>
        <w:spacing w:after="0"/>
        <w:jc w:val="both"/>
      </w:pPr>
      <w:r w:rsidRPr="00F87A9C">
        <w:t xml:space="preserve">Gender </w:t>
      </w:r>
      <w:r w:rsidRPr="00F87A9C" w:rsidR="06F8F471">
        <w:t xml:space="preserve">/ inclusive education/ EiE </w:t>
      </w:r>
      <w:r w:rsidRPr="00F87A9C">
        <w:t>specialist</w:t>
      </w:r>
      <w:r w:rsidRPr="00F87A9C" w:rsidR="35DC37EF">
        <w:t>s</w:t>
      </w:r>
      <w:r w:rsidRPr="00F87A9C">
        <w:t xml:space="preserve"> </w:t>
      </w:r>
    </w:p>
    <w:p w:rsidRPr="00F87A9C" w:rsidR="21BFD584" w:rsidP="2006F6DA" w:rsidRDefault="21BFD584" w14:paraId="42FCA864" w14:textId="049A8293">
      <w:pPr>
        <w:pStyle w:val="Paragraphedeliste"/>
        <w:numPr>
          <w:ilvl w:val="0"/>
          <w:numId w:val="9"/>
        </w:numPr>
        <w:spacing w:after="0"/>
        <w:jc w:val="both"/>
      </w:pPr>
      <w:r w:rsidRPr="00F87A9C">
        <w:t>Etc....</w:t>
      </w:r>
    </w:p>
    <w:p w:rsidRPr="00F87A9C" w:rsidR="2006F6DA" w:rsidP="2006F6DA" w:rsidRDefault="2006F6DA" w14:paraId="38E1EE00" w14:textId="29307758">
      <w:pPr>
        <w:spacing w:after="0"/>
        <w:jc w:val="both"/>
        <w:rPr>
          <w:lang w:val="en-GB"/>
        </w:rPr>
      </w:pPr>
    </w:p>
    <w:p w:rsidRPr="00F87A9C" w:rsidR="00617752" w:rsidP="2006F6DA" w:rsidRDefault="5317E6B0" w14:paraId="13E6ED5A" w14:textId="08387D2E">
      <w:pPr>
        <w:pStyle w:val="Paragraphedeliste"/>
        <w:numPr>
          <w:ilvl w:val="0"/>
          <w:numId w:val="3"/>
        </w:numPr>
        <w:spacing w:after="0"/>
        <w:jc w:val="both"/>
        <w:rPr>
          <w:u w:val="single"/>
          <w:lang w:val="en-GB"/>
        </w:rPr>
      </w:pPr>
      <w:r w:rsidRPr="00F87A9C">
        <w:rPr>
          <w:u w:val="single"/>
          <w:lang w:val="en-GB"/>
        </w:rPr>
        <w:t xml:space="preserve">Teacher education and </w:t>
      </w:r>
      <w:r w:rsidRPr="00F87A9C" w:rsidR="009113F1">
        <w:rPr>
          <w:u w:val="single"/>
          <w:lang w:val="en-GB"/>
        </w:rPr>
        <w:t>p</w:t>
      </w:r>
      <w:r w:rsidRPr="00F87A9C" w:rsidR="5D5793F9">
        <w:rPr>
          <w:u w:val="single"/>
          <w:lang w:val="en-GB"/>
        </w:rPr>
        <w:t>rofessional</w:t>
      </w:r>
      <w:r w:rsidRPr="00F87A9C">
        <w:rPr>
          <w:u w:val="single"/>
          <w:lang w:val="en-GB"/>
        </w:rPr>
        <w:t xml:space="preserve"> development</w:t>
      </w:r>
      <w:r w:rsidRPr="00F87A9C" w:rsidR="60537FA8">
        <w:rPr>
          <w:u w:val="single"/>
          <w:lang w:val="en-GB"/>
        </w:rPr>
        <w:t xml:space="preserve"> (non-exhaustive)</w:t>
      </w:r>
    </w:p>
    <w:p w:rsidRPr="00F87A9C" w:rsidR="2006F6DA" w:rsidP="2006F6DA" w:rsidRDefault="2006F6DA" w14:paraId="54504078" w14:textId="46E91A27">
      <w:pPr>
        <w:pStyle w:val="Paragraphedeliste"/>
        <w:spacing w:after="0"/>
        <w:jc w:val="both"/>
        <w:rPr>
          <w:lang w:val="en-GB"/>
        </w:rPr>
      </w:pPr>
    </w:p>
    <w:p w:rsidRPr="00F87A9C" w:rsidR="60537FA8" w:rsidP="2006F6DA" w:rsidRDefault="60537FA8" w14:paraId="01C79307" w14:textId="2092BFF5">
      <w:pPr>
        <w:pStyle w:val="Paragraphedeliste"/>
        <w:numPr>
          <w:ilvl w:val="0"/>
          <w:numId w:val="8"/>
        </w:numPr>
        <w:spacing w:after="0"/>
        <w:jc w:val="both"/>
        <w:rPr>
          <w:lang w:val="en-GB"/>
        </w:rPr>
      </w:pPr>
      <w:r w:rsidRPr="00F87A9C">
        <w:rPr>
          <w:lang w:val="en-GB"/>
        </w:rPr>
        <w:t xml:space="preserve">Pre-service teacher training specialists (curriculum design and delivery, module development, training of trainers, etc.) </w:t>
      </w:r>
    </w:p>
    <w:p w:rsidRPr="00F87A9C" w:rsidR="60537FA8" w:rsidP="2006F6DA" w:rsidRDefault="60537FA8" w14:paraId="4F27BF07" w14:textId="4D722741">
      <w:pPr>
        <w:pStyle w:val="Paragraphedeliste"/>
        <w:numPr>
          <w:ilvl w:val="0"/>
          <w:numId w:val="8"/>
        </w:numPr>
        <w:spacing w:after="0"/>
        <w:jc w:val="both"/>
      </w:pPr>
      <w:r w:rsidRPr="00F87A9C">
        <w:t xml:space="preserve">In-service </w:t>
      </w:r>
      <w:proofErr w:type="spellStart"/>
      <w:r w:rsidRPr="00F87A9C">
        <w:t>teacher</w:t>
      </w:r>
      <w:proofErr w:type="spellEnd"/>
      <w:r w:rsidRPr="00F87A9C">
        <w:t xml:space="preserve"> training </w:t>
      </w:r>
      <w:proofErr w:type="spellStart"/>
      <w:r w:rsidRPr="00F87A9C">
        <w:t>specialists</w:t>
      </w:r>
      <w:proofErr w:type="spellEnd"/>
    </w:p>
    <w:p w:rsidRPr="00F87A9C" w:rsidR="60537FA8" w:rsidP="2006F6DA" w:rsidRDefault="60537FA8" w14:paraId="00FC141F" w14:textId="0A420B12">
      <w:pPr>
        <w:pStyle w:val="Paragraphedeliste"/>
        <w:numPr>
          <w:ilvl w:val="0"/>
          <w:numId w:val="8"/>
        </w:numPr>
        <w:spacing w:after="0"/>
        <w:jc w:val="both"/>
        <w:rPr>
          <w:lang w:val="en-US"/>
        </w:rPr>
      </w:pPr>
      <w:r w:rsidRPr="00F87A9C">
        <w:rPr>
          <w:lang w:val="en-US"/>
        </w:rPr>
        <w:t xml:space="preserve">Specialists on teacher on-the-job </w:t>
      </w:r>
      <w:r w:rsidRPr="00F87A9C" w:rsidR="004C4B9D">
        <w:rPr>
          <w:lang w:val="en-US"/>
        </w:rPr>
        <w:t>inspection</w:t>
      </w:r>
      <w:r w:rsidRPr="00F87A9C">
        <w:rPr>
          <w:lang w:val="en-US"/>
        </w:rPr>
        <w:t xml:space="preserve"> and support</w:t>
      </w:r>
      <w:r w:rsidRPr="00F87A9C" w:rsidR="00F5109D">
        <w:rPr>
          <w:lang w:val="en-US"/>
        </w:rPr>
        <w:t>.</w:t>
      </w:r>
    </w:p>
    <w:p w:rsidRPr="00F87A9C" w:rsidR="60537FA8" w:rsidP="2006F6DA" w:rsidRDefault="60537FA8" w14:paraId="156C2286" w14:textId="14549CC2">
      <w:pPr>
        <w:pStyle w:val="Paragraphedeliste"/>
        <w:numPr>
          <w:ilvl w:val="0"/>
          <w:numId w:val="8"/>
        </w:numPr>
        <w:spacing w:after="0"/>
        <w:jc w:val="both"/>
        <w:rPr>
          <w:lang w:val="en-GB"/>
        </w:rPr>
      </w:pPr>
      <w:r w:rsidRPr="00F87A9C">
        <w:rPr>
          <w:lang w:val="en-GB"/>
        </w:rPr>
        <w:t>Distance learning / blended teacher training specialists</w:t>
      </w:r>
      <w:r w:rsidRPr="00F87A9C" w:rsidR="00F5109D">
        <w:rPr>
          <w:lang w:val="en-GB"/>
        </w:rPr>
        <w:t>.</w:t>
      </w:r>
    </w:p>
    <w:p w:rsidRPr="00F87A9C" w:rsidR="60537FA8" w:rsidP="2006F6DA" w:rsidRDefault="60537FA8" w14:paraId="19729562" w14:textId="75DD5E11">
      <w:pPr>
        <w:pStyle w:val="Paragraphedeliste"/>
        <w:numPr>
          <w:ilvl w:val="0"/>
          <w:numId w:val="8"/>
        </w:numPr>
        <w:spacing w:after="0"/>
        <w:jc w:val="both"/>
      </w:pPr>
      <w:r w:rsidRPr="00F87A9C">
        <w:t xml:space="preserve">Teacher </w:t>
      </w:r>
      <w:proofErr w:type="spellStart"/>
      <w:r w:rsidRPr="00F87A9C">
        <w:t>assessments</w:t>
      </w:r>
      <w:proofErr w:type="spellEnd"/>
      <w:r w:rsidRPr="00F87A9C">
        <w:t xml:space="preserve"> </w:t>
      </w:r>
      <w:proofErr w:type="spellStart"/>
      <w:r w:rsidRPr="00F87A9C">
        <w:t>specialists</w:t>
      </w:r>
      <w:proofErr w:type="spellEnd"/>
    </w:p>
    <w:p w:rsidRPr="00F87A9C" w:rsidR="60537FA8" w:rsidP="2006F6DA" w:rsidRDefault="60537FA8" w14:paraId="2DEE94E4" w14:textId="144D1ACF">
      <w:pPr>
        <w:pStyle w:val="Paragraphedeliste"/>
        <w:numPr>
          <w:ilvl w:val="0"/>
          <w:numId w:val="8"/>
        </w:numPr>
        <w:spacing w:after="0"/>
        <w:jc w:val="both"/>
      </w:pPr>
      <w:r w:rsidRPr="00F87A9C">
        <w:t>Digital skills development specialists</w:t>
      </w:r>
    </w:p>
    <w:p w:rsidRPr="00F87A9C" w:rsidR="2C5C22E4" w:rsidP="2006F6DA" w:rsidRDefault="2C5C22E4" w14:paraId="1B4A989C" w14:textId="032F3E0D">
      <w:pPr>
        <w:pStyle w:val="Paragraphedeliste"/>
        <w:numPr>
          <w:ilvl w:val="0"/>
          <w:numId w:val="8"/>
        </w:numPr>
        <w:spacing w:after="0"/>
        <w:jc w:val="both"/>
        <w:rPr>
          <w:lang w:val="en-US"/>
        </w:rPr>
      </w:pPr>
      <w:r w:rsidRPr="00F87A9C">
        <w:rPr>
          <w:lang w:val="en-US"/>
        </w:rPr>
        <w:t>Specialist</w:t>
      </w:r>
      <w:r w:rsidRPr="00F87A9C" w:rsidR="60537FA8">
        <w:rPr>
          <w:lang w:val="en-US"/>
        </w:rPr>
        <w:t xml:space="preserve"> in the development of communities of practice </w:t>
      </w:r>
      <w:r w:rsidRPr="00F87A9C" w:rsidR="24EFE479">
        <w:rPr>
          <w:lang w:val="en-US"/>
        </w:rPr>
        <w:t>(peer-to-peer learning)</w:t>
      </w:r>
    </w:p>
    <w:p w:rsidRPr="00F87A9C" w:rsidR="60537FA8" w:rsidP="2006F6DA" w:rsidRDefault="60537FA8" w14:paraId="5B2138D0" w14:textId="0D5D4546">
      <w:pPr>
        <w:pStyle w:val="Paragraphedeliste"/>
        <w:numPr>
          <w:ilvl w:val="0"/>
          <w:numId w:val="8"/>
        </w:numPr>
        <w:spacing w:after="0"/>
        <w:jc w:val="both"/>
      </w:pPr>
      <w:r w:rsidRPr="00F87A9C">
        <w:t>Gender-responsive pedagogy specialists</w:t>
      </w:r>
    </w:p>
    <w:p w:rsidRPr="00F87A9C" w:rsidR="60537FA8" w:rsidP="2006F6DA" w:rsidRDefault="60537FA8" w14:paraId="01D171C5" w14:textId="7C5F8272">
      <w:pPr>
        <w:pStyle w:val="Paragraphedeliste"/>
        <w:numPr>
          <w:ilvl w:val="0"/>
          <w:numId w:val="8"/>
        </w:numPr>
        <w:spacing w:after="0"/>
        <w:jc w:val="both"/>
        <w:rPr>
          <w:lang w:val="en-GB"/>
        </w:rPr>
      </w:pPr>
      <w:r w:rsidRPr="00F87A9C">
        <w:rPr>
          <w:lang w:val="en-GB"/>
        </w:rPr>
        <w:t xml:space="preserve">Environmental specialists applied to the education sector </w:t>
      </w:r>
    </w:p>
    <w:p w:rsidRPr="00F87A9C" w:rsidR="643E6C99" w:rsidP="2006F6DA" w:rsidRDefault="643E6C99" w14:paraId="57F9903B" w14:textId="7A2F41B6">
      <w:pPr>
        <w:pStyle w:val="Paragraphedeliste"/>
        <w:numPr>
          <w:ilvl w:val="0"/>
          <w:numId w:val="8"/>
        </w:numPr>
        <w:spacing w:after="0"/>
        <w:jc w:val="both"/>
      </w:pPr>
      <w:r w:rsidRPr="00F87A9C">
        <w:t>Etc...</w:t>
      </w:r>
    </w:p>
    <w:p w:rsidRPr="00F87A9C" w:rsidR="2006F6DA" w:rsidP="2006F6DA" w:rsidRDefault="2006F6DA" w14:paraId="4ADEC92A" w14:textId="7FC243B5">
      <w:pPr>
        <w:spacing w:after="0"/>
        <w:jc w:val="both"/>
        <w:rPr>
          <w:lang w:val="en-GB"/>
        </w:rPr>
      </w:pPr>
    </w:p>
    <w:p w:rsidRPr="00F87A9C" w:rsidR="00A828F9" w:rsidP="2006F6DA" w:rsidRDefault="00A828F9" w14:paraId="45F65B08" w14:textId="77777777">
      <w:pPr>
        <w:spacing w:after="0"/>
        <w:jc w:val="both"/>
        <w:rPr>
          <w:lang w:val="en-GB"/>
        </w:rPr>
      </w:pPr>
    </w:p>
    <w:p w:rsidRPr="00F87A9C" w:rsidR="00A828F9" w:rsidP="2006F6DA" w:rsidRDefault="00A828F9" w14:paraId="3C4601ED" w14:textId="77777777">
      <w:pPr>
        <w:spacing w:after="0"/>
        <w:jc w:val="both"/>
        <w:rPr>
          <w:lang w:val="en-GB"/>
        </w:rPr>
      </w:pPr>
    </w:p>
    <w:p w:rsidRPr="00F87A9C" w:rsidR="00A828F9" w:rsidP="2006F6DA" w:rsidRDefault="00A828F9" w14:paraId="6A07FD93" w14:textId="77777777">
      <w:pPr>
        <w:spacing w:after="0"/>
        <w:jc w:val="both"/>
        <w:rPr>
          <w:lang w:val="en-GB"/>
        </w:rPr>
      </w:pPr>
    </w:p>
    <w:p w:rsidRPr="00F87A9C" w:rsidR="00A828F9" w:rsidP="2006F6DA" w:rsidRDefault="00A828F9" w14:paraId="0E9DCE08" w14:textId="77777777">
      <w:pPr>
        <w:spacing w:after="0"/>
        <w:jc w:val="both"/>
        <w:rPr>
          <w:lang w:val="en-GB"/>
        </w:rPr>
      </w:pPr>
    </w:p>
    <w:p w:rsidRPr="00F87A9C" w:rsidR="2006F6DA" w:rsidP="002E5826" w:rsidRDefault="00310028" w14:paraId="5A136F7E" w14:textId="5D2D5EAA">
      <w:pPr>
        <w:pStyle w:val="Paragraphedeliste"/>
        <w:numPr>
          <w:ilvl w:val="0"/>
          <w:numId w:val="10"/>
        </w:numPr>
        <w:shd w:val="clear" w:color="auto" w:fill="002060"/>
        <w:spacing w:after="0"/>
        <w:jc w:val="both"/>
        <w:rPr>
          <w:b/>
          <w:bCs/>
          <w:sz w:val="28"/>
          <w:szCs w:val="28"/>
        </w:rPr>
      </w:pPr>
      <w:proofErr w:type="spellStart"/>
      <w:r w:rsidRPr="00F87A9C">
        <w:rPr>
          <w:b/>
          <w:bCs/>
          <w:sz w:val="28"/>
          <w:szCs w:val="28"/>
        </w:rPr>
        <w:lastRenderedPageBreak/>
        <w:t>Selection</w:t>
      </w:r>
      <w:proofErr w:type="spellEnd"/>
      <w:r w:rsidRPr="00F87A9C">
        <w:rPr>
          <w:b/>
          <w:bCs/>
          <w:sz w:val="28"/>
          <w:szCs w:val="28"/>
        </w:rPr>
        <w:t xml:space="preserve"> </w:t>
      </w:r>
      <w:proofErr w:type="spellStart"/>
      <w:r w:rsidRPr="00F87A9C">
        <w:rPr>
          <w:b/>
          <w:bCs/>
          <w:sz w:val="28"/>
          <w:szCs w:val="28"/>
        </w:rPr>
        <w:t>criteria</w:t>
      </w:r>
      <w:proofErr w:type="spellEnd"/>
    </w:p>
    <w:p w:rsidRPr="00F87A9C" w:rsidR="00617752" w:rsidRDefault="00617752" w14:paraId="13E6ED5C" w14:textId="77777777">
      <w:pPr>
        <w:spacing w:after="0"/>
        <w:jc w:val="both"/>
      </w:pPr>
    </w:p>
    <w:tbl>
      <w:tblPr>
        <w:tblW w:w="9192" w:type="dxa"/>
        <w:tblCellMar>
          <w:left w:w="10" w:type="dxa"/>
          <w:right w:w="10" w:type="dxa"/>
        </w:tblCellMar>
        <w:tblLook w:val="04A0" w:firstRow="1" w:lastRow="0" w:firstColumn="1" w:lastColumn="0" w:noHBand="0" w:noVBand="1"/>
      </w:tblPr>
      <w:tblGrid>
        <w:gridCol w:w="2865"/>
        <w:gridCol w:w="6327"/>
      </w:tblGrid>
      <w:tr w:rsidRPr="00F87A9C" w:rsidR="00617752" w:rsidTr="2006F6DA" w14:paraId="13E6ED60" w14:textId="77777777">
        <w:trPr>
          <w:trHeight w:val="300"/>
        </w:trPr>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0" w:type="dxa"/>
              <w:left w:w="108" w:type="dxa"/>
              <w:bottom w:w="0" w:type="dxa"/>
              <w:right w:w="108" w:type="dxa"/>
            </w:tcMar>
          </w:tcPr>
          <w:p w:rsidRPr="00F87A9C" w:rsidR="00617752" w:rsidRDefault="00310028" w14:paraId="13E6ED5D" w14:textId="77777777">
            <w:pPr>
              <w:spacing w:after="0" w:line="240" w:lineRule="auto"/>
              <w:jc w:val="both"/>
              <w:rPr>
                <w:b/>
                <w:bCs/>
              </w:rPr>
            </w:pPr>
            <w:r w:rsidRPr="00F87A9C">
              <w:rPr>
                <w:b/>
                <w:bCs/>
              </w:rPr>
              <w:t>Criteria</w:t>
            </w:r>
          </w:p>
        </w:tc>
        <w:tc>
          <w:tcPr>
            <w:tcW w:w="63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0" w:type="dxa"/>
              <w:left w:w="108" w:type="dxa"/>
              <w:bottom w:w="0" w:type="dxa"/>
              <w:right w:w="108" w:type="dxa"/>
            </w:tcMar>
          </w:tcPr>
          <w:p w:rsidRPr="00F87A9C" w:rsidR="00617752" w:rsidRDefault="00310028" w14:paraId="13E6ED5E" w14:textId="77777777">
            <w:pPr>
              <w:spacing w:after="0" w:line="240" w:lineRule="auto"/>
              <w:jc w:val="both"/>
              <w:rPr>
                <w:b/>
                <w:bCs/>
              </w:rPr>
            </w:pPr>
            <w:r w:rsidRPr="00F87A9C">
              <w:rPr>
                <w:b/>
                <w:bCs/>
              </w:rPr>
              <w:t>Description</w:t>
            </w:r>
          </w:p>
        </w:tc>
      </w:tr>
      <w:tr w:rsidRPr="00F87A9C" w:rsidR="00617752" w:rsidTr="2006F6DA" w14:paraId="13E6ED6A" w14:textId="77777777">
        <w:trPr>
          <w:trHeight w:val="300"/>
        </w:trPr>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7A9C" w:rsidR="00617752" w:rsidRDefault="00310028" w14:paraId="13E6ED66" w14:textId="77777777">
            <w:pPr>
              <w:spacing w:after="0" w:line="240" w:lineRule="auto"/>
              <w:jc w:val="both"/>
            </w:pPr>
            <w:r w:rsidRPr="00F87A9C">
              <w:t>Relevant experience</w:t>
            </w:r>
          </w:p>
        </w:tc>
        <w:tc>
          <w:tcPr>
            <w:tcW w:w="63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7A9C" w:rsidR="00617752" w:rsidP="2006F6DA" w:rsidRDefault="006B52A8" w14:paraId="3C15C8AF" w14:textId="29701F4A">
            <w:pPr>
              <w:spacing w:after="0" w:line="240" w:lineRule="auto"/>
              <w:jc w:val="both"/>
              <w:rPr>
                <w:lang w:val="en-GB"/>
              </w:rPr>
            </w:pPr>
            <w:r w:rsidRPr="00F87A9C">
              <w:rPr>
                <w:lang w:val="en-GB"/>
              </w:rPr>
              <w:t>A m</w:t>
            </w:r>
            <w:r w:rsidRPr="00F87A9C" w:rsidR="009C2D2B">
              <w:rPr>
                <w:lang w:val="en-GB"/>
              </w:rPr>
              <w:t>inimum</w:t>
            </w:r>
            <w:r w:rsidRPr="00F87A9C" w:rsidR="00310028">
              <w:rPr>
                <w:lang w:val="en-GB"/>
              </w:rPr>
              <w:t xml:space="preserve"> </w:t>
            </w:r>
            <w:r w:rsidRPr="00F87A9C">
              <w:rPr>
                <w:lang w:val="en-GB"/>
              </w:rPr>
              <w:t xml:space="preserve">of </w:t>
            </w:r>
            <w:r w:rsidRPr="00F87A9C" w:rsidR="00310028">
              <w:rPr>
                <w:lang w:val="en-GB"/>
              </w:rPr>
              <w:t>5 years</w:t>
            </w:r>
            <w:r w:rsidRPr="00F87A9C">
              <w:rPr>
                <w:lang w:val="en-GB"/>
              </w:rPr>
              <w:t>’</w:t>
            </w:r>
            <w:r w:rsidRPr="00F87A9C" w:rsidR="00310028">
              <w:rPr>
                <w:lang w:val="en-GB"/>
              </w:rPr>
              <w:t xml:space="preserve"> experience in at least one of</w:t>
            </w:r>
            <w:r w:rsidRPr="00F87A9C" w:rsidR="009C2D2B">
              <w:rPr>
                <w:lang w:val="en-GB"/>
              </w:rPr>
              <w:t xml:space="preserve"> the </w:t>
            </w:r>
            <w:r w:rsidRPr="00F87A9C">
              <w:rPr>
                <w:lang w:val="en-GB"/>
              </w:rPr>
              <w:t>technical areas</w:t>
            </w:r>
            <w:r w:rsidRPr="00F87A9C" w:rsidR="00310028">
              <w:rPr>
                <w:lang w:val="en-GB"/>
              </w:rPr>
              <w:t xml:space="preserve"> </w:t>
            </w:r>
            <w:r w:rsidRPr="00F87A9C">
              <w:rPr>
                <w:lang w:val="en-GB"/>
              </w:rPr>
              <w:t>of intervention of the Facility</w:t>
            </w:r>
            <w:r w:rsidRPr="00F87A9C" w:rsidR="09270FED">
              <w:rPr>
                <w:lang w:val="en-GB"/>
              </w:rPr>
              <w:t>:</w:t>
            </w:r>
            <w:r w:rsidRPr="00F87A9C" w:rsidR="00310028">
              <w:rPr>
                <w:lang w:val="en-GB"/>
              </w:rPr>
              <w:t xml:space="preserve"> teacher policy reforms, management</w:t>
            </w:r>
            <w:r w:rsidRPr="00F87A9C">
              <w:rPr>
                <w:lang w:val="en-GB"/>
              </w:rPr>
              <w:t xml:space="preserve"> and governance of</w:t>
            </w:r>
            <w:r w:rsidRPr="00F87A9C" w:rsidR="00310028">
              <w:rPr>
                <w:lang w:val="en-GB"/>
              </w:rPr>
              <w:t xml:space="preserve"> </w:t>
            </w:r>
            <w:r w:rsidRPr="00F87A9C">
              <w:rPr>
                <w:lang w:val="en-GB"/>
              </w:rPr>
              <w:t xml:space="preserve">teacher </w:t>
            </w:r>
            <w:r w:rsidRPr="00F87A9C" w:rsidR="00310028">
              <w:rPr>
                <w:lang w:val="en-GB"/>
              </w:rPr>
              <w:t xml:space="preserve">training, monitoring and evaluation, numeric policy for education, digital education, gender policy...etc. </w:t>
            </w:r>
          </w:p>
          <w:p w:rsidRPr="00F87A9C" w:rsidR="00617752" w:rsidRDefault="00617752" w14:paraId="13E6ED67" w14:textId="2287797F">
            <w:pPr>
              <w:spacing w:after="0" w:line="240" w:lineRule="auto"/>
              <w:jc w:val="both"/>
              <w:rPr>
                <w:lang w:val="en-GB"/>
              </w:rPr>
            </w:pPr>
          </w:p>
        </w:tc>
      </w:tr>
      <w:tr w:rsidRPr="00F87A9C" w:rsidR="00617752" w:rsidTr="2006F6DA" w14:paraId="13E6ED6E" w14:textId="77777777">
        <w:trPr>
          <w:trHeight w:val="300"/>
        </w:trPr>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7A9C" w:rsidR="00617752" w:rsidRDefault="00310028" w14:paraId="13E6ED6B" w14:textId="77777777">
            <w:pPr>
              <w:spacing w:after="0" w:line="240" w:lineRule="auto"/>
              <w:jc w:val="both"/>
            </w:pPr>
            <w:proofErr w:type="spellStart"/>
            <w:r w:rsidRPr="00F87A9C">
              <w:t>Knowledge</w:t>
            </w:r>
            <w:proofErr w:type="spellEnd"/>
            <w:r w:rsidRPr="00F87A9C">
              <w:t xml:space="preserve"> of local </w:t>
            </w:r>
            <w:proofErr w:type="spellStart"/>
            <w:r w:rsidRPr="00F87A9C">
              <w:t>context</w:t>
            </w:r>
            <w:proofErr w:type="spellEnd"/>
          </w:p>
        </w:tc>
        <w:tc>
          <w:tcPr>
            <w:tcW w:w="63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7A9C" w:rsidR="00617752" w:rsidRDefault="00310028" w14:paraId="40F5A17B" w14:textId="4E4220BC">
            <w:pPr>
              <w:spacing w:after="0" w:line="240" w:lineRule="auto"/>
              <w:jc w:val="both"/>
              <w:rPr>
                <w:lang w:val="en-GB"/>
              </w:rPr>
            </w:pPr>
            <w:r w:rsidRPr="00F87A9C">
              <w:rPr>
                <w:lang w:val="en-GB"/>
              </w:rPr>
              <w:t xml:space="preserve">Understanding of African education systems, governance, and cultural considerations. Prior </w:t>
            </w:r>
            <w:r w:rsidRPr="00F87A9C" w:rsidR="00BF7075">
              <w:rPr>
                <w:lang w:val="en-GB"/>
              </w:rPr>
              <w:t>e</w:t>
            </w:r>
            <w:r w:rsidRPr="00F87A9C">
              <w:rPr>
                <w:lang w:val="en-GB"/>
              </w:rPr>
              <w:t xml:space="preserve">xperience </w:t>
            </w:r>
            <w:r w:rsidRPr="00F87A9C" w:rsidR="00BF7075">
              <w:rPr>
                <w:lang w:val="en-GB"/>
              </w:rPr>
              <w:t xml:space="preserve">working in the continent with national stakeholders </w:t>
            </w:r>
            <w:r w:rsidRPr="00F87A9C">
              <w:rPr>
                <w:lang w:val="en-GB"/>
              </w:rPr>
              <w:t xml:space="preserve">is an advantage. </w:t>
            </w:r>
          </w:p>
          <w:p w:rsidRPr="00F87A9C" w:rsidR="00617752" w:rsidRDefault="00617752" w14:paraId="13E6ED6C" w14:textId="3A22A304">
            <w:pPr>
              <w:spacing w:after="0" w:line="240" w:lineRule="auto"/>
              <w:jc w:val="both"/>
              <w:rPr>
                <w:lang w:val="en-GB"/>
              </w:rPr>
            </w:pPr>
          </w:p>
        </w:tc>
      </w:tr>
      <w:tr w:rsidRPr="00F87A9C" w:rsidR="00617752" w:rsidTr="2006F6DA" w14:paraId="13E6ED73" w14:textId="77777777">
        <w:trPr>
          <w:trHeight w:val="300"/>
        </w:trPr>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7A9C" w:rsidR="00617752" w:rsidRDefault="00310028" w14:paraId="13E6ED6F" w14:textId="77777777">
            <w:pPr>
              <w:spacing w:after="0" w:line="240" w:lineRule="auto"/>
              <w:jc w:val="both"/>
            </w:pPr>
            <w:proofErr w:type="spellStart"/>
            <w:r w:rsidRPr="00F87A9C">
              <w:t>Language</w:t>
            </w:r>
            <w:proofErr w:type="spellEnd"/>
            <w:r w:rsidRPr="00F87A9C">
              <w:t xml:space="preserve"> </w:t>
            </w:r>
            <w:proofErr w:type="spellStart"/>
            <w:r w:rsidRPr="00F87A9C">
              <w:t>proficiency</w:t>
            </w:r>
            <w:proofErr w:type="spellEnd"/>
          </w:p>
          <w:p w:rsidRPr="00F87A9C" w:rsidR="00617752" w:rsidRDefault="00617752" w14:paraId="13E6ED70" w14:textId="77777777">
            <w:pPr>
              <w:spacing w:after="0" w:line="240" w:lineRule="auto"/>
              <w:jc w:val="both"/>
            </w:pPr>
          </w:p>
        </w:tc>
        <w:tc>
          <w:tcPr>
            <w:tcW w:w="63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7A9C" w:rsidR="00F436AE" w:rsidRDefault="00310028" w14:paraId="0D74A14F" w14:textId="77777777">
            <w:pPr>
              <w:spacing w:after="0" w:line="240" w:lineRule="auto"/>
              <w:jc w:val="both"/>
              <w:rPr>
                <w:lang w:val="en-GB"/>
              </w:rPr>
            </w:pPr>
            <w:r w:rsidRPr="00F87A9C">
              <w:rPr>
                <w:lang w:val="en-GB"/>
              </w:rPr>
              <w:t xml:space="preserve">Proficiency </w:t>
            </w:r>
            <w:r w:rsidRPr="00F87A9C" w:rsidR="00BF7075">
              <w:rPr>
                <w:lang w:val="en-GB"/>
              </w:rPr>
              <w:t xml:space="preserve">either </w:t>
            </w:r>
            <w:r w:rsidRPr="00F87A9C">
              <w:rPr>
                <w:lang w:val="en-GB"/>
              </w:rPr>
              <w:t xml:space="preserve">in English or French </w:t>
            </w:r>
            <w:r w:rsidRPr="00F87A9C" w:rsidR="00BF7075">
              <w:rPr>
                <w:lang w:val="en-GB"/>
              </w:rPr>
              <w:t>is essential</w:t>
            </w:r>
            <w:r w:rsidRPr="00F87A9C" w:rsidR="00F436AE">
              <w:rPr>
                <w:lang w:val="en-GB"/>
              </w:rPr>
              <w:t>.</w:t>
            </w:r>
          </w:p>
          <w:p w:rsidRPr="00F87A9C" w:rsidR="00F436AE" w:rsidRDefault="63C8EB61" w14:paraId="05B3C365" w14:textId="67B1FA3B">
            <w:pPr>
              <w:spacing w:after="0" w:line="240" w:lineRule="auto"/>
              <w:jc w:val="both"/>
              <w:rPr>
                <w:lang w:val="en-GB"/>
              </w:rPr>
            </w:pPr>
            <w:r w:rsidRPr="00F87A9C">
              <w:rPr>
                <w:lang w:val="en-GB"/>
              </w:rPr>
              <w:t>P</w:t>
            </w:r>
            <w:r w:rsidRPr="00F87A9C" w:rsidR="00F436AE">
              <w:rPr>
                <w:lang w:val="en-GB"/>
              </w:rPr>
              <w:t>roficiency in P</w:t>
            </w:r>
            <w:r w:rsidRPr="00F87A9C">
              <w:rPr>
                <w:lang w:val="en-GB"/>
              </w:rPr>
              <w:t>ortuguese</w:t>
            </w:r>
            <w:r w:rsidRPr="00F87A9C" w:rsidR="00F436AE">
              <w:rPr>
                <w:lang w:val="en-GB"/>
              </w:rPr>
              <w:t xml:space="preserve"> is also looked for to engage with lusophone countries</w:t>
            </w:r>
          </w:p>
          <w:p w:rsidRPr="00F87A9C" w:rsidR="00617752" w:rsidRDefault="00F436AE" w14:paraId="369D4F1A" w14:textId="7A12308F">
            <w:pPr>
              <w:spacing w:after="0" w:line="240" w:lineRule="auto"/>
              <w:jc w:val="both"/>
              <w:rPr>
                <w:lang w:val="en-GB"/>
              </w:rPr>
            </w:pPr>
            <w:r w:rsidRPr="00F87A9C">
              <w:rPr>
                <w:lang w:val="en-GB"/>
              </w:rPr>
              <w:t>Any a</w:t>
            </w:r>
            <w:r w:rsidRPr="00F87A9C" w:rsidR="00310028">
              <w:rPr>
                <w:lang w:val="en-GB"/>
              </w:rPr>
              <w:t>dditional regional</w:t>
            </w:r>
            <w:r w:rsidRPr="00F87A9C" w:rsidR="008B6605">
              <w:rPr>
                <w:lang w:val="en-GB"/>
              </w:rPr>
              <w:t>/ local</w:t>
            </w:r>
            <w:r w:rsidRPr="00F87A9C" w:rsidR="00310028">
              <w:rPr>
                <w:lang w:val="en-GB"/>
              </w:rPr>
              <w:t xml:space="preserve"> languages </w:t>
            </w:r>
            <w:r w:rsidRPr="00F87A9C" w:rsidR="008B6605">
              <w:rPr>
                <w:lang w:val="en-GB"/>
              </w:rPr>
              <w:t>to work in specific settings is</w:t>
            </w:r>
            <w:r w:rsidRPr="00F87A9C" w:rsidR="00310028">
              <w:rPr>
                <w:lang w:val="en-GB"/>
              </w:rPr>
              <w:t xml:space="preserve"> a </w:t>
            </w:r>
            <w:r w:rsidRPr="00F87A9C" w:rsidR="008B6605">
              <w:rPr>
                <w:lang w:val="en-GB"/>
              </w:rPr>
              <w:t>pl</w:t>
            </w:r>
            <w:r w:rsidRPr="00F87A9C" w:rsidR="00310028">
              <w:rPr>
                <w:lang w:val="en-GB"/>
              </w:rPr>
              <w:t>us.</w:t>
            </w:r>
          </w:p>
          <w:p w:rsidRPr="00F87A9C" w:rsidR="00617752" w:rsidRDefault="00617752" w14:paraId="13E6ED71" w14:textId="76D8251E">
            <w:pPr>
              <w:spacing w:after="0" w:line="240" w:lineRule="auto"/>
              <w:jc w:val="both"/>
              <w:rPr>
                <w:lang w:val="en-GB"/>
              </w:rPr>
            </w:pPr>
          </w:p>
        </w:tc>
      </w:tr>
      <w:tr w:rsidRPr="00F87A9C" w:rsidR="009113F1" w:rsidTr="2006F6DA" w14:paraId="13E6ED7B" w14:textId="77777777">
        <w:trPr>
          <w:trHeight w:val="300"/>
        </w:trPr>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7A9C" w:rsidR="009113F1" w:rsidP="009113F1" w:rsidRDefault="009113F1" w14:paraId="7DB5556E" w14:textId="77777777">
            <w:pPr>
              <w:spacing w:after="0" w:line="240" w:lineRule="auto"/>
              <w:jc w:val="both"/>
            </w:pPr>
            <w:proofErr w:type="spellStart"/>
            <w:r w:rsidRPr="00F87A9C">
              <w:t>Educational</w:t>
            </w:r>
            <w:proofErr w:type="spellEnd"/>
            <w:r w:rsidRPr="00F87A9C">
              <w:t xml:space="preserve"> background</w:t>
            </w:r>
          </w:p>
          <w:p w:rsidRPr="00F87A9C" w:rsidR="009113F1" w:rsidP="009113F1" w:rsidRDefault="009113F1" w14:paraId="13E6ED78" w14:textId="6133078B">
            <w:pPr>
              <w:spacing w:after="0" w:line="240" w:lineRule="auto"/>
              <w:jc w:val="both"/>
            </w:pPr>
          </w:p>
        </w:tc>
        <w:tc>
          <w:tcPr>
            <w:tcW w:w="63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7A9C" w:rsidR="009113F1" w:rsidP="009113F1" w:rsidRDefault="009113F1" w14:paraId="309B596B" w14:textId="77777777">
            <w:pPr>
              <w:spacing w:after="0" w:line="240" w:lineRule="auto"/>
              <w:jc w:val="both"/>
              <w:rPr>
                <w:lang w:val="en-GB"/>
              </w:rPr>
            </w:pPr>
            <w:r w:rsidRPr="00F87A9C">
              <w:rPr>
                <w:lang w:val="en-GB"/>
              </w:rPr>
              <w:t>Advanced degree (Master’s/PhD) in education, public policy, project management, applied statistics, social sciences, international cooperation or related fields.</w:t>
            </w:r>
          </w:p>
          <w:p w:rsidRPr="00F87A9C" w:rsidR="009113F1" w:rsidP="009113F1" w:rsidRDefault="009113F1" w14:paraId="13E6ED79" w14:textId="0C7776C8">
            <w:pPr>
              <w:spacing w:after="0" w:line="240" w:lineRule="auto"/>
              <w:jc w:val="both"/>
              <w:rPr>
                <w:lang w:val="en-GB"/>
              </w:rPr>
            </w:pPr>
          </w:p>
        </w:tc>
      </w:tr>
    </w:tbl>
    <w:p w:rsidRPr="00F87A9C" w:rsidR="00617752" w:rsidRDefault="00617752" w14:paraId="13E6ED80" w14:textId="77777777">
      <w:pPr>
        <w:spacing w:after="0"/>
        <w:jc w:val="both"/>
        <w:rPr>
          <w:lang w:val="en-GB"/>
        </w:rPr>
      </w:pPr>
    </w:p>
    <w:p w:rsidRPr="00F87A9C" w:rsidR="275324AD" w:rsidP="002E5826" w:rsidRDefault="00310028" w14:paraId="350EB33F" w14:textId="6D459C73">
      <w:pPr>
        <w:pStyle w:val="Paragraphedeliste"/>
        <w:numPr>
          <w:ilvl w:val="0"/>
          <w:numId w:val="10"/>
        </w:numPr>
        <w:shd w:val="clear" w:color="auto" w:fill="002060"/>
        <w:spacing w:after="0"/>
        <w:jc w:val="both"/>
        <w:rPr>
          <w:b/>
          <w:bCs/>
          <w:sz w:val="28"/>
          <w:szCs w:val="28"/>
        </w:rPr>
      </w:pPr>
      <w:proofErr w:type="spellStart"/>
      <w:r w:rsidRPr="00F87A9C">
        <w:rPr>
          <w:b/>
          <w:bCs/>
          <w:sz w:val="28"/>
          <w:szCs w:val="28"/>
        </w:rPr>
        <w:t>Submission</w:t>
      </w:r>
      <w:proofErr w:type="spellEnd"/>
      <w:r w:rsidRPr="00F87A9C">
        <w:rPr>
          <w:b/>
          <w:bCs/>
          <w:sz w:val="28"/>
          <w:szCs w:val="28"/>
        </w:rPr>
        <w:t xml:space="preserve"> process / Application</w:t>
      </w:r>
    </w:p>
    <w:p w:rsidRPr="00F87A9C" w:rsidR="00617752" w:rsidRDefault="00617752" w14:paraId="13E6ED82" w14:textId="77777777">
      <w:pPr>
        <w:spacing w:after="0"/>
        <w:jc w:val="both"/>
      </w:pPr>
    </w:p>
    <w:p w:rsidRPr="00F87A9C" w:rsidR="009E4683" w:rsidP="275324AD" w:rsidRDefault="00310028" w14:paraId="28A5323F" w14:textId="2B1B3744">
      <w:pPr>
        <w:jc w:val="both"/>
        <w:rPr>
          <w:lang w:val="en-GB"/>
        </w:rPr>
      </w:pPr>
      <w:r w:rsidRPr="00F87A9C">
        <w:rPr>
          <w:lang w:val="en-GB"/>
        </w:rPr>
        <w:t xml:space="preserve">Experts interested in joining the pool of Experts </w:t>
      </w:r>
      <w:r w:rsidRPr="00F87A9C" w:rsidR="008B6605">
        <w:rPr>
          <w:lang w:val="en-GB"/>
        </w:rPr>
        <w:t xml:space="preserve">of the Facility </w:t>
      </w:r>
      <w:r w:rsidRPr="00F87A9C">
        <w:rPr>
          <w:lang w:val="en-GB"/>
        </w:rPr>
        <w:t xml:space="preserve">should submit their </w:t>
      </w:r>
      <w:hyperlink w:history="1" r:id="rId13">
        <w:r w:rsidRPr="00F87A9C">
          <w:rPr>
            <w:rStyle w:val="Lienhypertexte"/>
            <w:lang w:val="en-GB"/>
          </w:rPr>
          <w:t>CVs</w:t>
        </w:r>
        <w:r w:rsidRPr="00F87A9C" w:rsidR="4DA9035A">
          <w:rPr>
            <w:rStyle w:val="Lienhypertexte"/>
            <w:lang w:val="en-GB"/>
          </w:rPr>
          <w:t xml:space="preserve"> in EUROPASS format</w:t>
        </w:r>
      </w:hyperlink>
      <w:r w:rsidRPr="00F87A9C">
        <w:rPr>
          <w:lang w:val="en-GB"/>
        </w:rPr>
        <w:t xml:space="preserve"> </w:t>
      </w:r>
      <w:r w:rsidRPr="00F87A9C" w:rsidR="008B6605">
        <w:rPr>
          <w:lang w:val="en-GB"/>
        </w:rPr>
        <w:t>(</w:t>
      </w:r>
      <w:r w:rsidRPr="00F87A9C" w:rsidR="32DC7E83">
        <w:rPr>
          <w:lang w:val="en-GB"/>
        </w:rPr>
        <w:t>max 3 pages</w:t>
      </w:r>
      <w:r w:rsidRPr="00F87A9C" w:rsidR="008B6605">
        <w:rPr>
          <w:lang w:val="en-GB"/>
        </w:rPr>
        <w:t>).</w:t>
      </w:r>
      <w:r w:rsidRPr="00F87A9C" w:rsidR="00FD7223">
        <w:rPr>
          <w:lang w:val="en-GB"/>
        </w:rPr>
        <w:t xml:space="preserve"> </w:t>
      </w:r>
      <w:r w:rsidRPr="00F87A9C" w:rsidR="005E5880">
        <w:rPr>
          <w:lang w:val="en-GB"/>
        </w:rPr>
        <w:t>M</w:t>
      </w:r>
      <w:r w:rsidRPr="00F87A9C" w:rsidR="00FD7223">
        <w:rPr>
          <w:lang w:val="en-GB"/>
        </w:rPr>
        <w:t>ake sure to highlight your training skills and experiences relevant to the types of mission, fields of expertise and geographical areas covered by this call for interest.</w:t>
      </w:r>
      <w:r w:rsidRPr="00F87A9C" w:rsidR="008B6605">
        <w:rPr>
          <w:lang w:val="en-GB"/>
        </w:rPr>
        <w:t xml:space="preserve"> Please </w:t>
      </w:r>
      <w:r w:rsidRPr="00F87A9C" w:rsidR="00FD7223">
        <w:rPr>
          <w:lang w:val="en-GB"/>
        </w:rPr>
        <w:t xml:space="preserve">also </w:t>
      </w:r>
      <w:r w:rsidRPr="00F87A9C" w:rsidR="009E4683">
        <w:rPr>
          <w:lang w:val="en-GB"/>
        </w:rPr>
        <w:t>indicate</w:t>
      </w:r>
      <w:r w:rsidRPr="00F87A9C" w:rsidR="662A19EF">
        <w:rPr>
          <w:lang w:val="en-GB"/>
        </w:rPr>
        <w:t xml:space="preserve"> at least three references</w:t>
      </w:r>
      <w:r w:rsidRPr="00F87A9C" w:rsidR="00FD7223">
        <w:rPr>
          <w:lang w:val="en-GB"/>
        </w:rPr>
        <w:t xml:space="preserve"> (wh</w:t>
      </w:r>
      <w:r w:rsidRPr="00F87A9C" w:rsidR="005E5880">
        <w:rPr>
          <w:lang w:val="en-GB"/>
        </w:rPr>
        <w:t>o</w:t>
      </w:r>
      <w:r w:rsidRPr="00F87A9C" w:rsidR="00FD7223">
        <w:rPr>
          <w:lang w:val="en-GB"/>
        </w:rPr>
        <w:t xml:space="preserve"> will </w:t>
      </w:r>
      <w:r w:rsidRPr="00F87A9C" w:rsidR="005E5880">
        <w:rPr>
          <w:lang w:val="en-GB"/>
        </w:rPr>
        <w:t>not</w:t>
      </w:r>
      <w:r w:rsidRPr="00F87A9C" w:rsidR="00FD7223">
        <w:rPr>
          <w:lang w:val="en-GB"/>
        </w:rPr>
        <w:t xml:space="preserve"> be contacted </w:t>
      </w:r>
      <w:r w:rsidRPr="00F87A9C" w:rsidR="005E5880">
        <w:rPr>
          <w:lang w:val="en-GB"/>
        </w:rPr>
        <w:t>until</w:t>
      </w:r>
      <w:r w:rsidRPr="00F87A9C" w:rsidR="00FD7223">
        <w:rPr>
          <w:lang w:val="en-GB"/>
        </w:rPr>
        <w:t xml:space="preserve"> you are selected for a specific consultancy</w:t>
      </w:r>
      <w:r w:rsidRPr="00F87A9C" w:rsidR="005E5880">
        <w:rPr>
          <w:lang w:val="en-GB"/>
        </w:rPr>
        <w:t>).</w:t>
      </w:r>
    </w:p>
    <w:p w:rsidRPr="00F87A9C" w:rsidR="00617752" w:rsidP="275324AD" w:rsidRDefault="00310028" w14:paraId="13E6ED83" w14:textId="2402D4ED">
      <w:pPr>
        <w:jc w:val="both"/>
        <w:rPr>
          <w:lang w:val="en-GB"/>
        </w:rPr>
      </w:pPr>
      <w:r w:rsidRPr="43DEDE5E" w:rsidR="00310028">
        <w:rPr>
          <w:lang w:val="en-GB"/>
        </w:rPr>
        <w:t xml:space="preserve">Applications must be </w:t>
      </w:r>
      <w:r w:rsidRPr="43DEDE5E" w:rsidR="00310028">
        <w:rPr>
          <w:lang w:val="en-GB"/>
        </w:rPr>
        <w:t>submitted</w:t>
      </w:r>
      <w:r w:rsidRPr="43DEDE5E" w:rsidR="00310028">
        <w:rPr>
          <w:lang w:val="en-GB"/>
        </w:rPr>
        <w:t xml:space="preserve"> </w:t>
      </w:r>
      <w:r w:rsidRPr="43DEDE5E" w:rsidR="61823531">
        <w:rPr>
          <w:lang w:val="en-GB"/>
        </w:rPr>
        <w:t xml:space="preserve">via this </w:t>
      </w:r>
      <w:hyperlink w:anchor="page-12537---1---call-for-interest-for-education-experts-short-term-and-medium-term-rtia-h-f---en_US" r:id="Rbf8cf8df18134133">
        <w:r w:rsidRPr="43DEDE5E" w:rsidR="61823531">
          <w:rPr>
            <w:rStyle w:val="Lienhypertexte"/>
            <w:lang w:val="en-GB"/>
          </w:rPr>
          <w:t>link</w:t>
        </w:r>
      </w:hyperlink>
      <w:r w:rsidRPr="43DEDE5E" w:rsidR="00310028">
        <w:rPr>
          <w:lang w:val="en-GB"/>
        </w:rPr>
        <w:t xml:space="preserve"> by </w:t>
      </w:r>
      <w:r w:rsidRPr="43DEDE5E" w:rsidR="009A66FC">
        <w:rPr>
          <w:lang w:val="en-GB"/>
        </w:rPr>
        <w:t>Febru</w:t>
      </w:r>
      <w:r w:rsidRPr="43DEDE5E" w:rsidR="009A66FC">
        <w:rPr>
          <w:lang w:val="en-GB"/>
        </w:rPr>
        <w:t>ary</w:t>
      </w:r>
      <w:r w:rsidRPr="43DEDE5E" w:rsidR="009A66FC">
        <w:rPr>
          <w:lang w:val="en-GB"/>
        </w:rPr>
        <w:t>,</w:t>
      </w:r>
      <w:r w:rsidRPr="43DEDE5E" w:rsidR="009A66FC">
        <w:rPr>
          <w:lang w:val="en-GB"/>
        </w:rPr>
        <w:t xml:space="preserve"> 16</w:t>
      </w:r>
      <w:r w:rsidRPr="43DEDE5E" w:rsidR="4496AA65">
        <w:rPr>
          <w:lang w:val="en-GB"/>
        </w:rPr>
        <w:t xml:space="preserve">th  </w:t>
      </w:r>
      <w:r w:rsidRPr="43DEDE5E" w:rsidR="4496AA65">
        <w:rPr>
          <w:lang w:val="en-GB"/>
        </w:rPr>
        <w:t>202</w:t>
      </w:r>
      <w:r w:rsidRPr="43DEDE5E" w:rsidR="009A66FC">
        <w:rPr>
          <w:lang w:val="en-GB"/>
        </w:rPr>
        <w:t>5</w:t>
      </w:r>
      <w:r w:rsidRPr="43DEDE5E" w:rsidR="00310028">
        <w:rPr>
          <w:lang w:val="en-GB"/>
        </w:rPr>
        <w:t>(Paris time).</w:t>
      </w:r>
    </w:p>
    <w:p w:rsidRPr="00F87A9C" w:rsidR="00617752" w:rsidRDefault="00310028" w14:paraId="13E6ED86" w14:textId="2FAEC2B4">
      <w:pPr>
        <w:spacing w:after="0"/>
        <w:jc w:val="both"/>
        <w:rPr>
          <w:lang w:val="en-GB"/>
        </w:rPr>
      </w:pPr>
      <w:r w:rsidRPr="00F87A9C">
        <w:rPr>
          <w:lang w:val="en-GB"/>
        </w:rPr>
        <w:t>Candidates shortlisted under this call</w:t>
      </w:r>
      <w:r w:rsidRPr="00F87A9C" w:rsidR="002E5826">
        <w:rPr>
          <w:lang w:val="en-GB"/>
        </w:rPr>
        <w:t xml:space="preserve"> f</w:t>
      </w:r>
      <w:r w:rsidRPr="00F87A9C">
        <w:rPr>
          <w:lang w:val="en-GB"/>
        </w:rPr>
        <w:t>or interest will be contacted at a later stage to provide additional information (contacts, registration number, significant experience by type of assignment, working languages, daily fees, etc.).</w:t>
      </w:r>
    </w:p>
    <w:p w:rsidR="00617752" w:rsidP="00B40A54" w:rsidRDefault="4FFE3F4E" w14:paraId="13E6ED87" w14:textId="75B3EAAF">
      <w:pPr>
        <w:spacing w:after="0"/>
        <w:jc w:val="right"/>
      </w:pPr>
      <w:r w:rsidRPr="00F87A9C">
        <w:t xml:space="preserve">Annexes : </w:t>
      </w:r>
      <w:r w:rsidRPr="00F87A9C" w:rsidR="00310028">
        <w:t xml:space="preserve"> Presentation of RTIA</w:t>
      </w:r>
      <w:r w:rsidRPr="00F87A9C" w:rsidR="009B32C6">
        <w:t>.</w:t>
      </w:r>
    </w:p>
    <w:sectPr w:rsidR="00617752">
      <w:headerReference w:type="default" r:id="rId14"/>
      <w:footerReference w:type="default" r:id="rId15"/>
      <w:pgSz w:w="11906" w:h="16838" w:orient="portrait"/>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00304" w:rsidRDefault="00F00304" w14:paraId="666C2370" w14:textId="77777777">
      <w:pPr>
        <w:spacing w:after="0" w:line="240" w:lineRule="auto"/>
      </w:pPr>
      <w:r>
        <w:separator/>
      </w:r>
    </w:p>
  </w:endnote>
  <w:endnote w:type="continuationSeparator" w:id="0">
    <w:p w:rsidR="00F00304" w:rsidRDefault="00F00304" w14:paraId="39AF3635" w14:textId="77777777">
      <w:pPr>
        <w:spacing w:after="0" w:line="240" w:lineRule="auto"/>
      </w:pPr>
      <w:r>
        <w:continuationSeparator/>
      </w:r>
    </w:p>
  </w:endnote>
  <w:endnote w:type="continuationNotice" w:id="1">
    <w:p w:rsidR="00F00304" w:rsidRDefault="00F00304" w14:paraId="73E5554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06E1D" w:rsidRDefault="00377096" w14:paraId="585DEF7B" w14:textId="3A9EE2E3">
    <w:pPr>
      <w:pStyle w:val="Pieddepage"/>
    </w:pPr>
    <w:r w:rsidRPr="00380774">
      <w:rPr>
        <w:noProof/>
      </w:rPr>
      <w:drawing>
        <wp:anchor distT="0" distB="0" distL="114300" distR="114300" simplePos="0" relativeHeight="251658240" behindDoc="1" locked="0" layoutInCell="1" allowOverlap="1" wp14:anchorId="5CBD714F" wp14:editId="6CDC529C">
          <wp:simplePos x="0" y="0"/>
          <wp:positionH relativeFrom="margin">
            <wp:align>left</wp:align>
          </wp:positionH>
          <wp:positionV relativeFrom="paragraph">
            <wp:posOffset>156730</wp:posOffset>
          </wp:positionV>
          <wp:extent cx="5908040" cy="713105"/>
          <wp:effectExtent l="0" t="0" r="0" b="0"/>
          <wp:wrapTight wrapText="bothSides">
            <wp:wrapPolygon edited="0">
              <wp:start x="2368" y="2885"/>
              <wp:lineTo x="2368" y="17888"/>
              <wp:lineTo x="16994" y="17888"/>
              <wp:lineTo x="17133" y="16734"/>
              <wp:lineTo x="19223" y="12118"/>
              <wp:lineTo x="18596" y="4616"/>
              <wp:lineTo x="4318" y="2885"/>
              <wp:lineTo x="2368" y="2885"/>
            </wp:wrapPolygon>
          </wp:wrapTight>
          <wp:docPr id="174858802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3251" cy="714138"/>
                  </a:xfrm>
                  <a:prstGeom prst="rect">
                    <a:avLst/>
                  </a:prstGeom>
                  <a:noFill/>
                  <a:ln>
                    <a:noFill/>
                  </a:ln>
                </pic:spPr>
              </pic:pic>
            </a:graphicData>
          </a:graphic>
          <wp14:sizeRelV relativeFrom="margin">
            <wp14:pctHeight>0</wp14:pctHeight>
          </wp14:sizeRelV>
        </wp:anchor>
      </w:drawing>
    </w:r>
    <w:r w:rsidRPr="00380774" w:rsidR="00380774">
      <w:rPr>
        <w:noProof/>
      </w:rPr>
      <w:drawing>
        <wp:inline distT="0" distB="0" distL="0" distR="0" wp14:anchorId="476935EC" wp14:editId="257ACFBE">
          <wp:extent cx="5760720" cy="50165"/>
          <wp:effectExtent l="0" t="0" r="0" b="6985"/>
          <wp:docPr id="1550313720" name="Image 4" descr="Fo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50165"/>
                  </a:xfrm>
                  <a:prstGeom prst="rect">
                    <a:avLst/>
                  </a:prstGeom>
                  <a:noFill/>
                  <a:ln>
                    <a:noFill/>
                  </a:ln>
                </pic:spPr>
              </pic:pic>
            </a:graphicData>
          </a:graphic>
        </wp:inline>
      </w:drawing>
    </w:r>
    <w:r w:rsidRPr="00380774" w:rsidR="00380774">
      <w:br/>
    </w:r>
  </w:p>
  <w:p w:rsidR="00706E1D" w:rsidRDefault="00706E1D" w14:paraId="637B8A3A" w14:textId="78BE62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00304" w:rsidRDefault="00F00304" w14:paraId="08CD6826" w14:textId="77777777">
      <w:pPr>
        <w:spacing w:after="0" w:line="240" w:lineRule="auto"/>
      </w:pPr>
      <w:r>
        <w:rPr>
          <w:color w:val="000000"/>
        </w:rPr>
        <w:separator/>
      </w:r>
    </w:p>
  </w:footnote>
  <w:footnote w:type="continuationSeparator" w:id="0">
    <w:p w:rsidR="00F00304" w:rsidRDefault="00F00304" w14:paraId="53B32ABD" w14:textId="77777777">
      <w:pPr>
        <w:spacing w:after="0" w:line="240" w:lineRule="auto"/>
      </w:pPr>
      <w:r>
        <w:continuationSeparator/>
      </w:r>
    </w:p>
  </w:footnote>
  <w:footnote w:type="continuationNotice" w:id="1">
    <w:p w:rsidR="00F00304" w:rsidRDefault="00F00304" w14:paraId="6CCBCDD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206B9" w:rsidRDefault="008206B9" w14:paraId="360D7838" w14:textId="6907578E">
    <w:pPr>
      <w:pStyle w:val="En-tte"/>
    </w:pPr>
    <w:r w:rsidRPr="008206B9">
      <w:rPr>
        <w:noProof/>
      </w:rPr>
      <w:drawing>
        <wp:inline distT="0" distB="0" distL="0" distR="0" wp14:anchorId="4125558C" wp14:editId="2D9A49A1">
          <wp:extent cx="1391920" cy="865909"/>
          <wp:effectExtent l="0" t="0" r="0" b="0"/>
          <wp:docPr id="418506118" name="Image 5" descr="Zone de tex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Zone de tex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059" cy="870350"/>
                  </a:xfrm>
                  <a:prstGeom prst="rect">
                    <a:avLst/>
                  </a:prstGeom>
                  <a:noFill/>
                  <a:ln>
                    <a:noFill/>
                  </a:ln>
                </pic:spPr>
              </pic:pic>
            </a:graphicData>
          </a:graphic>
        </wp:inline>
      </w:drawing>
    </w:r>
  </w:p>
  <w:p w:rsidR="008206B9" w:rsidRDefault="008206B9" w14:paraId="071AC165" w14:textId="77777777">
    <w:pPr>
      <w:pStyle w:val="En-tte"/>
    </w:pPr>
  </w:p>
</w:hdr>
</file>

<file path=word/intelligence2.xml><?xml version="1.0" encoding="utf-8"?>
<int2:intelligence xmlns:int2="http://schemas.microsoft.com/office/intelligence/2020/intelligence" xmlns:oel="http://schemas.microsoft.com/office/2019/extlst">
  <int2:observations>
    <int2:textHash int2:hashCode="LfN+LJUMNO0Ehf" int2:id="0a03NvNe">
      <int2:state int2:value="Rejected" int2:type="AugLoop_Text_Critique"/>
    </int2:textHash>
    <int2:textHash int2:hashCode="eX79g/jBXe739N" int2:id="2FSSvOG6">
      <int2:state int2:value="Rejected" int2:type="AugLoop_Text_Critique"/>
    </int2:textHash>
    <int2:textHash int2:hashCode="b8AKy48eBM5gVA" int2:id="2XDJArMd">
      <int2:state int2:value="Rejected" int2:type="AugLoop_Text_Critique"/>
    </int2:textHash>
    <int2:textHash int2:hashCode="sCtQOMM1lQuYX5" int2:id="3Q6r4cU5">
      <int2:state int2:value="Rejected" int2:type="AugLoop_Text_Critique"/>
    </int2:textHash>
    <int2:textHash int2:hashCode="7BmMlTPlagmg/e" int2:id="7T0IauYM">
      <int2:state int2:value="Rejected" int2:type="AugLoop_Text_Critique"/>
    </int2:textHash>
    <int2:textHash int2:hashCode="SoLLbbU372xbU9" int2:id="9sCfA3Q4">
      <int2:state int2:value="Rejected" int2:type="AugLoop_Text_Critique"/>
    </int2:textHash>
    <int2:textHash int2:hashCode="iFU0wZ1fg4m0zA" int2:id="CUs3yVNb">
      <int2:state int2:value="Rejected" int2:type="AugLoop_Text_Critique"/>
    </int2:textHash>
    <int2:textHash int2:hashCode="wLiF/mkbr8USdk" int2:id="DflIGFEW">
      <int2:state int2:value="Rejected" int2:type="AugLoop_Text_Critique"/>
    </int2:textHash>
    <int2:textHash int2:hashCode="BRNEJrzRdQULCB" int2:id="FPlqdzkS">
      <int2:state int2:value="Rejected" int2:type="AugLoop_Text_Critique"/>
    </int2:textHash>
    <int2:textHash int2:hashCode="uRpSJTCHb7Kdn1" int2:id="I0sx4NWm">
      <int2:state int2:value="Rejected" int2:type="AugLoop_Text_Critique"/>
    </int2:textHash>
    <int2:textHash int2:hashCode="Xoqo3+ylO1NGRd" int2:id="KcWbqagH">
      <int2:state int2:value="Rejected" int2:type="AugLoop_Text_Critique"/>
    </int2:textHash>
    <int2:textHash int2:hashCode="OPw0zq9ZPpyRBI" int2:id="Khcpy2QQ">
      <int2:state int2:value="Rejected" int2:type="AugLoop_Text_Critique"/>
    </int2:textHash>
    <int2:textHash int2:hashCode="C1me2RWg3+Khym" int2:id="LPe5YJE2">
      <int2:state int2:value="Rejected" int2:type="AugLoop_Text_Critique"/>
    </int2:textHash>
    <int2:textHash int2:hashCode="IEEkdmk2qlIoq+" int2:id="NIxpD0fR">
      <int2:state int2:value="Rejected" int2:type="AugLoop_Text_Critique"/>
    </int2:textHash>
    <int2:textHash int2:hashCode="c01F2QuD/QBDcW" int2:id="RywG68aJ">
      <int2:state int2:value="Rejected" int2:type="AugLoop_Text_Critique"/>
    </int2:textHash>
    <int2:textHash int2:hashCode="IItc4INJxGNy1V" int2:id="U60x9Xa2">
      <int2:state int2:value="Rejected" int2:type="AugLoop_Text_Critique"/>
    </int2:textHash>
    <int2:textHash int2:hashCode="gMYseBRD4Xp16e" int2:id="U8nQFahp">
      <int2:state int2:value="Rejected" int2:type="AugLoop_Text_Critique"/>
    </int2:textHash>
    <int2:textHash int2:hashCode="w1sHJi/KV2R+Qo" int2:id="UDpr9LJX">
      <int2:state int2:value="Rejected" int2:type="AugLoop_Text_Critique"/>
    </int2:textHash>
    <int2:textHash int2:hashCode="U7ChsvrfTgQM3C" int2:id="WkY7T5GT">
      <int2:state int2:value="Rejected" int2:type="AugLoop_Text_Critique"/>
    </int2:textHash>
    <int2:textHash int2:hashCode="JOdFHfBe1c1M8Q" int2:id="WllGWMiK">
      <int2:state int2:value="Rejected" int2:type="AugLoop_Text_Critique"/>
    </int2:textHash>
    <int2:textHash int2:hashCode="8+TnUdkh+e/SHH" int2:id="XnGvmleV">
      <int2:state int2:value="Rejected" int2:type="AugLoop_Text_Critique"/>
    </int2:textHash>
    <int2:textHash int2:hashCode="fN5Shz2PogEWuc" int2:id="ZBz3JUYR">
      <int2:state int2:value="Rejected" int2:type="AugLoop_Text_Critique"/>
    </int2:textHash>
    <int2:textHash int2:hashCode="GXyuuLUWS1pec3" int2:id="Zi8e2nKT">
      <int2:state int2:value="Rejected" int2:type="AugLoop_Text_Critique"/>
    </int2:textHash>
    <int2:textHash int2:hashCode="AmWii+iuGA2dIx" int2:id="bza24RbI">
      <int2:state int2:value="Rejected" int2:type="AugLoop_Text_Critique"/>
    </int2:textHash>
    <int2:textHash int2:hashCode="SqqmBFwXNfnYGb" int2:id="dqN6Pwv7">
      <int2:state int2:value="Rejected" int2:type="AugLoop_Text_Critique"/>
    </int2:textHash>
    <int2:textHash int2:hashCode="fLH1bT++CegJJE" int2:id="gd3JnQ9L">
      <int2:state int2:value="Rejected" int2:type="AugLoop_Text_Critique"/>
    </int2:textHash>
    <int2:textHash int2:hashCode="ORyx4HxfH04wAO" int2:id="hsuGldtP">
      <int2:state int2:value="Rejected" int2:type="AugLoop_Text_Critique"/>
    </int2:textHash>
    <int2:textHash int2:hashCode="tdBU5u9d4FxF7f" int2:id="i3uS4mfR">
      <int2:state int2:value="Rejected" int2:type="AugLoop_Text_Critique"/>
    </int2:textHash>
    <int2:textHash int2:hashCode="gW8rh9PTvjUd7p" int2:id="iADTNHgO">
      <int2:state int2:value="Rejected" int2:type="AugLoop_Text_Critique"/>
    </int2:textHash>
    <int2:textHash int2:hashCode="3UX7tQ/pcv8fb0" int2:id="indjWBkF">
      <int2:state int2:value="Rejected" int2:type="AugLoop_Text_Critique"/>
    </int2:textHash>
    <int2:textHash int2:hashCode="vbWeCTMowyXsTI" int2:id="mKoOVaaU">
      <int2:state int2:value="Rejected" int2:type="AugLoop_Text_Critique"/>
    </int2:textHash>
    <int2:textHash int2:hashCode="tqYCMmS9+BQO70" int2:id="sHy1fj48">
      <int2:state int2:value="Rejected" int2:type="AugLoop_Text_Critique"/>
    </int2:textHash>
    <int2:textHash int2:hashCode="7RogYXjj7UrtiR" int2:id="sV2rA7eL">
      <int2:state int2:value="Rejected" int2:type="AugLoop_Text_Critique"/>
    </int2:textHash>
    <int2:textHash int2:hashCode="zv10csgLPn0Uc7" int2:id="tjXoWErG">
      <int2:state int2:value="Rejected" int2:type="AugLoop_Text_Critique"/>
    </int2:textHash>
    <int2:textHash int2:hashCode="yHxdikKTf0eMBW" int2:id="yZj370a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65618"/>
    <w:multiLevelType w:val="hybridMultilevel"/>
    <w:tmpl w:val="E6A85704"/>
    <w:lvl w:ilvl="0" w:tplc="942CDCA6">
      <w:start w:val="1"/>
      <w:numFmt w:val="upperRoman"/>
      <w:lvlText w:val="%1."/>
      <w:lvlJc w:val="right"/>
      <w:pPr>
        <w:ind w:left="720" w:hanging="360"/>
      </w:pPr>
    </w:lvl>
    <w:lvl w:ilvl="1" w:tplc="539ABEAE">
      <w:start w:val="1"/>
      <w:numFmt w:val="lowerLetter"/>
      <w:lvlText w:val="%2."/>
      <w:lvlJc w:val="left"/>
      <w:pPr>
        <w:ind w:left="1440" w:hanging="360"/>
      </w:pPr>
    </w:lvl>
    <w:lvl w:ilvl="2" w:tplc="90520470">
      <w:start w:val="1"/>
      <w:numFmt w:val="lowerRoman"/>
      <w:lvlText w:val="%3."/>
      <w:lvlJc w:val="right"/>
      <w:pPr>
        <w:ind w:left="2160" w:hanging="180"/>
      </w:pPr>
    </w:lvl>
    <w:lvl w:ilvl="3" w:tplc="B010C0D6">
      <w:start w:val="1"/>
      <w:numFmt w:val="decimal"/>
      <w:lvlText w:val="%4."/>
      <w:lvlJc w:val="left"/>
      <w:pPr>
        <w:ind w:left="2880" w:hanging="360"/>
      </w:pPr>
    </w:lvl>
    <w:lvl w:ilvl="4" w:tplc="7FFA3818">
      <w:start w:val="1"/>
      <w:numFmt w:val="lowerLetter"/>
      <w:lvlText w:val="%5."/>
      <w:lvlJc w:val="left"/>
      <w:pPr>
        <w:ind w:left="3600" w:hanging="360"/>
      </w:pPr>
    </w:lvl>
    <w:lvl w:ilvl="5" w:tplc="7E3A14BE">
      <w:start w:val="1"/>
      <w:numFmt w:val="lowerRoman"/>
      <w:lvlText w:val="%6."/>
      <w:lvlJc w:val="right"/>
      <w:pPr>
        <w:ind w:left="4320" w:hanging="180"/>
      </w:pPr>
    </w:lvl>
    <w:lvl w:ilvl="6" w:tplc="FA960CB0">
      <w:start w:val="1"/>
      <w:numFmt w:val="decimal"/>
      <w:lvlText w:val="%7."/>
      <w:lvlJc w:val="left"/>
      <w:pPr>
        <w:ind w:left="5040" w:hanging="360"/>
      </w:pPr>
    </w:lvl>
    <w:lvl w:ilvl="7" w:tplc="FFE8FBFC">
      <w:start w:val="1"/>
      <w:numFmt w:val="lowerLetter"/>
      <w:lvlText w:val="%8."/>
      <w:lvlJc w:val="left"/>
      <w:pPr>
        <w:ind w:left="5760" w:hanging="360"/>
      </w:pPr>
    </w:lvl>
    <w:lvl w:ilvl="8" w:tplc="8FAC56A8">
      <w:start w:val="1"/>
      <w:numFmt w:val="lowerRoman"/>
      <w:lvlText w:val="%9."/>
      <w:lvlJc w:val="right"/>
      <w:pPr>
        <w:ind w:left="6480" w:hanging="180"/>
      </w:pPr>
    </w:lvl>
  </w:abstractNum>
  <w:abstractNum w:abstractNumId="1" w15:restartNumberingAfterBreak="0">
    <w:nsid w:val="0B875D52"/>
    <w:multiLevelType w:val="multilevel"/>
    <w:tmpl w:val="C8CCC398"/>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1428C5DA"/>
    <w:multiLevelType w:val="hybridMultilevel"/>
    <w:tmpl w:val="BD6447F4"/>
    <w:lvl w:ilvl="0" w:tplc="DBB66CDE">
      <w:start w:val="1"/>
      <w:numFmt w:val="upperRoman"/>
      <w:lvlText w:val="%1."/>
      <w:lvlJc w:val="right"/>
      <w:pPr>
        <w:ind w:left="720" w:hanging="360"/>
      </w:pPr>
    </w:lvl>
    <w:lvl w:ilvl="1" w:tplc="FF0C23BC">
      <w:start w:val="1"/>
      <w:numFmt w:val="lowerLetter"/>
      <w:lvlText w:val="%2."/>
      <w:lvlJc w:val="left"/>
      <w:pPr>
        <w:ind w:left="1440" w:hanging="360"/>
      </w:pPr>
    </w:lvl>
    <w:lvl w:ilvl="2" w:tplc="38FA1950">
      <w:start w:val="1"/>
      <w:numFmt w:val="lowerRoman"/>
      <w:lvlText w:val="%3."/>
      <w:lvlJc w:val="right"/>
      <w:pPr>
        <w:ind w:left="2160" w:hanging="180"/>
      </w:pPr>
    </w:lvl>
    <w:lvl w:ilvl="3" w:tplc="560EB97E">
      <w:start w:val="1"/>
      <w:numFmt w:val="decimal"/>
      <w:lvlText w:val="%4."/>
      <w:lvlJc w:val="left"/>
      <w:pPr>
        <w:ind w:left="2880" w:hanging="360"/>
      </w:pPr>
    </w:lvl>
    <w:lvl w:ilvl="4" w:tplc="9D2668C6">
      <w:start w:val="1"/>
      <w:numFmt w:val="lowerLetter"/>
      <w:lvlText w:val="%5."/>
      <w:lvlJc w:val="left"/>
      <w:pPr>
        <w:ind w:left="3600" w:hanging="360"/>
      </w:pPr>
    </w:lvl>
    <w:lvl w:ilvl="5" w:tplc="0EDEDF40">
      <w:start w:val="1"/>
      <w:numFmt w:val="lowerRoman"/>
      <w:lvlText w:val="%6."/>
      <w:lvlJc w:val="right"/>
      <w:pPr>
        <w:ind w:left="4320" w:hanging="180"/>
      </w:pPr>
    </w:lvl>
    <w:lvl w:ilvl="6" w:tplc="2A8498EE">
      <w:start w:val="1"/>
      <w:numFmt w:val="decimal"/>
      <w:lvlText w:val="%7."/>
      <w:lvlJc w:val="left"/>
      <w:pPr>
        <w:ind w:left="5040" w:hanging="360"/>
      </w:pPr>
    </w:lvl>
    <w:lvl w:ilvl="7" w:tplc="841A710C">
      <w:start w:val="1"/>
      <w:numFmt w:val="lowerLetter"/>
      <w:lvlText w:val="%8."/>
      <w:lvlJc w:val="left"/>
      <w:pPr>
        <w:ind w:left="5760" w:hanging="360"/>
      </w:pPr>
    </w:lvl>
    <w:lvl w:ilvl="8" w:tplc="469E873C">
      <w:start w:val="1"/>
      <w:numFmt w:val="lowerRoman"/>
      <w:lvlText w:val="%9."/>
      <w:lvlJc w:val="right"/>
      <w:pPr>
        <w:ind w:left="6480" w:hanging="180"/>
      </w:pPr>
    </w:lvl>
  </w:abstractNum>
  <w:abstractNum w:abstractNumId="3" w15:restartNumberingAfterBreak="0">
    <w:nsid w:val="179E4DA5"/>
    <w:multiLevelType w:val="multilevel"/>
    <w:tmpl w:val="FD682F3C"/>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4" w15:restartNumberingAfterBreak="0">
    <w:nsid w:val="18436095"/>
    <w:multiLevelType w:val="multilevel"/>
    <w:tmpl w:val="6E60E3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159322"/>
    <w:multiLevelType w:val="multilevel"/>
    <w:tmpl w:val="89A62286"/>
    <w:lvl w:ilvl="0">
      <w:numFmt w:val="bullet"/>
      <w:lvlText w:val="-"/>
      <w:lvlJc w:val="left"/>
      <w:pPr>
        <w:ind w:left="1440" w:hanging="360"/>
      </w:pPr>
      <w:rPr>
        <w:rFonts w:hint="default" w:ascii="Aptos" w:hAnsi="Aptos"/>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6" w15:restartNumberingAfterBreak="0">
    <w:nsid w:val="21185EB1"/>
    <w:multiLevelType w:val="multilevel"/>
    <w:tmpl w:val="F6F0F23E"/>
    <w:lvl w:ilvl="0">
      <w:start w:val="1"/>
      <w:numFmt w:val="upperRoman"/>
      <w:lvlText w:val="%1."/>
      <w:lvlJc w:val="left"/>
      <w:pPr>
        <w:ind w:left="780" w:hanging="720"/>
      </w:pPr>
      <w:rPr>
        <w:color w:val="auto"/>
      </w:rPr>
    </w:lvl>
    <w:lvl w:ilvl="1">
      <w:start w:val="1"/>
      <w:numFmt w:val="lowerLetter"/>
      <w:lvlText w:val="."/>
      <w:lvlJc w:val="left"/>
      <w:pPr>
        <w:ind w:left="1140" w:hanging="360"/>
      </w:pPr>
    </w:lvl>
    <w:lvl w:ilvl="2">
      <w:start w:val="1"/>
      <w:numFmt w:val="lowerRoman"/>
      <w:lvlText w:val="."/>
      <w:lvlJc w:val="right"/>
      <w:pPr>
        <w:ind w:left="1860" w:hanging="180"/>
      </w:pPr>
    </w:lvl>
    <w:lvl w:ilvl="3">
      <w:start w:val="1"/>
      <w:numFmt w:val="decimal"/>
      <w:lvlText w:val="."/>
      <w:lvlJc w:val="left"/>
      <w:pPr>
        <w:ind w:left="2580" w:hanging="360"/>
      </w:pPr>
    </w:lvl>
    <w:lvl w:ilvl="4">
      <w:start w:val="1"/>
      <w:numFmt w:val="lowerLetter"/>
      <w:lvlText w:val="."/>
      <w:lvlJc w:val="left"/>
      <w:pPr>
        <w:ind w:left="3300" w:hanging="360"/>
      </w:pPr>
    </w:lvl>
    <w:lvl w:ilvl="5">
      <w:start w:val="1"/>
      <w:numFmt w:val="lowerRoman"/>
      <w:lvlText w:val="."/>
      <w:lvlJc w:val="right"/>
      <w:pPr>
        <w:ind w:left="4020" w:hanging="180"/>
      </w:pPr>
    </w:lvl>
    <w:lvl w:ilvl="6">
      <w:start w:val="1"/>
      <w:numFmt w:val="decimal"/>
      <w:lvlText w:val="."/>
      <w:lvlJc w:val="left"/>
      <w:pPr>
        <w:ind w:left="4740" w:hanging="360"/>
      </w:pPr>
    </w:lvl>
    <w:lvl w:ilvl="7">
      <w:start w:val="1"/>
      <w:numFmt w:val="lowerLetter"/>
      <w:lvlText w:val="."/>
      <w:lvlJc w:val="left"/>
      <w:pPr>
        <w:ind w:left="5460" w:hanging="360"/>
      </w:pPr>
    </w:lvl>
    <w:lvl w:ilvl="8">
      <w:start w:val="1"/>
      <w:numFmt w:val="lowerRoman"/>
      <w:lvlText w:val="."/>
      <w:lvlJc w:val="right"/>
      <w:pPr>
        <w:ind w:left="6180" w:hanging="180"/>
      </w:pPr>
    </w:lvl>
  </w:abstractNum>
  <w:abstractNum w:abstractNumId="7" w15:restartNumberingAfterBreak="0">
    <w:nsid w:val="23A1EE8F"/>
    <w:multiLevelType w:val="hybridMultilevel"/>
    <w:tmpl w:val="E18EB8FA"/>
    <w:lvl w:ilvl="0" w:tplc="05E45568">
      <w:start w:val="1"/>
      <w:numFmt w:val="bullet"/>
      <w:lvlText w:val="o"/>
      <w:lvlJc w:val="left"/>
      <w:pPr>
        <w:ind w:left="720" w:hanging="360"/>
      </w:pPr>
      <w:rPr>
        <w:rFonts w:hint="default" w:ascii="Courier New" w:hAnsi="Courier New"/>
      </w:rPr>
    </w:lvl>
    <w:lvl w:ilvl="1" w:tplc="000C3232">
      <w:start w:val="1"/>
      <w:numFmt w:val="bullet"/>
      <w:lvlText w:val="o"/>
      <w:lvlJc w:val="left"/>
      <w:pPr>
        <w:ind w:left="1440" w:hanging="360"/>
      </w:pPr>
      <w:rPr>
        <w:rFonts w:hint="default" w:ascii="Courier New" w:hAnsi="Courier New"/>
      </w:rPr>
    </w:lvl>
    <w:lvl w:ilvl="2" w:tplc="37286B9C">
      <w:start w:val="1"/>
      <w:numFmt w:val="bullet"/>
      <w:lvlText w:val=""/>
      <w:lvlJc w:val="left"/>
      <w:pPr>
        <w:ind w:left="2160" w:hanging="360"/>
      </w:pPr>
      <w:rPr>
        <w:rFonts w:hint="default" w:ascii="Wingdings" w:hAnsi="Wingdings"/>
      </w:rPr>
    </w:lvl>
    <w:lvl w:ilvl="3" w:tplc="A14A0DFE">
      <w:start w:val="1"/>
      <w:numFmt w:val="bullet"/>
      <w:lvlText w:val=""/>
      <w:lvlJc w:val="left"/>
      <w:pPr>
        <w:ind w:left="2880" w:hanging="360"/>
      </w:pPr>
      <w:rPr>
        <w:rFonts w:hint="default" w:ascii="Symbol" w:hAnsi="Symbol"/>
      </w:rPr>
    </w:lvl>
    <w:lvl w:ilvl="4" w:tplc="4F165432">
      <w:start w:val="1"/>
      <w:numFmt w:val="bullet"/>
      <w:lvlText w:val="o"/>
      <w:lvlJc w:val="left"/>
      <w:pPr>
        <w:ind w:left="3600" w:hanging="360"/>
      </w:pPr>
      <w:rPr>
        <w:rFonts w:hint="default" w:ascii="Courier New" w:hAnsi="Courier New"/>
      </w:rPr>
    </w:lvl>
    <w:lvl w:ilvl="5" w:tplc="8B58195C">
      <w:start w:val="1"/>
      <w:numFmt w:val="bullet"/>
      <w:lvlText w:val=""/>
      <w:lvlJc w:val="left"/>
      <w:pPr>
        <w:ind w:left="4320" w:hanging="360"/>
      </w:pPr>
      <w:rPr>
        <w:rFonts w:hint="default" w:ascii="Wingdings" w:hAnsi="Wingdings"/>
      </w:rPr>
    </w:lvl>
    <w:lvl w:ilvl="6" w:tplc="373A11C6">
      <w:start w:val="1"/>
      <w:numFmt w:val="bullet"/>
      <w:lvlText w:val=""/>
      <w:lvlJc w:val="left"/>
      <w:pPr>
        <w:ind w:left="5040" w:hanging="360"/>
      </w:pPr>
      <w:rPr>
        <w:rFonts w:hint="default" w:ascii="Symbol" w:hAnsi="Symbol"/>
      </w:rPr>
    </w:lvl>
    <w:lvl w:ilvl="7" w:tplc="427E3F30">
      <w:start w:val="1"/>
      <w:numFmt w:val="bullet"/>
      <w:lvlText w:val="o"/>
      <w:lvlJc w:val="left"/>
      <w:pPr>
        <w:ind w:left="5760" w:hanging="360"/>
      </w:pPr>
      <w:rPr>
        <w:rFonts w:hint="default" w:ascii="Courier New" w:hAnsi="Courier New"/>
      </w:rPr>
    </w:lvl>
    <w:lvl w:ilvl="8" w:tplc="A78AE560">
      <w:start w:val="1"/>
      <w:numFmt w:val="bullet"/>
      <w:lvlText w:val=""/>
      <w:lvlJc w:val="left"/>
      <w:pPr>
        <w:ind w:left="6480" w:hanging="360"/>
      </w:pPr>
      <w:rPr>
        <w:rFonts w:hint="default" w:ascii="Wingdings" w:hAnsi="Wingdings"/>
      </w:rPr>
    </w:lvl>
  </w:abstractNum>
  <w:abstractNum w:abstractNumId="8" w15:restartNumberingAfterBreak="0">
    <w:nsid w:val="43EB86E7"/>
    <w:multiLevelType w:val="hybridMultilevel"/>
    <w:tmpl w:val="B3F8A638"/>
    <w:lvl w:ilvl="0" w:tplc="41B8B2AE">
      <w:start w:val="1"/>
      <w:numFmt w:val="upperRoman"/>
      <w:lvlText w:val="%1."/>
      <w:lvlJc w:val="right"/>
      <w:pPr>
        <w:ind w:left="720" w:hanging="360"/>
      </w:pPr>
    </w:lvl>
    <w:lvl w:ilvl="1" w:tplc="6B3A0E3C">
      <w:start w:val="1"/>
      <w:numFmt w:val="lowerLetter"/>
      <w:lvlText w:val="%2."/>
      <w:lvlJc w:val="left"/>
      <w:pPr>
        <w:ind w:left="1440" w:hanging="360"/>
      </w:pPr>
    </w:lvl>
    <w:lvl w:ilvl="2" w:tplc="4EDCA446">
      <w:start w:val="1"/>
      <w:numFmt w:val="lowerRoman"/>
      <w:lvlText w:val="%3."/>
      <w:lvlJc w:val="right"/>
      <w:pPr>
        <w:ind w:left="2160" w:hanging="180"/>
      </w:pPr>
    </w:lvl>
    <w:lvl w:ilvl="3" w:tplc="94A637F2">
      <w:start w:val="1"/>
      <w:numFmt w:val="decimal"/>
      <w:lvlText w:val="%4."/>
      <w:lvlJc w:val="left"/>
      <w:pPr>
        <w:ind w:left="2880" w:hanging="360"/>
      </w:pPr>
    </w:lvl>
    <w:lvl w:ilvl="4" w:tplc="C8284814">
      <w:start w:val="1"/>
      <w:numFmt w:val="lowerLetter"/>
      <w:lvlText w:val="%5."/>
      <w:lvlJc w:val="left"/>
      <w:pPr>
        <w:ind w:left="3600" w:hanging="360"/>
      </w:pPr>
    </w:lvl>
    <w:lvl w:ilvl="5" w:tplc="9918CFA6">
      <w:start w:val="1"/>
      <w:numFmt w:val="lowerRoman"/>
      <w:lvlText w:val="%6."/>
      <w:lvlJc w:val="right"/>
      <w:pPr>
        <w:ind w:left="4320" w:hanging="180"/>
      </w:pPr>
    </w:lvl>
    <w:lvl w:ilvl="6" w:tplc="AF46C3DE">
      <w:start w:val="1"/>
      <w:numFmt w:val="decimal"/>
      <w:lvlText w:val="%7."/>
      <w:lvlJc w:val="left"/>
      <w:pPr>
        <w:ind w:left="5040" w:hanging="360"/>
      </w:pPr>
    </w:lvl>
    <w:lvl w:ilvl="7" w:tplc="D182DF38">
      <w:start w:val="1"/>
      <w:numFmt w:val="lowerLetter"/>
      <w:lvlText w:val="%8."/>
      <w:lvlJc w:val="left"/>
      <w:pPr>
        <w:ind w:left="5760" w:hanging="360"/>
      </w:pPr>
    </w:lvl>
    <w:lvl w:ilvl="8" w:tplc="29946336">
      <w:start w:val="1"/>
      <w:numFmt w:val="lowerRoman"/>
      <w:lvlText w:val="%9."/>
      <w:lvlJc w:val="right"/>
      <w:pPr>
        <w:ind w:left="6480" w:hanging="180"/>
      </w:pPr>
    </w:lvl>
  </w:abstractNum>
  <w:abstractNum w:abstractNumId="9" w15:restartNumberingAfterBreak="0">
    <w:nsid w:val="50FA96D9"/>
    <w:multiLevelType w:val="hybridMultilevel"/>
    <w:tmpl w:val="C12EA950"/>
    <w:lvl w:ilvl="0" w:tplc="D00CE684">
      <w:start w:val="1"/>
      <w:numFmt w:val="bullet"/>
      <w:lvlText w:val=""/>
      <w:lvlJc w:val="left"/>
      <w:pPr>
        <w:ind w:left="720" w:hanging="360"/>
      </w:pPr>
      <w:rPr>
        <w:rFonts w:hint="default" w:ascii="Wingdings" w:hAnsi="Wingdings"/>
      </w:rPr>
    </w:lvl>
    <w:lvl w:ilvl="1" w:tplc="EFF88A00">
      <w:start w:val="1"/>
      <w:numFmt w:val="bullet"/>
      <w:lvlText w:val="o"/>
      <w:lvlJc w:val="left"/>
      <w:pPr>
        <w:ind w:left="1440" w:hanging="360"/>
      </w:pPr>
      <w:rPr>
        <w:rFonts w:hint="default" w:ascii="Courier New" w:hAnsi="Courier New"/>
      </w:rPr>
    </w:lvl>
    <w:lvl w:ilvl="2" w:tplc="BA5E473E">
      <w:start w:val="1"/>
      <w:numFmt w:val="bullet"/>
      <w:lvlText w:val=""/>
      <w:lvlJc w:val="left"/>
      <w:pPr>
        <w:ind w:left="2160" w:hanging="360"/>
      </w:pPr>
      <w:rPr>
        <w:rFonts w:hint="default" w:ascii="Wingdings" w:hAnsi="Wingdings"/>
      </w:rPr>
    </w:lvl>
    <w:lvl w:ilvl="3" w:tplc="7FEE6FBC">
      <w:start w:val="1"/>
      <w:numFmt w:val="bullet"/>
      <w:lvlText w:val=""/>
      <w:lvlJc w:val="left"/>
      <w:pPr>
        <w:ind w:left="2880" w:hanging="360"/>
      </w:pPr>
      <w:rPr>
        <w:rFonts w:hint="default" w:ascii="Symbol" w:hAnsi="Symbol"/>
      </w:rPr>
    </w:lvl>
    <w:lvl w:ilvl="4" w:tplc="201891D6">
      <w:start w:val="1"/>
      <w:numFmt w:val="bullet"/>
      <w:lvlText w:val="o"/>
      <w:lvlJc w:val="left"/>
      <w:pPr>
        <w:ind w:left="3600" w:hanging="360"/>
      </w:pPr>
      <w:rPr>
        <w:rFonts w:hint="default" w:ascii="Courier New" w:hAnsi="Courier New"/>
      </w:rPr>
    </w:lvl>
    <w:lvl w:ilvl="5" w:tplc="60CA7A0E">
      <w:start w:val="1"/>
      <w:numFmt w:val="bullet"/>
      <w:lvlText w:val=""/>
      <w:lvlJc w:val="left"/>
      <w:pPr>
        <w:ind w:left="4320" w:hanging="360"/>
      </w:pPr>
      <w:rPr>
        <w:rFonts w:hint="default" w:ascii="Wingdings" w:hAnsi="Wingdings"/>
      </w:rPr>
    </w:lvl>
    <w:lvl w:ilvl="6" w:tplc="F566083C">
      <w:start w:val="1"/>
      <w:numFmt w:val="bullet"/>
      <w:lvlText w:val=""/>
      <w:lvlJc w:val="left"/>
      <w:pPr>
        <w:ind w:left="5040" w:hanging="360"/>
      </w:pPr>
      <w:rPr>
        <w:rFonts w:hint="default" w:ascii="Symbol" w:hAnsi="Symbol"/>
      </w:rPr>
    </w:lvl>
    <w:lvl w:ilvl="7" w:tplc="1F987B4C">
      <w:start w:val="1"/>
      <w:numFmt w:val="bullet"/>
      <w:lvlText w:val="o"/>
      <w:lvlJc w:val="left"/>
      <w:pPr>
        <w:ind w:left="5760" w:hanging="360"/>
      </w:pPr>
      <w:rPr>
        <w:rFonts w:hint="default" w:ascii="Courier New" w:hAnsi="Courier New"/>
      </w:rPr>
    </w:lvl>
    <w:lvl w:ilvl="8" w:tplc="B35E909C">
      <w:start w:val="1"/>
      <w:numFmt w:val="bullet"/>
      <w:lvlText w:val=""/>
      <w:lvlJc w:val="left"/>
      <w:pPr>
        <w:ind w:left="6480" w:hanging="360"/>
      </w:pPr>
      <w:rPr>
        <w:rFonts w:hint="default" w:ascii="Wingdings" w:hAnsi="Wingdings"/>
      </w:rPr>
    </w:lvl>
  </w:abstractNum>
  <w:abstractNum w:abstractNumId="10" w15:restartNumberingAfterBreak="0">
    <w:nsid w:val="587DB78C"/>
    <w:multiLevelType w:val="multilevel"/>
    <w:tmpl w:val="EB48E276"/>
    <w:lvl w:ilvl="0">
      <w:numFmt w:val="bullet"/>
      <w:lvlText w:val="-"/>
      <w:lvlJc w:val="left"/>
      <w:pPr>
        <w:ind w:left="1440" w:hanging="360"/>
      </w:pPr>
      <w:rPr>
        <w:rFonts w:hint="default" w:ascii="Aptos" w:hAnsi="Aptos"/>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11" w15:restartNumberingAfterBreak="0">
    <w:nsid w:val="5AA0BBFC"/>
    <w:multiLevelType w:val="hybridMultilevel"/>
    <w:tmpl w:val="110E9B04"/>
    <w:lvl w:ilvl="0" w:tplc="62A81DFE">
      <w:start w:val="1"/>
      <w:numFmt w:val="bullet"/>
      <w:lvlText w:val="o"/>
      <w:lvlJc w:val="left"/>
      <w:pPr>
        <w:ind w:left="720" w:hanging="360"/>
      </w:pPr>
      <w:rPr>
        <w:rFonts w:hint="default" w:ascii="Courier New" w:hAnsi="Courier New"/>
      </w:rPr>
    </w:lvl>
    <w:lvl w:ilvl="1" w:tplc="FF1EE806">
      <w:start w:val="1"/>
      <w:numFmt w:val="bullet"/>
      <w:lvlText w:val="o"/>
      <w:lvlJc w:val="left"/>
      <w:pPr>
        <w:ind w:left="1440" w:hanging="360"/>
      </w:pPr>
      <w:rPr>
        <w:rFonts w:hint="default" w:ascii="Courier New" w:hAnsi="Courier New"/>
      </w:rPr>
    </w:lvl>
    <w:lvl w:ilvl="2" w:tplc="EF8EBAAE">
      <w:start w:val="1"/>
      <w:numFmt w:val="bullet"/>
      <w:lvlText w:val=""/>
      <w:lvlJc w:val="left"/>
      <w:pPr>
        <w:ind w:left="2160" w:hanging="360"/>
      </w:pPr>
      <w:rPr>
        <w:rFonts w:hint="default" w:ascii="Wingdings" w:hAnsi="Wingdings"/>
      </w:rPr>
    </w:lvl>
    <w:lvl w:ilvl="3" w:tplc="47805DB4">
      <w:start w:val="1"/>
      <w:numFmt w:val="bullet"/>
      <w:lvlText w:val=""/>
      <w:lvlJc w:val="left"/>
      <w:pPr>
        <w:ind w:left="2880" w:hanging="360"/>
      </w:pPr>
      <w:rPr>
        <w:rFonts w:hint="default" w:ascii="Symbol" w:hAnsi="Symbol"/>
      </w:rPr>
    </w:lvl>
    <w:lvl w:ilvl="4" w:tplc="1E4822D0">
      <w:start w:val="1"/>
      <w:numFmt w:val="bullet"/>
      <w:lvlText w:val="o"/>
      <w:lvlJc w:val="left"/>
      <w:pPr>
        <w:ind w:left="3600" w:hanging="360"/>
      </w:pPr>
      <w:rPr>
        <w:rFonts w:hint="default" w:ascii="Courier New" w:hAnsi="Courier New"/>
      </w:rPr>
    </w:lvl>
    <w:lvl w:ilvl="5" w:tplc="FDBA89AC">
      <w:start w:val="1"/>
      <w:numFmt w:val="bullet"/>
      <w:lvlText w:val=""/>
      <w:lvlJc w:val="left"/>
      <w:pPr>
        <w:ind w:left="4320" w:hanging="360"/>
      </w:pPr>
      <w:rPr>
        <w:rFonts w:hint="default" w:ascii="Wingdings" w:hAnsi="Wingdings"/>
      </w:rPr>
    </w:lvl>
    <w:lvl w:ilvl="6" w:tplc="3252E6C6">
      <w:start w:val="1"/>
      <w:numFmt w:val="bullet"/>
      <w:lvlText w:val=""/>
      <w:lvlJc w:val="left"/>
      <w:pPr>
        <w:ind w:left="5040" w:hanging="360"/>
      </w:pPr>
      <w:rPr>
        <w:rFonts w:hint="default" w:ascii="Symbol" w:hAnsi="Symbol"/>
      </w:rPr>
    </w:lvl>
    <w:lvl w:ilvl="7" w:tplc="ED22C6BC">
      <w:start w:val="1"/>
      <w:numFmt w:val="bullet"/>
      <w:lvlText w:val="o"/>
      <w:lvlJc w:val="left"/>
      <w:pPr>
        <w:ind w:left="5760" w:hanging="360"/>
      </w:pPr>
      <w:rPr>
        <w:rFonts w:hint="default" w:ascii="Courier New" w:hAnsi="Courier New"/>
      </w:rPr>
    </w:lvl>
    <w:lvl w:ilvl="8" w:tplc="B87A927C">
      <w:start w:val="1"/>
      <w:numFmt w:val="bullet"/>
      <w:lvlText w:val=""/>
      <w:lvlJc w:val="left"/>
      <w:pPr>
        <w:ind w:left="6480" w:hanging="360"/>
      </w:pPr>
      <w:rPr>
        <w:rFonts w:hint="default" w:ascii="Wingdings" w:hAnsi="Wingdings"/>
      </w:rPr>
    </w:lvl>
  </w:abstractNum>
  <w:abstractNum w:abstractNumId="12" w15:restartNumberingAfterBreak="0">
    <w:nsid w:val="5FCA1D12"/>
    <w:multiLevelType w:val="multilevel"/>
    <w:tmpl w:val="FA6832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2551CA4"/>
    <w:multiLevelType w:val="multilevel"/>
    <w:tmpl w:val="EE64F894"/>
    <w:lvl w:ilvl="0">
      <w:numFmt w:val="bullet"/>
      <w:lvlText w:val="-"/>
      <w:lvlJc w:val="left"/>
      <w:pPr>
        <w:ind w:left="1440" w:hanging="360"/>
      </w:pPr>
      <w:rPr>
        <w:rFonts w:hint="default" w:ascii="Aptos" w:hAnsi="Apto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783227843">
    <w:abstractNumId w:val="2"/>
  </w:num>
  <w:num w:numId="2" w16cid:durableId="84960972">
    <w:abstractNumId w:val="0"/>
  </w:num>
  <w:num w:numId="3" w16cid:durableId="873929391">
    <w:abstractNumId w:val="8"/>
  </w:num>
  <w:num w:numId="4" w16cid:durableId="126169200">
    <w:abstractNumId w:val="9"/>
  </w:num>
  <w:num w:numId="5" w16cid:durableId="543757556">
    <w:abstractNumId w:val="5"/>
  </w:num>
  <w:num w:numId="6" w16cid:durableId="854423384">
    <w:abstractNumId w:val="10"/>
  </w:num>
  <w:num w:numId="7" w16cid:durableId="813134790">
    <w:abstractNumId w:val="4"/>
  </w:num>
  <w:num w:numId="8" w16cid:durableId="188222677">
    <w:abstractNumId w:val="11"/>
  </w:num>
  <w:num w:numId="9" w16cid:durableId="1252203114">
    <w:abstractNumId w:val="7"/>
  </w:num>
  <w:num w:numId="10" w16cid:durableId="1581254526">
    <w:abstractNumId w:val="6"/>
  </w:num>
  <w:num w:numId="11" w16cid:durableId="766536956">
    <w:abstractNumId w:val="1"/>
  </w:num>
  <w:num w:numId="12" w16cid:durableId="722751401">
    <w:abstractNumId w:val="3"/>
  </w:num>
  <w:num w:numId="13" w16cid:durableId="1670405471">
    <w:abstractNumId w:val="13"/>
  </w:num>
  <w:num w:numId="14" w16cid:durableId="16441941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752"/>
    <w:rsid w:val="00013CA8"/>
    <w:rsid w:val="00056676"/>
    <w:rsid w:val="00064AD0"/>
    <w:rsid w:val="000778FA"/>
    <w:rsid w:val="00105EAD"/>
    <w:rsid w:val="0011418B"/>
    <w:rsid w:val="0015657A"/>
    <w:rsid w:val="001C43F9"/>
    <w:rsid w:val="001E378D"/>
    <w:rsid w:val="00271AD9"/>
    <w:rsid w:val="002767A9"/>
    <w:rsid w:val="002771BB"/>
    <w:rsid w:val="00292EE4"/>
    <w:rsid w:val="002C0B5E"/>
    <w:rsid w:val="002D2812"/>
    <w:rsid w:val="002E5826"/>
    <w:rsid w:val="002F0758"/>
    <w:rsid w:val="00310028"/>
    <w:rsid w:val="003304A4"/>
    <w:rsid w:val="003312A7"/>
    <w:rsid w:val="00362799"/>
    <w:rsid w:val="00377096"/>
    <w:rsid w:val="00380774"/>
    <w:rsid w:val="003A00D0"/>
    <w:rsid w:val="003D61E9"/>
    <w:rsid w:val="003E28E9"/>
    <w:rsid w:val="003E70DB"/>
    <w:rsid w:val="003F57B3"/>
    <w:rsid w:val="00443E1C"/>
    <w:rsid w:val="004519A7"/>
    <w:rsid w:val="00454FEA"/>
    <w:rsid w:val="00485313"/>
    <w:rsid w:val="004C4B9D"/>
    <w:rsid w:val="004D4789"/>
    <w:rsid w:val="004D78FD"/>
    <w:rsid w:val="004E0019"/>
    <w:rsid w:val="00506CD8"/>
    <w:rsid w:val="0052074D"/>
    <w:rsid w:val="00522118"/>
    <w:rsid w:val="00542E39"/>
    <w:rsid w:val="00577448"/>
    <w:rsid w:val="005D7BC8"/>
    <w:rsid w:val="005E5880"/>
    <w:rsid w:val="00605051"/>
    <w:rsid w:val="00617752"/>
    <w:rsid w:val="006558C4"/>
    <w:rsid w:val="00676983"/>
    <w:rsid w:val="006A32AB"/>
    <w:rsid w:val="006B0453"/>
    <w:rsid w:val="006B327A"/>
    <w:rsid w:val="006B52A8"/>
    <w:rsid w:val="006D021E"/>
    <w:rsid w:val="00706E1D"/>
    <w:rsid w:val="007C34D0"/>
    <w:rsid w:val="007E500F"/>
    <w:rsid w:val="008206B9"/>
    <w:rsid w:val="00844065"/>
    <w:rsid w:val="00866B77"/>
    <w:rsid w:val="00882655"/>
    <w:rsid w:val="0088685B"/>
    <w:rsid w:val="008B6605"/>
    <w:rsid w:val="008C70E7"/>
    <w:rsid w:val="009113F1"/>
    <w:rsid w:val="00937D74"/>
    <w:rsid w:val="00963C6F"/>
    <w:rsid w:val="00984BC4"/>
    <w:rsid w:val="009A66FC"/>
    <w:rsid w:val="009B0C50"/>
    <w:rsid w:val="009B32C6"/>
    <w:rsid w:val="009C2D2B"/>
    <w:rsid w:val="009D0913"/>
    <w:rsid w:val="009E4683"/>
    <w:rsid w:val="00A50419"/>
    <w:rsid w:val="00A828F9"/>
    <w:rsid w:val="00B30983"/>
    <w:rsid w:val="00B343DE"/>
    <w:rsid w:val="00B40A54"/>
    <w:rsid w:val="00B565FA"/>
    <w:rsid w:val="00BA321C"/>
    <w:rsid w:val="00BF7075"/>
    <w:rsid w:val="00C109DE"/>
    <w:rsid w:val="00C1222D"/>
    <w:rsid w:val="00C84D08"/>
    <w:rsid w:val="00D0251B"/>
    <w:rsid w:val="00D22539"/>
    <w:rsid w:val="00D47550"/>
    <w:rsid w:val="00D92F5F"/>
    <w:rsid w:val="00D974A5"/>
    <w:rsid w:val="00DA339F"/>
    <w:rsid w:val="00DC75EF"/>
    <w:rsid w:val="00DE6870"/>
    <w:rsid w:val="00DF44D7"/>
    <w:rsid w:val="00DFAF64"/>
    <w:rsid w:val="00E57DC0"/>
    <w:rsid w:val="00E948F1"/>
    <w:rsid w:val="00EA5A47"/>
    <w:rsid w:val="00ED1DD5"/>
    <w:rsid w:val="00EE214C"/>
    <w:rsid w:val="00F00304"/>
    <w:rsid w:val="00F107F0"/>
    <w:rsid w:val="00F436AE"/>
    <w:rsid w:val="00F47CDE"/>
    <w:rsid w:val="00F5109D"/>
    <w:rsid w:val="00F62F75"/>
    <w:rsid w:val="00F87A9C"/>
    <w:rsid w:val="00FD7223"/>
    <w:rsid w:val="014359F4"/>
    <w:rsid w:val="01C2572C"/>
    <w:rsid w:val="0214C365"/>
    <w:rsid w:val="021E0BF3"/>
    <w:rsid w:val="021E8D21"/>
    <w:rsid w:val="02A4618E"/>
    <w:rsid w:val="03143858"/>
    <w:rsid w:val="032BAFCC"/>
    <w:rsid w:val="032DEA28"/>
    <w:rsid w:val="037F0608"/>
    <w:rsid w:val="03994D1A"/>
    <w:rsid w:val="03C3FB01"/>
    <w:rsid w:val="03DD7C34"/>
    <w:rsid w:val="03E0764A"/>
    <w:rsid w:val="03E4B536"/>
    <w:rsid w:val="04D090CA"/>
    <w:rsid w:val="05189125"/>
    <w:rsid w:val="05253165"/>
    <w:rsid w:val="052DB818"/>
    <w:rsid w:val="0577B56B"/>
    <w:rsid w:val="057A8F94"/>
    <w:rsid w:val="057ADB68"/>
    <w:rsid w:val="05B544DA"/>
    <w:rsid w:val="05C909BD"/>
    <w:rsid w:val="05E5BAFF"/>
    <w:rsid w:val="05FEBF24"/>
    <w:rsid w:val="0614EBAD"/>
    <w:rsid w:val="06286BB3"/>
    <w:rsid w:val="065D209F"/>
    <w:rsid w:val="06A25BDF"/>
    <w:rsid w:val="06A5EFB0"/>
    <w:rsid w:val="06BEDFFB"/>
    <w:rsid w:val="06F8F471"/>
    <w:rsid w:val="071C17F0"/>
    <w:rsid w:val="075B22A6"/>
    <w:rsid w:val="07E19093"/>
    <w:rsid w:val="085A96E9"/>
    <w:rsid w:val="08BEB407"/>
    <w:rsid w:val="08C0689F"/>
    <w:rsid w:val="08EDE787"/>
    <w:rsid w:val="09270FED"/>
    <w:rsid w:val="096BC286"/>
    <w:rsid w:val="0A77E0DA"/>
    <w:rsid w:val="0AA787BB"/>
    <w:rsid w:val="0B122800"/>
    <w:rsid w:val="0B200AD3"/>
    <w:rsid w:val="0B470749"/>
    <w:rsid w:val="0B903FCB"/>
    <w:rsid w:val="0B9CC2DF"/>
    <w:rsid w:val="0BB683B7"/>
    <w:rsid w:val="0BBC4275"/>
    <w:rsid w:val="0C20FA0C"/>
    <w:rsid w:val="0C2BB6A2"/>
    <w:rsid w:val="0C7D2A05"/>
    <w:rsid w:val="0D9CB319"/>
    <w:rsid w:val="0DC14996"/>
    <w:rsid w:val="0DF485A9"/>
    <w:rsid w:val="0EC55663"/>
    <w:rsid w:val="0EE7E288"/>
    <w:rsid w:val="0F03BBB0"/>
    <w:rsid w:val="0F158F2C"/>
    <w:rsid w:val="0F27A8C6"/>
    <w:rsid w:val="0F42ED64"/>
    <w:rsid w:val="0F4ED96A"/>
    <w:rsid w:val="0FC93D14"/>
    <w:rsid w:val="0FFC53E9"/>
    <w:rsid w:val="101160B9"/>
    <w:rsid w:val="103DA620"/>
    <w:rsid w:val="10ACBFA5"/>
    <w:rsid w:val="10EC2EB1"/>
    <w:rsid w:val="10F9CB04"/>
    <w:rsid w:val="1118FBE4"/>
    <w:rsid w:val="11789904"/>
    <w:rsid w:val="117FD3F1"/>
    <w:rsid w:val="11A57813"/>
    <w:rsid w:val="11B9704A"/>
    <w:rsid w:val="11BFCF01"/>
    <w:rsid w:val="11E90BF5"/>
    <w:rsid w:val="12B287B4"/>
    <w:rsid w:val="13E02F02"/>
    <w:rsid w:val="1401DB56"/>
    <w:rsid w:val="140BB33A"/>
    <w:rsid w:val="1464830B"/>
    <w:rsid w:val="1478ECFD"/>
    <w:rsid w:val="14B17B02"/>
    <w:rsid w:val="153C7925"/>
    <w:rsid w:val="1548FB8C"/>
    <w:rsid w:val="155BE2A3"/>
    <w:rsid w:val="157F83CD"/>
    <w:rsid w:val="15ECA95F"/>
    <w:rsid w:val="1670AF9B"/>
    <w:rsid w:val="1681E222"/>
    <w:rsid w:val="170580E6"/>
    <w:rsid w:val="1729E917"/>
    <w:rsid w:val="174F95B9"/>
    <w:rsid w:val="17BA4B01"/>
    <w:rsid w:val="183A6CE7"/>
    <w:rsid w:val="1906CD4C"/>
    <w:rsid w:val="1937941D"/>
    <w:rsid w:val="19771A53"/>
    <w:rsid w:val="199A2224"/>
    <w:rsid w:val="19AFCDCB"/>
    <w:rsid w:val="1A7F8A62"/>
    <w:rsid w:val="1AD59481"/>
    <w:rsid w:val="1ADABAB7"/>
    <w:rsid w:val="1B3EE7EC"/>
    <w:rsid w:val="1B45E9D6"/>
    <w:rsid w:val="1B519A01"/>
    <w:rsid w:val="1B8A921D"/>
    <w:rsid w:val="1C11A4FC"/>
    <w:rsid w:val="1C3343A2"/>
    <w:rsid w:val="1C4B1B05"/>
    <w:rsid w:val="1C6DE735"/>
    <w:rsid w:val="1C850CCA"/>
    <w:rsid w:val="1C8F2992"/>
    <w:rsid w:val="1CA36E8F"/>
    <w:rsid w:val="1CBAC800"/>
    <w:rsid w:val="1D4C7570"/>
    <w:rsid w:val="1D5FAA41"/>
    <w:rsid w:val="1D637929"/>
    <w:rsid w:val="1D6645BC"/>
    <w:rsid w:val="1D6FAAE5"/>
    <w:rsid w:val="1DC02070"/>
    <w:rsid w:val="1DD73D31"/>
    <w:rsid w:val="1E121823"/>
    <w:rsid w:val="1E1642D6"/>
    <w:rsid w:val="1E292395"/>
    <w:rsid w:val="1E4BB4CF"/>
    <w:rsid w:val="1E6E32E9"/>
    <w:rsid w:val="1E960C39"/>
    <w:rsid w:val="1EAFA289"/>
    <w:rsid w:val="1F7FFBD3"/>
    <w:rsid w:val="1FD15E54"/>
    <w:rsid w:val="1FE6129C"/>
    <w:rsid w:val="1FFA9CD9"/>
    <w:rsid w:val="2006F6DA"/>
    <w:rsid w:val="200CC12D"/>
    <w:rsid w:val="202D27E7"/>
    <w:rsid w:val="202EFF14"/>
    <w:rsid w:val="213A6E78"/>
    <w:rsid w:val="218638EA"/>
    <w:rsid w:val="21972619"/>
    <w:rsid w:val="21BEC4C1"/>
    <w:rsid w:val="21BFD584"/>
    <w:rsid w:val="22C45B54"/>
    <w:rsid w:val="22D07E48"/>
    <w:rsid w:val="22F673DF"/>
    <w:rsid w:val="2307351E"/>
    <w:rsid w:val="23097CC9"/>
    <w:rsid w:val="23A1B151"/>
    <w:rsid w:val="23DB3454"/>
    <w:rsid w:val="2475AAB3"/>
    <w:rsid w:val="24BADB29"/>
    <w:rsid w:val="24EFE479"/>
    <w:rsid w:val="24F21B50"/>
    <w:rsid w:val="252A581B"/>
    <w:rsid w:val="2549C6FD"/>
    <w:rsid w:val="25A2E123"/>
    <w:rsid w:val="261FA973"/>
    <w:rsid w:val="264C9777"/>
    <w:rsid w:val="26539778"/>
    <w:rsid w:val="265BE321"/>
    <w:rsid w:val="26C1F199"/>
    <w:rsid w:val="26DEC6D5"/>
    <w:rsid w:val="2700D7D4"/>
    <w:rsid w:val="275324AD"/>
    <w:rsid w:val="2816E8F0"/>
    <w:rsid w:val="287E0163"/>
    <w:rsid w:val="29AE2E85"/>
    <w:rsid w:val="29C92756"/>
    <w:rsid w:val="2A40F28D"/>
    <w:rsid w:val="2AA6056B"/>
    <w:rsid w:val="2ACBA213"/>
    <w:rsid w:val="2ADC9E3E"/>
    <w:rsid w:val="2B6657A4"/>
    <w:rsid w:val="2C107211"/>
    <w:rsid w:val="2C1D77F7"/>
    <w:rsid w:val="2C318E34"/>
    <w:rsid w:val="2C475719"/>
    <w:rsid w:val="2C5C22E4"/>
    <w:rsid w:val="2C7F9B72"/>
    <w:rsid w:val="2C91FAC1"/>
    <w:rsid w:val="2CDF10B7"/>
    <w:rsid w:val="2CF0FFBA"/>
    <w:rsid w:val="2CF794F3"/>
    <w:rsid w:val="2D96CEBD"/>
    <w:rsid w:val="2DA6A225"/>
    <w:rsid w:val="2E226C63"/>
    <w:rsid w:val="2E2A5FB1"/>
    <w:rsid w:val="2E539BC0"/>
    <w:rsid w:val="2E5A4399"/>
    <w:rsid w:val="2E8FA526"/>
    <w:rsid w:val="2F2F1F6A"/>
    <w:rsid w:val="2F4D2D36"/>
    <w:rsid w:val="2FA31062"/>
    <w:rsid w:val="2FCBC504"/>
    <w:rsid w:val="306B545F"/>
    <w:rsid w:val="308B2162"/>
    <w:rsid w:val="30D5152D"/>
    <w:rsid w:val="31030C42"/>
    <w:rsid w:val="313B9111"/>
    <w:rsid w:val="31434BBE"/>
    <w:rsid w:val="31730A0D"/>
    <w:rsid w:val="319EC4F3"/>
    <w:rsid w:val="31D1CEBA"/>
    <w:rsid w:val="31D90AE1"/>
    <w:rsid w:val="31E312C4"/>
    <w:rsid w:val="31F15603"/>
    <w:rsid w:val="320CA354"/>
    <w:rsid w:val="3261028B"/>
    <w:rsid w:val="3285DD2C"/>
    <w:rsid w:val="32A36324"/>
    <w:rsid w:val="32DC7E83"/>
    <w:rsid w:val="32E52163"/>
    <w:rsid w:val="33126931"/>
    <w:rsid w:val="332BEDEC"/>
    <w:rsid w:val="334C8645"/>
    <w:rsid w:val="33704F15"/>
    <w:rsid w:val="33AE9983"/>
    <w:rsid w:val="33DE03EC"/>
    <w:rsid w:val="341530B7"/>
    <w:rsid w:val="34201339"/>
    <w:rsid w:val="34283E1F"/>
    <w:rsid w:val="34446343"/>
    <w:rsid w:val="354C1870"/>
    <w:rsid w:val="359E5448"/>
    <w:rsid w:val="35DC37EF"/>
    <w:rsid w:val="364DAA9B"/>
    <w:rsid w:val="36702171"/>
    <w:rsid w:val="36E9C535"/>
    <w:rsid w:val="36F24922"/>
    <w:rsid w:val="370EE180"/>
    <w:rsid w:val="38572712"/>
    <w:rsid w:val="38689F26"/>
    <w:rsid w:val="3975CDD8"/>
    <w:rsid w:val="397A2628"/>
    <w:rsid w:val="398DD1D7"/>
    <w:rsid w:val="3A1D8349"/>
    <w:rsid w:val="3A2CD473"/>
    <w:rsid w:val="3A977380"/>
    <w:rsid w:val="3AD42B16"/>
    <w:rsid w:val="3BD6EABD"/>
    <w:rsid w:val="3C4021F0"/>
    <w:rsid w:val="3CDA793E"/>
    <w:rsid w:val="3CEEDD9C"/>
    <w:rsid w:val="3D8B1A04"/>
    <w:rsid w:val="3DCE6461"/>
    <w:rsid w:val="3E30222F"/>
    <w:rsid w:val="3ED9C843"/>
    <w:rsid w:val="3EDF3BE9"/>
    <w:rsid w:val="3EF89DA1"/>
    <w:rsid w:val="3EF9ED11"/>
    <w:rsid w:val="3F132DE1"/>
    <w:rsid w:val="3F2DCC0F"/>
    <w:rsid w:val="3F589123"/>
    <w:rsid w:val="3F68B0E1"/>
    <w:rsid w:val="3F734122"/>
    <w:rsid w:val="3FC45B72"/>
    <w:rsid w:val="3FCEB856"/>
    <w:rsid w:val="3FE91558"/>
    <w:rsid w:val="401B9EC4"/>
    <w:rsid w:val="4029C8DD"/>
    <w:rsid w:val="405C33A6"/>
    <w:rsid w:val="4093FD96"/>
    <w:rsid w:val="40C6D6C1"/>
    <w:rsid w:val="411D1542"/>
    <w:rsid w:val="4145C11E"/>
    <w:rsid w:val="418F08A2"/>
    <w:rsid w:val="41CC261A"/>
    <w:rsid w:val="41F63097"/>
    <w:rsid w:val="4272F4C1"/>
    <w:rsid w:val="42CFCF1B"/>
    <w:rsid w:val="42D9A01B"/>
    <w:rsid w:val="42FAD161"/>
    <w:rsid w:val="43DEDE5E"/>
    <w:rsid w:val="43F0DE31"/>
    <w:rsid w:val="44296906"/>
    <w:rsid w:val="442B6AA2"/>
    <w:rsid w:val="4496AA65"/>
    <w:rsid w:val="45528816"/>
    <w:rsid w:val="45D5A2BA"/>
    <w:rsid w:val="463A8FA8"/>
    <w:rsid w:val="46722944"/>
    <w:rsid w:val="46976EEB"/>
    <w:rsid w:val="46AD9E27"/>
    <w:rsid w:val="46BC9D29"/>
    <w:rsid w:val="47217527"/>
    <w:rsid w:val="47309A72"/>
    <w:rsid w:val="47B8759E"/>
    <w:rsid w:val="47D88B51"/>
    <w:rsid w:val="47EB620A"/>
    <w:rsid w:val="48233041"/>
    <w:rsid w:val="4828AE41"/>
    <w:rsid w:val="483F6680"/>
    <w:rsid w:val="485566B1"/>
    <w:rsid w:val="488DCA12"/>
    <w:rsid w:val="48DEED17"/>
    <w:rsid w:val="49A60C6F"/>
    <w:rsid w:val="49D9BADE"/>
    <w:rsid w:val="49EB48F7"/>
    <w:rsid w:val="4A5B107B"/>
    <w:rsid w:val="4B4BCACA"/>
    <w:rsid w:val="4B6CFA7A"/>
    <w:rsid w:val="4B830691"/>
    <w:rsid w:val="4C1CE342"/>
    <w:rsid w:val="4C4446C9"/>
    <w:rsid w:val="4C968DF4"/>
    <w:rsid w:val="4D13E970"/>
    <w:rsid w:val="4D28055F"/>
    <w:rsid w:val="4D917F64"/>
    <w:rsid w:val="4DA9035A"/>
    <w:rsid w:val="4DB57D29"/>
    <w:rsid w:val="4DE60DC5"/>
    <w:rsid w:val="4E25B921"/>
    <w:rsid w:val="4E48BB5F"/>
    <w:rsid w:val="4EBB6D90"/>
    <w:rsid w:val="4F0FF90F"/>
    <w:rsid w:val="4F43E4DD"/>
    <w:rsid w:val="4F47413D"/>
    <w:rsid w:val="4F8897E6"/>
    <w:rsid w:val="4F8FB729"/>
    <w:rsid w:val="4F9962BD"/>
    <w:rsid w:val="4FFE3F4E"/>
    <w:rsid w:val="5017BA1F"/>
    <w:rsid w:val="501D9147"/>
    <w:rsid w:val="5038D8AF"/>
    <w:rsid w:val="503E35CA"/>
    <w:rsid w:val="506375DF"/>
    <w:rsid w:val="5064EE42"/>
    <w:rsid w:val="50ACB3B2"/>
    <w:rsid w:val="50D2D593"/>
    <w:rsid w:val="519301EB"/>
    <w:rsid w:val="51A5AFAF"/>
    <w:rsid w:val="522B1BF5"/>
    <w:rsid w:val="5251A21A"/>
    <w:rsid w:val="52A82E1C"/>
    <w:rsid w:val="52B251C7"/>
    <w:rsid w:val="52BC6B8C"/>
    <w:rsid w:val="52BDEC2E"/>
    <w:rsid w:val="5317E6B0"/>
    <w:rsid w:val="534A97BE"/>
    <w:rsid w:val="5374244B"/>
    <w:rsid w:val="53E0039B"/>
    <w:rsid w:val="53E1F785"/>
    <w:rsid w:val="540CC567"/>
    <w:rsid w:val="542F22B9"/>
    <w:rsid w:val="547D3B7F"/>
    <w:rsid w:val="54DE6E81"/>
    <w:rsid w:val="5501E993"/>
    <w:rsid w:val="5510FEC7"/>
    <w:rsid w:val="551629AA"/>
    <w:rsid w:val="5554FE20"/>
    <w:rsid w:val="5568052F"/>
    <w:rsid w:val="557134C8"/>
    <w:rsid w:val="5593F992"/>
    <w:rsid w:val="565F82EE"/>
    <w:rsid w:val="566C11C9"/>
    <w:rsid w:val="56703A1E"/>
    <w:rsid w:val="5677060C"/>
    <w:rsid w:val="568AD1EA"/>
    <w:rsid w:val="569132AE"/>
    <w:rsid w:val="56FF2356"/>
    <w:rsid w:val="571F9A2F"/>
    <w:rsid w:val="5737CEE5"/>
    <w:rsid w:val="58062D31"/>
    <w:rsid w:val="58102942"/>
    <w:rsid w:val="5896CEF5"/>
    <w:rsid w:val="58B09187"/>
    <w:rsid w:val="58B88697"/>
    <w:rsid w:val="58FE10AF"/>
    <w:rsid w:val="59548785"/>
    <w:rsid w:val="595771E6"/>
    <w:rsid w:val="5957B934"/>
    <w:rsid w:val="59717742"/>
    <w:rsid w:val="59CB39DF"/>
    <w:rsid w:val="5A108C01"/>
    <w:rsid w:val="5A214C46"/>
    <w:rsid w:val="5A380854"/>
    <w:rsid w:val="5A9973DA"/>
    <w:rsid w:val="5B2A8A59"/>
    <w:rsid w:val="5B593A11"/>
    <w:rsid w:val="5B71C090"/>
    <w:rsid w:val="5B800BC0"/>
    <w:rsid w:val="5BA625EA"/>
    <w:rsid w:val="5BD97D1E"/>
    <w:rsid w:val="5C867112"/>
    <w:rsid w:val="5C90B601"/>
    <w:rsid w:val="5D4DBCCE"/>
    <w:rsid w:val="5D5793F9"/>
    <w:rsid w:val="5D77BFBB"/>
    <w:rsid w:val="5D9BB512"/>
    <w:rsid w:val="5DE04044"/>
    <w:rsid w:val="5DF8800E"/>
    <w:rsid w:val="5E0386B3"/>
    <w:rsid w:val="5E2A73D0"/>
    <w:rsid w:val="5E6C8C56"/>
    <w:rsid w:val="5EFBDCE8"/>
    <w:rsid w:val="5F05F12F"/>
    <w:rsid w:val="5F445703"/>
    <w:rsid w:val="5F56E87F"/>
    <w:rsid w:val="5F6F6532"/>
    <w:rsid w:val="5F88BD9F"/>
    <w:rsid w:val="60537FA8"/>
    <w:rsid w:val="609C822D"/>
    <w:rsid w:val="60B3A014"/>
    <w:rsid w:val="61823531"/>
    <w:rsid w:val="620C67DA"/>
    <w:rsid w:val="62254074"/>
    <w:rsid w:val="624A5875"/>
    <w:rsid w:val="6293BF8F"/>
    <w:rsid w:val="62E065B3"/>
    <w:rsid w:val="637544EB"/>
    <w:rsid w:val="63C20127"/>
    <w:rsid w:val="63C8EB61"/>
    <w:rsid w:val="63D99E00"/>
    <w:rsid w:val="63DD16BA"/>
    <w:rsid w:val="643E6C99"/>
    <w:rsid w:val="6478359A"/>
    <w:rsid w:val="6492DB75"/>
    <w:rsid w:val="64C45A39"/>
    <w:rsid w:val="64D0C1A0"/>
    <w:rsid w:val="65050BCD"/>
    <w:rsid w:val="65465EA1"/>
    <w:rsid w:val="659602B8"/>
    <w:rsid w:val="662457F4"/>
    <w:rsid w:val="662A19EF"/>
    <w:rsid w:val="669EA3A4"/>
    <w:rsid w:val="66AC7A57"/>
    <w:rsid w:val="66DA6D67"/>
    <w:rsid w:val="6790E1F7"/>
    <w:rsid w:val="67C8380B"/>
    <w:rsid w:val="67DB751F"/>
    <w:rsid w:val="680ABB05"/>
    <w:rsid w:val="68C8B74A"/>
    <w:rsid w:val="68D8C4D2"/>
    <w:rsid w:val="69261341"/>
    <w:rsid w:val="69DC081C"/>
    <w:rsid w:val="6B1F39CD"/>
    <w:rsid w:val="6B67CC7D"/>
    <w:rsid w:val="6BC6CE67"/>
    <w:rsid w:val="6C0D7046"/>
    <w:rsid w:val="6CB5F8A6"/>
    <w:rsid w:val="6CDDAAFF"/>
    <w:rsid w:val="6D1ED63D"/>
    <w:rsid w:val="6D4C5E31"/>
    <w:rsid w:val="6DF50AB2"/>
    <w:rsid w:val="6E2658AE"/>
    <w:rsid w:val="6E47553D"/>
    <w:rsid w:val="6EC9F8D5"/>
    <w:rsid w:val="6F015426"/>
    <w:rsid w:val="6F1DEC84"/>
    <w:rsid w:val="6F29125F"/>
    <w:rsid w:val="6F2A9B62"/>
    <w:rsid w:val="6F5B145B"/>
    <w:rsid w:val="6F5DFA62"/>
    <w:rsid w:val="6F817380"/>
    <w:rsid w:val="6F9EBE8F"/>
    <w:rsid w:val="6FA008CC"/>
    <w:rsid w:val="6FB77C00"/>
    <w:rsid w:val="702FD906"/>
    <w:rsid w:val="705CEF13"/>
    <w:rsid w:val="705E18EC"/>
    <w:rsid w:val="70759493"/>
    <w:rsid w:val="709064FC"/>
    <w:rsid w:val="7092E808"/>
    <w:rsid w:val="711F8F67"/>
    <w:rsid w:val="71270A71"/>
    <w:rsid w:val="7131BCA2"/>
    <w:rsid w:val="7188201C"/>
    <w:rsid w:val="71CA4FF9"/>
    <w:rsid w:val="724761E9"/>
    <w:rsid w:val="726659EF"/>
    <w:rsid w:val="72E81C2C"/>
    <w:rsid w:val="73A13BB0"/>
    <w:rsid w:val="73EB8C4F"/>
    <w:rsid w:val="74B23245"/>
    <w:rsid w:val="74C44FFD"/>
    <w:rsid w:val="74E6D445"/>
    <w:rsid w:val="74EEBD35"/>
    <w:rsid w:val="754022C3"/>
    <w:rsid w:val="7544B019"/>
    <w:rsid w:val="7573D38A"/>
    <w:rsid w:val="75887E4F"/>
    <w:rsid w:val="75B59F47"/>
    <w:rsid w:val="75EAAD50"/>
    <w:rsid w:val="766D69E6"/>
    <w:rsid w:val="77656177"/>
    <w:rsid w:val="7765D029"/>
    <w:rsid w:val="779877E5"/>
    <w:rsid w:val="779F4C93"/>
    <w:rsid w:val="77BAC5F4"/>
    <w:rsid w:val="77F394AE"/>
    <w:rsid w:val="786552D0"/>
    <w:rsid w:val="78EFD02C"/>
    <w:rsid w:val="78FE56DD"/>
    <w:rsid w:val="794E2E52"/>
    <w:rsid w:val="7969DC4B"/>
    <w:rsid w:val="798355F2"/>
    <w:rsid w:val="799D06FD"/>
    <w:rsid w:val="79EEC601"/>
    <w:rsid w:val="7A2187C9"/>
    <w:rsid w:val="7A28C359"/>
    <w:rsid w:val="7A358186"/>
    <w:rsid w:val="7A54690C"/>
    <w:rsid w:val="7BA2CFC3"/>
    <w:rsid w:val="7BA727D6"/>
    <w:rsid w:val="7C36A7A0"/>
    <w:rsid w:val="7C64C3C4"/>
    <w:rsid w:val="7C6E7B68"/>
    <w:rsid w:val="7CCA5523"/>
    <w:rsid w:val="7D0D3F71"/>
    <w:rsid w:val="7D23126E"/>
    <w:rsid w:val="7D289CCC"/>
    <w:rsid w:val="7D99FEC1"/>
    <w:rsid w:val="7DB8313B"/>
    <w:rsid w:val="7E170374"/>
    <w:rsid w:val="7E75186A"/>
    <w:rsid w:val="7E7B018D"/>
    <w:rsid w:val="7EA53F26"/>
    <w:rsid w:val="7EA6D894"/>
    <w:rsid w:val="7EF82D24"/>
    <w:rsid w:val="7F0B07DD"/>
    <w:rsid w:val="7F58CD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6ECEA"/>
  <w15:docId w15:val="{A33818E2-5BE1-43CF-B48F-B36BA6FD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hAnsi="Aptos" w:eastAsia="Aptos" w:cs="Times New Roman"/>
        <w:kern w:val="3"/>
        <w:sz w:val="24"/>
        <w:szCs w:val="24"/>
        <w:lang w:val="fr-FR"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style>
  <w:style w:type="paragraph" w:styleId="Titre1">
    <w:name w:val="heading 1"/>
    <w:basedOn w:val="Normal"/>
    <w:next w:val="Normal"/>
    <w:uiPriority w:val="9"/>
    <w:qFormat/>
    <w:pPr>
      <w:keepNext/>
      <w:keepLines/>
      <w:spacing w:before="360" w:after="80" w:line="240" w:lineRule="auto"/>
      <w:outlineLvl w:val="0"/>
    </w:pPr>
    <w:rPr>
      <w:rFonts w:ascii="Aptos Display" w:hAnsi="Aptos Display" w:eastAsia="Times New Roman"/>
      <w:color w:val="0F4761"/>
      <w:sz w:val="40"/>
      <w:szCs w:val="40"/>
    </w:rPr>
  </w:style>
  <w:style w:type="paragraph" w:styleId="Titre2">
    <w:name w:val="heading 2"/>
    <w:basedOn w:val="Normal"/>
    <w:next w:val="Normal"/>
    <w:uiPriority w:val="9"/>
    <w:semiHidden/>
    <w:unhideWhenUsed/>
    <w:qFormat/>
    <w:pPr>
      <w:keepNext/>
      <w:keepLines/>
      <w:spacing w:before="160" w:after="80"/>
      <w:outlineLvl w:val="1"/>
    </w:pPr>
    <w:rPr>
      <w:rFonts w:ascii="Aptos Display" w:hAnsi="Aptos Display" w:eastAsia="Times New Roman"/>
      <w:color w:val="0F4761"/>
      <w:sz w:val="32"/>
      <w:szCs w:val="32"/>
    </w:rPr>
  </w:style>
  <w:style w:type="paragraph" w:styleId="Titre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Titre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Titre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Titre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Titre7">
    <w:name w:val="heading 7"/>
    <w:basedOn w:val="Normal"/>
    <w:next w:val="Normal"/>
    <w:pPr>
      <w:keepNext/>
      <w:keepLines/>
      <w:spacing w:before="40" w:after="0"/>
      <w:outlineLvl w:val="6"/>
    </w:pPr>
    <w:rPr>
      <w:rFonts w:eastAsia="Times New Roman"/>
      <w:color w:val="595959"/>
    </w:rPr>
  </w:style>
  <w:style w:type="paragraph" w:styleId="Titre8">
    <w:name w:val="heading 8"/>
    <w:basedOn w:val="Normal"/>
    <w:next w:val="Normal"/>
    <w:pPr>
      <w:keepNext/>
      <w:keepLines/>
      <w:spacing w:after="0"/>
      <w:outlineLvl w:val="7"/>
    </w:pPr>
    <w:rPr>
      <w:rFonts w:eastAsia="Times New Roman"/>
      <w:i/>
      <w:iCs/>
      <w:color w:val="272727"/>
    </w:rPr>
  </w:style>
  <w:style w:type="paragraph" w:styleId="Titre9">
    <w:name w:val="heading 9"/>
    <w:basedOn w:val="Normal"/>
    <w:next w:val="Normal"/>
    <w:pPr>
      <w:keepNext/>
      <w:keepLines/>
      <w:spacing w:after="0"/>
      <w:outlineLvl w:val="8"/>
    </w:pPr>
    <w:rPr>
      <w:rFonts w:eastAsia="Times New Roman"/>
      <w:color w:val="272727"/>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rPr>
      <w:rFonts w:ascii="Aptos Display" w:hAnsi="Aptos Display" w:eastAsia="Times New Roman" w:cs="Times New Roman"/>
      <w:color w:val="0F4761"/>
      <w:sz w:val="40"/>
      <w:szCs w:val="40"/>
    </w:rPr>
  </w:style>
  <w:style w:type="character" w:styleId="Titre2Car" w:customStyle="1">
    <w:name w:val="Titre 2 Car"/>
    <w:basedOn w:val="Policepardfaut"/>
    <w:rPr>
      <w:rFonts w:ascii="Aptos Display" w:hAnsi="Aptos Display" w:eastAsia="Times New Roman" w:cs="Times New Roman"/>
      <w:color w:val="0F4761"/>
      <w:sz w:val="32"/>
      <w:szCs w:val="32"/>
    </w:rPr>
  </w:style>
  <w:style w:type="character" w:styleId="Titre3Car" w:customStyle="1">
    <w:name w:val="Titre 3 Car"/>
    <w:basedOn w:val="Policepardfaut"/>
    <w:rPr>
      <w:rFonts w:eastAsia="Times New Roman" w:cs="Times New Roman"/>
      <w:color w:val="0F4761"/>
      <w:sz w:val="28"/>
      <w:szCs w:val="28"/>
    </w:rPr>
  </w:style>
  <w:style w:type="character" w:styleId="Titre4Car" w:customStyle="1">
    <w:name w:val="Titre 4 Car"/>
    <w:basedOn w:val="Policepardfaut"/>
    <w:rPr>
      <w:rFonts w:eastAsia="Times New Roman" w:cs="Times New Roman"/>
      <w:i/>
      <w:iCs/>
      <w:color w:val="0F4761"/>
    </w:rPr>
  </w:style>
  <w:style w:type="character" w:styleId="Titre5Car" w:customStyle="1">
    <w:name w:val="Titre 5 Car"/>
    <w:basedOn w:val="Policepardfaut"/>
    <w:rPr>
      <w:rFonts w:eastAsia="Times New Roman" w:cs="Times New Roman"/>
      <w:color w:val="0F4761"/>
    </w:rPr>
  </w:style>
  <w:style w:type="character" w:styleId="Titre6Car" w:customStyle="1">
    <w:name w:val="Titre 6 Car"/>
    <w:basedOn w:val="Policepardfaut"/>
    <w:rPr>
      <w:rFonts w:eastAsia="Times New Roman" w:cs="Times New Roman"/>
      <w:i/>
      <w:iCs/>
      <w:color w:val="595959"/>
    </w:rPr>
  </w:style>
  <w:style w:type="character" w:styleId="Titre7Car" w:customStyle="1">
    <w:name w:val="Titre 7 Car"/>
    <w:basedOn w:val="Policepardfaut"/>
    <w:rPr>
      <w:rFonts w:eastAsia="Times New Roman" w:cs="Times New Roman"/>
      <w:color w:val="595959"/>
    </w:rPr>
  </w:style>
  <w:style w:type="character" w:styleId="Titre8Car" w:customStyle="1">
    <w:name w:val="Titre 8 Car"/>
    <w:basedOn w:val="Policepardfaut"/>
    <w:rPr>
      <w:rFonts w:eastAsia="Times New Roman" w:cs="Times New Roman"/>
      <w:i/>
      <w:iCs/>
      <w:color w:val="272727"/>
    </w:rPr>
  </w:style>
  <w:style w:type="character" w:styleId="Titre9Car" w:customStyle="1">
    <w:name w:val="Titre 9 Car"/>
    <w:basedOn w:val="Policepardfaut"/>
    <w:rPr>
      <w:rFonts w:eastAsia="Times New Roman" w:cs="Times New Roman"/>
      <w:color w:val="272727"/>
    </w:rPr>
  </w:style>
  <w:style w:type="paragraph" w:styleId="Titre">
    <w:name w:val="Title"/>
    <w:basedOn w:val="Normal"/>
    <w:next w:val="Normal"/>
    <w:uiPriority w:val="10"/>
    <w:qFormat/>
    <w:pPr>
      <w:spacing w:after="80" w:line="240" w:lineRule="auto"/>
      <w:contextualSpacing/>
    </w:pPr>
    <w:rPr>
      <w:rFonts w:ascii="Aptos Display" w:hAnsi="Aptos Display" w:eastAsia="Times New Roman"/>
      <w:spacing w:val="-10"/>
      <w:sz w:val="56"/>
      <w:szCs w:val="56"/>
    </w:rPr>
  </w:style>
  <w:style w:type="character" w:styleId="TitreCar" w:customStyle="1">
    <w:name w:val="Titre Car"/>
    <w:basedOn w:val="Policepardfaut"/>
    <w:rPr>
      <w:rFonts w:ascii="Aptos Display" w:hAnsi="Aptos Display" w:eastAsia="Times New Roman" w:cs="Times New Roman"/>
      <w:spacing w:val="-10"/>
      <w:kern w:val="3"/>
      <w:sz w:val="56"/>
      <w:szCs w:val="56"/>
    </w:rPr>
  </w:style>
  <w:style w:type="paragraph" w:styleId="Sous-titre">
    <w:name w:val="Subtitle"/>
    <w:basedOn w:val="Normal"/>
    <w:next w:val="Normal"/>
    <w:uiPriority w:val="11"/>
    <w:qFormat/>
    <w:rPr>
      <w:rFonts w:eastAsia="Times New Roman"/>
      <w:color w:val="595959"/>
      <w:spacing w:val="15"/>
      <w:sz w:val="28"/>
      <w:szCs w:val="28"/>
    </w:rPr>
  </w:style>
  <w:style w:type="character" w:styleId="Sous-titreCar" w:customStyle="1">
    <w:name w:val="Sous-titre Car"/>
    <w:basedOn w:val="Policepardfaut"/>
    <w:rPr>
      <w:rFonts w:eastAsia="Times New Roman" w:cs="Times New Roman"/>
      <w:color w:val="595959"/>
      <w:spacing w:val="15"/>
      <w:sz w:val="28"/>
      <w:szCs w:val="28"/>
    </w:rPr>
  </w:style>
  <w:style w:type="paragraph" w:styleId="Citation">
    <w:name w:val="Quote"/>
    <w:basedOn w:val="Normal"/>
    <w:next w:val="Normal"/>
    <w:pPr>
      <w:spacing w:before="160"/>
      <w:jc w:val="center"/>
    </w:pPr>
    <w:rPr>
      <w:i/>
      <w:iCs/>
      <w:color w:val="404040"/>
    </w:rPr>
  </w:style>
  <w:style w:type="character" w:styleId="CitationCar" w:customStyle="1">
    <w:name w:val="Citation Car"/>
    <w:basedOn w:val="Policepardfaut"/>
    <w:rPr>
      <w:i/>
      <w:iCs/>
      <w:color w:val="404040"/>
    </w:rPr>
  </w:style>
  <w:style w:type="paragraph" w:styleId="Paragraphedeliste">
    <w:name w:val="List Paragraph"/>
    <w:basedOn w:val="Normal"/>
    <w:pPr>
      <w:ind w:left="720"/>
      <w:contextualSpacing/>
    </w:pPr>
  </w:style>
  <w:style w:type="character" w:styleId="Accentuationintense">
    <w:name w:val="Intense Emphasis"/>
    <w:basedOn w:val="Policepardfaut"/>
    <w:rPr>
      <w:i/>
      <w:iCs/>
      <w:color w:val="0F4761"/>
    </w:rPr>
  </w:style>
  <w:style w:type="paragraph" w:styleId="Citationintense">
    <w:name w:val="Intense Quote"/>
    <w:basedOn w:val="Normal"/>
    <w:next w:val="Normal"/>
    <w:pPr>
      <w:pBdr>
        <w:top w:val="single" w:color="0F4761" w:sz="4" w:space="10"/>
        <w:bottom w:val="single" w:color="0F4761" w:sz="4" w:space="10"/>
      </w:pBdr>
      <w:spacing w:before="360" w:after="360"/>
      <w:ind w:left="864" w:right="864"/>
      <w:jc w:val="center"/>
    </w:pPr>
    <w:rPr>
      <w:i/>
      <w:iCs/>
      <w:color w:val="0F4761"/>
    </w:rPr>
  </w:style>
  <w:style w:type="character" w:styleId="CitationintenseCar" w:customStyle="1">
    <w:name w:val="Citation intense Car"/>
    <w:basedOn w:val="Policepardfaut"/>
    <w:rPr>
      <w:i/>
      <w:iCs/>
      <w:color w:val="0F4761"/>
    </w:rPr>
  </w:style>
  <w:style w:type="character" w:styleId="Rfrenceintense">
    <w:name w:val="Intense Reference"/>
    <w:basedOn w:val="Policepardfaut"/>
    <w:rPr>
      <w:b/>
      <w:bCs/>
      <w:smallCaps/>
      <w:color w:val="0F4761"/>
      <w:spacing w:val="5"/>
    </w:rPr>
  </w:style>
  <w:style w:type="paragraph" w:styleId="NormalWeb">
    <w:name w:val="Normal (Web)"/>
    <w:basedOn w:val="Normal"/>
    <w:pPr>
      <w:spacing w:before="100" w:after="100" w:line="240" w:lineRule="auto"/>
    </w:pPr>
    <w:rPr>
      <w:rFonts w:ascii="Times New Roman" w:hAnsi="Times New Roman" w:eastAsia="Times New Roman"/>
      <w:kern w:val="0"/>
      <w:lang w:eastAsia="fr-FR"/>
    </w:rPr>
  </w:style>
  <w:style w:type="character" w:styleId="lev">
    <w:name w:val="Strong"/>
    <w:basedOn w:val="Policepardfaut"/>
    <w:rPr>
      <w:b/>
      <w:bCs/>
    </w:rPr>
  </w:style>
  <w:style w:type="paragraph" w:styleId="Commentaire">
    <w:name w:val="annotation text"/>
    <w:basedOn w:val="Normal"/>
    <w:pPr>
      <w:spacing w:line="240" w:lineRule="auto"/>
    </w:pPr>
    <w:rPr>
      <w:sz w:val="20"/>
      <w:szCs w:val="20"/>
    </w:rPr>
  </w:style>
  <w:style w:type="character" w:styleId="CommentaireCar" w:customStyle="1">
    <w:name w:val="Commentaire Car"/>
    <w:basedOn w:val="Policepardfaut"/>
    <w:rPr>
      <w:sz w:val="20"/>
      <w:szCs w:val="20"/>
    </w:rPr>
  </w:style>
  <w:style w:type="character" w:styleId="Marquedecommentaire">
    <w:name w:val="annotation reference"/>
    <w:basedOn w:val="Policepardfaut"/>
    <w:rPr>
      <w:sz w:val="16"/>
      <w:szCs w:val="16"/>
    </w:rPr>
  </w:style>
  <w:style w:type="character" w:styleId="CommentTextChar" w:customStyle="1">
    <w:name w:val="Comment Text Char"/>
    <w:basedOn w:val="Policepardfaut"/>
    <w:rPr>
      <w:sz w:val="20"/>
      <w:szCs w:val="20"/>
    </w:rPr>
  </w:style>
  <w:style w:type="paragraph" w:styleId="Rvision">
    <w:name w:val="Revision"/>
    <w:pPr>
      <w:spacing w:after="0" w:line="240" w:lineRule="auto"/>
    </w:pPr>
  </w:style>
  <w:style w:type="character" w:styleId="Fontused-regular" w:customStyle="1">
    <w:name w:val="Font used - regular"/>
    <w:basedOn w:val="Policepardfaut"/>
    <w:uiPriority w:val="1"/>
    <w:rsid w:val="2006F6DA"/>
    <w:rPr>
      <w:rFonts w:asciiTheme="minorHAnsi" w:hAnsiTheme="minorHAnsi" w:eastAsiaTheme="minorEastAsia" w:cstheme="minorBidi"/>
      <w:sz w:val="19"/>
      <w:szCs w:val="19"/>
    </w:rPr>
  </w:style>
  <w:style w:type="paragraph" w:styleId="En-tte">
    <w:name w:val="header"/>
    <w:basedOn w:val="Normal"/>
    <w:link w:val="En-tteCar"/>
    <w:uiPriority w:val="99"/>
    <w:unhideWhenUsed/>
    <w:rsid w:val="00C84D08"/>
    <w:pPr>
      <w:tabs>
        <w:tab w:val="center" w:pos="4536"/>
        <w:tab w:val="right" w:pos="9072"/>
      </w:tabs>
      <w:spacing w:after="0" w:line="240" w:lineRule="auto"/>
    </w:pPr>
  </w:style>
  <w:style w:type="character" w:styleId="En-tteCar" w:customStyle="1">
    <w:name w:val="En-tête Car"/>
    <w:basedOn w:val="Policepardfaut"/>
    <w:link w:val="En-tte"/>
    <w:uiPriority w:val="99"/>
    <w:rsid w:val="00C84D08"/>
  </w:style>
  <w:style w:type="paragraph" w:styleId="Pieddepage">
    <w:name w:val="footer"/>
    <w:basedOn w:val="Normal"/>
    <w:link w:val="PieddepageCar"/>
    <w:uiPriority w:val="99"/>
    <w:unhideWhenUsed/>
    <w:rsid w:val="00C84D08"/>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C84D08"/>
  </w:style>
  <w:style w:type="paragraph" w:styleId="CommentText1" w:customStyle="1">
    <w:name w:val="Comment Text1"/>
    <w:basedOn w:val="Normal"/>
    <w:rsid w:val="002D2812"/>
    <w:pPr>
      <w:spacing w:line="240" w:lineRule="auto"/>
    </w:pPr>
    <w:rPr>
      <w:sz w:val="20"/>
      <w:szCs w:val="20"/>
    </w:rPr>
  </w:style>
  <w:style w:type="character" w:styleId="CommentReference1" w:customStyle="1">
    <w:name w:val="Comment Reference1"/>
    <w:basedOn w:val="Policepardfaut"/>
    <w:rsid w:val="002D2812"/>
    <w:rPr>
      <w:sz w:val="16"/>
      <w:szCs w:val="16"/>
    </w:rPr>
  </w:style>
  <w:style w:type="character" w:styleId="Lienhypertexte">
    <w:name w:val="Hyperlink"/>
    <w:basedOn w:val="Policepardfaut"/>
    <w:uiPriority w:val="99"/>
    <w:unhideWhenUsed/>
    <w:rsid w:val="00DC75EF"/>
    <w:rPr>
      <w:color w:val="467886" w:themeColor="hyperlink"/>
      <w:u w:val="single"/>
    </w:rPr>
  </w:style>
  <w:style w:type="character" w:styleId="Mentionnonrsolue">
    <w:name w:val="Unresolved Mention"/>
    <w:basedOn w:val="Policepardfaut"/>
    <w:uiPriority w:val="99"/>
    <w:semiHidden/>
    <w:unhideWhenUsed/>
    <w:rsid w:val="00DC7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uropass.europa.eu/fr/create-your-europass-cv" TargetMode="Externa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adeline.fournier@rtia-facility.e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thomas.poirier@rtia-facility.eu"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www.expertisefrance.fr/en/on-recrute?redirected=2" TargetMode="External" Id="Rbf8cf8df18134133" /></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AFCA2EE492B5743A28DBC2618B24292" ma:contentTypeVersion="11" ma:contentTypeDescription="Create a new document." ma:contentTypeScope="" ma:versionID="a936d3295236efe7fc628425e7d92247">
  <xsd:schema xmlns:xsd="http://www.w3.org/2001/XMLSchema" xmlns:xs="http://www.w3.org/2001/XMLSchema" xmlns:p="http://schemas.microsoft.com/office/2006/metadata/properties" xmlns:ns2="5e6fa07b-15ee-4e65-b582-6cd11e4930f1" targetNamespace="http://schemas.microsoft.com/office/2006/metadata/properties" ma:root="true" ma:fieldsID="e84a6de59dd19aa8e57ef0fa8aaa0dad" ns2:_="">
    <xsd:import namespace="5e6fa07b-15ee-4e65-b582-6cd11e4930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fa07b-15ee-4e65-b582-6cd11e4930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3723840-baaa-4eab-ba61-2156f36872b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6fa07b-15ee-4e65-b582-6cd11e4930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2D4E52-33C6-47E0-8618-BF680B303322}">
  <ds:schemaRefs>
    <ds:schemaRef ds:uri="http://schemas.microsoft.com/sharepoint/v3/contenttype/forms"/>
  </ds:schemaRefs>
</ds:datastoreItem>
</file>

<file path=customXml/itemProps2.xml><?xml version="1.0" encoding="utf-8"?>
<ds:datastoreItem xmlns:ds="http://schemas.openxmlformats.org/officeDocument/2006/customXml" ds:itemID="{B5689336-7F73-413A-9F5A-84C22FFC16B7}">
  <ds:schemaRefs>
    <ds:schemaRef ds:uri="http://schemas.openxmlformats.org/officeDocument/2006/bibliography"/>
  </ds:schemaRefs>
</ds:datastoreItem>
</file>

<file path=customXml/itemProps3.xml><?xml version="1.0" encoding="utf-8"?>
<ds:datastoreItem xmlns:ds="http://schemas.openxmlformats.org/officeDocument/2006/customXml" ds:itemID="{BCB16DA4-49FB-423A-9517-361B3C933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fa07b-15ee-4e65-b582-6cd11e493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E57251-EDC0-489D-AD23-F22D98DE404C}">
  <ds:schemaRefs>
    <ds:schemaRef ds:uri="http://schemas.microsoft.com/office/2006/metadata/properties"/>
    <ds:schemaRef ds:uri="http://schemas.microsoft.com/office/infopath/2007/PartnerControls"/>
    <ds:schemaRef ds:uri="5e6fa07b-15ee-4e65-b582-6cd11e4930f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Ludovic BEUGRE - RTIA</dc:creator>
  <dc:description/>
  <lastModifiedBy>Laetitia LAKROUF - RTIA</lastModifiedBy>
  <revision>8</revision>
  <dcterms:created xsi:type="dcterms:W3CDTF">2025-01-20T09:58:00.0000000Z</dcterms:created>
  <dcterms:modified xsi:type="dcterms:W3CDTF">2025-01-20T10:53:19.3599139Z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2024-10-22T15:48:08Z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4d964970-8f68-4d82-b393-10273ef316d0</vt:lpwstr>
  </property>
  <property fmtid="{D5CDD505-2E9C-101B-9397-08002B2CF9AE}" pid="7" name="MSIP_Label_defa4170-0d19-0005-0004-bc88714345d2_ActionId">
    <vt:lpwstr>f3041a5f-bc40-4604-8219-b699269b33f3</vt:lpwstr>
  </property>
  <property fmtid="{D5CDD505-2E9C-101B-9397-08002B2CF9AE}" pid="8" name="MSIP_Label_defa4170-0d19-0005-0004-bc88714345d2_ContentBits">
    <vt:lpwstr>0</vt:lpwstr>
  </property>
  <property fmtid="{D5CDD505-2E9C-101B-9397-08002B2CF9AE}" pid="9" name="MediaServiceImageTags">
    <vt:lpwstr/>
  </property>
  <property fmtid="{D5CDD505-2E9C-101B-9397-08002B2CF9AE}" pid="10" name="ContentTypeId">
    <vt:lpwstr>0x010100EAFCA2EE492B5743A28DBC2618B24292</vt:lpwstr>
  </property>
</Properties>
</file>