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6ACC3" w14:textId="654E9819" w:rsidR="00C9261C" w:rsidRDefault="00C9261C" w:rsidP="00C9261C">
      <w:pPr>
        <w:jc w:val="center"/>
        <w:rPr>
          <w:b/>
          <w:bCs/>
        </w:rPr>
      </w:pPr>
      <w:r w:rsidRPr="00D43CC5">
        <w:rPr>
          <w:noProof/>
        </w:rPr>
        <w:drawing>
          <wp:anchor distT="0" distB="0" distL="114300" distR="114300" simplePos="0" relativeHeight="251658240" behindDoc="0" locked="0" layoutInCell="1" allowOverlap="1" wp14:anchorId="1DE02889" wp14:editId="057A83CE">
            <wp:simplePos x="0" y="0"/>
            <wp:positionH relativeFrom="column">
              <wp:posOffset>-264795</wp:posOffset>
            </wp:positionH>
            <wp:positionV relativeFrom="paragraph">
              <wp:posOffset>0</wp:posOffset>
            </wp:positionV>
            <wp:extent cx="2082800" cy="869950"/>
            <wp:effectExtent l="0" t="0" r="0" b="6350"/>
            <wp:wrapSquare wrapText="bothSides"/>
            <wp:docPr id="482295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2800" cy="869950"/>
                    </a:xfrm>
                    <a:prstGeom prst="rect">
                      <a:avLst/>
                    </a:prstGeom>
                    <a:noFill/>
                    <a:ln>
                      <a:noFill/>
                    </a:ln>
                  </pic:spPr>
                </pic:pic>
              </a:graphicData>
            </a:graphic>
          </wp:anchor>
        </w:drawing>
      </w:r>
    </w:p>
    <w:p w14:paraId="3B7FCBB6" w14:textId="70FAEC77" w:rsidR="00D43CC5" w:rsidRPr="00C9261C" w:rsidRDefault="00D43CC5" w:rsidP="00C9261C">
      <w:pPr>
        <w:jc w:val="center"/>
        <w:rPr>
          <w:sz w:val="28"/>
          <w:szCs w:val="28"/>
        </w:rPr>
      </w:pPr>
      <w:r w:rsidRPr="00C9261C">
        <w:rPr>
          <w:b/>
          <w:bCs/>
          <w:sz w:val="28"/>
          <w:szCs w:val="28"/>
        </w:rPr>
        <w:t>Coalition PLUS</w:t>
      </w:r>
    </w:p>
    <w:p w14:paraId="30B6EAF2" w14:textId="77777777" w:rsidR="00D43CC5" w:rsidRPr="00C9261C" w:rsidRDefault="00D43CC5" w:rsidP="00C9261C">
      <w:pPr>
        <w:jc w:val="center"/>
        <w:rPr>
          <w:sz w:val="28"/>
          <w:szCs w:val="28"/>
        </w:rPr>
      </w:pPr>
      <w:proofErr w:type="spellStart"/>
      <w:r w:rsidRPr="00C9261C">
        <w:rPr>
          <w:b/>
          <w:bCs/>
          <w:sz w:val="28"/>
          <w:szCs w:val="28"/>
        </w:rPr>
        <w:t>Chargé-e</w:t>
      </w:r>
      <w:proofErr w:type="spellEnd"/>
      <w:r w:rsidRPr="00C9261C">
        <w:rPr>
          <w:b/>
          <w:bCs/>
          <w:sz w:val="28"/>
          <w:szCs w:val="28"/>
        </w:rPr>
        <w:t xml:space="preserve"> de mission Mécénat et Legs en CDI</w:t>
      </w:r>
    </w:p>
    <w:p w14:paraId="746019FB" w14:textId="77777777" w:rsidR="00D43CC5" w:rsidRPr="00D43CC5" w:rsidRDefault="00D43CC5" w:rsidP="00D43CC5"/>
    <w:p w14:paraId="0CC626F2" w14:textId="77777777" w:rsidR="00C9261C" w:rsidRDefault="00C9261C" w:rsidP="00D43CC5">
      <w:pPr>
        <w:rPr>
          <w:b/>
          <w:bCs/>
        </w:rPr>
      </w:pPr>
    </w:p>
    <w:p w14:paraId="25D1AABF" w14:textId="56B58542" w:rsidR="00D43CC5" w:rsidRPr="00D43CC5" w:rsidRDefault="00D43CC5" w:rsidP="00D43CC5">
      <w:r w:rsidRPr="00D43CC5">
        <w:rPr>
          <w:b/>
          <w:bCs/>
        </w:rPr>
        <w:t>Descriptif de l’organisation</w:t>
      </w:r>
    </w:p>
    <w:p w14:paraId="77901EE6" w14:textId="77777777" w:rsidR="00D43CC5" w:rsidRPr="00D43CC5" w:rsidRDefault="00D43CC5" w:rsidP="00D43CC5">
      <w:r w:rsidRPr="00D43CC5">
        <w:t>Union internationale d'ONG communautaires de lutte contre le sida et les hépatites virales fondée en 2008, Coalition PLUS regroupe actuellement 15 organisations adhérentes, intervenant dans 55 pays et auprès d’une centaine d’associations partenaires. S’inscrivant dans la démarche communautaire, elle milite pour que les personnes infectées, affectées ou particulièrement vulnérables au VIH et au VHC soient systématiquement placées au cœur des processus décisionnels, de réalisation et d’évaluation des programmes de santé qui les concernent. À travers les programmes de son Secrétariat et de ses dix Plateformes sous-régionales et réseaux d'intervention, elle a pour objectif de renforcer les capacités de ses membres et partenaires, de mener des actions de recherche communautaire, de plaidoyer, tout en organisant des espaces privilégiés de partage de connaissances et d'expertise.</w:t>
      </w:r>
    </w:p>
    <w:p w14:paraId="6EFE62A0" w14:textId="77777777" w:rsidR="00D43CC5" w:rsidRPr="00D43CC5" w:rsidRDefault="00D43CC5" w:rsidP="00D43CC5"/>
    <w:p w14:paraId="0463472B" w14:textId="42E3BCF7" w:rsidR="00D43CC5" w:rsidRPr="00D43CC5" w:rsidRDefault="00D43CC5" w:rsidP="00D43CC5">
      <w:r w:rsidRPr="00D43CC5">
        <w:rPr>
          <w:b/>
          <w:bCs/>
        </w:rPr>
        <w:t>Descriptif de la Direction</w:t>
      </w:r>
    </w:p>
    <w:p w14:paraId="6FADDD70" w14:textId="77777777" w:rsidR="00D43CC5" w:rsidRPr="00D43CC5" w:rsidRDefault="00D43CC5" w:rsidP="00D43CC5">
      <w:r w:rsidRPr="00D43CC5">
        <w:t>La Direction Communication &amp; Collecte a pour mission de définir et mettre en œuvre la stratégie de levée de fonds de Coalition PLUS, afin d’améliorer le positionnement de Coalition PLUS, la promotion de ses combats et le renforcement de sa santé financière à long terme. Elle est actuellement constituée de 5 personnes basées entre Bruxelles, Bucarest et Paris et est amenée à évoluer en fonction des perspectives de développement de Coalition PLUS.</w:t>
      </w:r>
    </w:p>
    <w:p w14:paraId="7C1500F4" w14:textId="77777777" w:rsidR="00D43CC5" w:rsidRPr="00D43CC5" w:rsidRDefault="00D43CC5" w:rsidP="00D43CC5"/>
    <w:p w14:paraId="4CD286CD" w14:textId="77777777" w:rsidR="00D43CC5" w:rsidRPr="00D43CC5" w:rsidRDefault="00D43CC5" w:rsidP="00D43CC5">
      <w:r w:rsidRPr="00D43CC5">
        <w:rPr>
          <w:b/>
          <w:bCs/>
        </w:rPr>
        <w:t>Profil du poste et missions</w:t>
      </w:r>
    </w:p>
    <w:p w14:paraId="2C6730FE" w14:textId="35D515F0" w:rsidR="00D43CC5" w:rsidRPr="00D43CC5" w:rsidRDefault="00D43CC5" w:rsidP="00D43CC5">
      <w:r w:rsidRPr="00D43CC5">
        <w:rPr>
          <w:b/>
          <w:bCs/>
        </w:rPr>
        <w:t>Cadre général</w:t>
      </w:r>
    </w:p>
    <w:p w14:paraId="0DCF3E8B" w14:textId="77777777" w:rsidR="00D43CC5" w:rsidRPr="00D43CC5" w:rsidRDefault="00D43CC5" w:rsidP="00D43CC5">
      <w:proofErr w:type="spellStart"/>
      <w:r w:rsidRPr="00D43CC5">
        <w:t>Rattaché·e</w:t>
      </w:r>
      <w:proofErr w:type="spellEnd"/>
      <w:r w:rsidRPr="00D43CC5">
        <w:t xml:space="preserve"> à la direction Communication &amp; Collecte de Coalition PLUS, le/la </w:t>
      </w:r>
      <w:proofErr w:type="spellStart"/>
      <w:r w:rsidRPr="00D43CC5">
        <w:rPr>
          <w:b/>
          <w:bCs/>
        </w:rPr>
        <w:t>Chargé-e</w:t>
      </w:r>
      <w:proofErr w:type="spellEnd"/>
      <w:r w:rsidRPr="00D43CC5">
        <w:rPr>
          <w:b/>
          <w:bCs/>
        </w:rPr>
        <w:t xml:space="preserve"> de mission Mécénat et Legs</w:t>
      </w:r>
      <w:r w:rsidRPr="00D43CC5">
        <w:t xml:space="preserve"> a pour mission de d’assurer le développement et le suivi des partenariats avec les entreprises, au profit de Coalition PLUS et de ses membres (mécénat, partenariats entreprises, etc.), ainsi qu’au développement d’un programme de legs en lien direct avec le Responsable Collecte de Coalition PLUS.</w:t>
      </w:r>
    </w:p>
    <w:p w14:paraId="629F0BCC" w14:textId="38CAA820" w:rsidR="00D43CC5" w:rsidRPr="00D43CC5" w:rsidRDefault="00D43CC5" w:rsidP="00D43CC5">
      <w:r w:rsidRPr="00D43CC5">
        <w:t xml:space="preserve">Les principales missions du/de la </w:t>
      </w:r>
      <w:proofErr w:type="spellStart"/>
      <w:r w:rsidRPr="00D43CC5">
        <w:t>chargé-e</w:t>
      </w:r>
      <w:proofErr w:type="spellEnd"/>
      <w:r w:rsidRPr="00D43CC5">
        <w:t xml:space="preserve"> de mécénat et legs sont les suivantes</w:t>
      </w:r>
      <w:r w:rsidR="00FF182D">
        <w:t xml:space="preserve"> </w:t>
      </w:r>
      <w:r w:rsidRPr="00D43CC5">
        <w:t>:</w:t>
      </w:r>
    </w:p>
    <w:p w14:paraId="0A947EE2" w14:textId="77777777" w:rsidR="00D43CC5" w:rsidRPr="00D43CC5" w:rsidRDefault="00D43CC5" w:rsidP="00D43CC5"/>
    <w:p w14:paraId="7DD45B8C" w14:textId="77777777" w:rsidR="00D43CC5" w:rsidRPr="00D43CC5" w:rsidRDefault="00D43CC5" w:rsidP="00D43CC5">
      <w:r w:rsidRPr="00D43CC5">
        <w:rPr>
          <w:b/>
          <w:bCs/>
        </w:rPr>
        <w:t>Mécénat</w:t>
      </w:r>
    </w:p>
    <w:p w14:paraId="56C8F395" w14:textId="77777777" w:rsidR="00D43CC5" w:rsidRPr="00D43CC5" w:rsidRDefault="00D43CC5" w:rsidP="00D43CC5">
      <w:pPr>
        <w:numPr>
          <w:ilvl w:val="0"/>
          <w:numId w:val="1"/>
        </w:numPr>
      </w:pPr>
      <w:r w:rsidRPr="00D43CC5">
        <w:t>Assurer une prospection de nouveaux mécènes multi-pays ainsi qu’une veille des opportunités de partenariats.</w:t>
      </w:r>
    </w:p>
    <w:p w14:paraId="7635805B" w14:textId="7BC00A5A" w:rsidR="00D43CC5" w:rsidRPr="00D43CC5" w:rsidRDefault="00D43CC5" w:rsidP="00D43CC5">
      <w:pPr>
        <w:numPr>
          <w:ilvl w:val="0"/>
          <w:numId w:val="1"/>
        </w:numPr>
      </w:pPr>
      <w:r w:rsidRPr="00D43CC5">
        <w:lastRenderedPageBreak/>
        <w:t>Assurer le montage et le suivi de projets de mécénat et autres partenariats au profit de Coalition PLUS ou de ses membres</w:t>
      </w:r>
      <w:r w:rsidR="00A11DB0">
        <w:t xml:space="preserve"> : </w:t>
      </w:r>
      <w:r w:rsidRPr="00D43CC5">
        <w:t xml:space="preserve">rédaction des projets et rapports, </w:t>
      </w:r>
      <w:r w:rsidR="00A11DB0">
        <w:t>construction</w:t>
      </w:r>
      <w:r w:rsidRPr="00D43CC5">
        <w:t xml:space="preserve"> des budgets et des plannings prévisionnels, création des supports de communication, organisation des événements.</w:t>
      </w:r>
    </w:p>
    <w:p w14:paraId="7D8A0C1B" w14:textId="77777777" w:rsidR="00D43CC5" w:rsidRPr="00D43CC5" w:rsidRDefault="00D43CC5" w:rsidP="00D43CC5">
      <w:pPr>
        <w:numPr>
          <w:ilvl w:val="0"/>
          <w:numId w:val="1"/>
        </w:numPr>
      </w:pPr>
      <w:r w:rsidRPr="00D43CC5">
        <w:t>Représenter Coalition PLUS à l’externe et lors d’événements (secteur public, privé ou associatif).</w:t>
      </w:r>
    </w:p>
    <w:p w14:paraId="33FF5B20" w14:textId="77777777" w:rsidR="00D43CC5" w:rsidRPr="00D43CC5" w:rsidRDefault="00D43CC5" w:rsidP="00D43CC5">
      <w:pPr>
        <w:numPr>
          <w:ilvl w:val="0"/>
          <w:numId w:val="1"/>
        </w:numPr>
      </w:pPr>
      <w:r w:rsidRPr="00D43CC5">
        <w:t>Assurer l’accompagnement, le suivi et la fidélisation du portefeuille de mécènes de Coalition PLUS et de ses membres.</w:t>
      </w:r>
    </w:p>
    <w:p w14:paraId="6657A314" w14:textId="77777777" w:rsidR="00D43CC5" w:rsidRPr="00D43CC5" w:rsidRDefault="00D43CC5" w:rsidP="00D43CC5">
      <w:pPr>
        <w:numPr>
          <w:ilvl w:val="0"/>
          <w:numId w:val="1"/>
        </w:numPr>
      </w:pPr>
      <w:r w:rsidRPr="00D43CC5">
        <w:t>Rédiger et mettre à jour le guide de procédures pour le mécénat de Coalition PLUS et de ses membres.</w:t>
      </w:r>
    </w:p>
    <w:p w14:paraId="4B1828E8" w14:textId="77777777" w:rsidR="00D43CC5" w:rsidRPr="00D43CC5" w:rsidRDefault="00D43CC5" w:rsidP="00D43CC5">
      <w:r w:rsidRPr="00D43CC5">
        <w:rPr>
          <w:b/>
          <w:bCs/>
        </w:rPr>
        <w:t>Legs</w:t>
      </w:r>
    </w:p>
    <w:p w14:paraId="78E622AC" w14:textId="77777777" w:rsidR="00D43CC5" w:rsidRPr="00D43CC5" w:rsidRDefault="00D43CC5" w:rsidP="00D43CC5">
      <w:pPr>
        <w:numPr>
          <w:ilvl w:val="0"/>
          <w:numId w:val="2"/>
        </w:numPr>
      </w:pPr>
      <w:r w:rsidRPr="00D43CC5">
        <w:t>Assurer le montage et le pilotage du programme de legs de Coalition PLUS ou de ses membres.</w:t>
      </w:r>
    </w:p>
    <w:p w14:paraId="2FCD0AE2" w14:textId="77777777" w:rsidR="00D43CC5" w:rsidRPr="00D43CC5" w:rsidRDefault="00D43CC5" w:rsidP="00D43CC5">
      <w:pPr>
        <w:numPr>
          <w:ilvl w:val="0"/>
          <w:numId w:val="2"/>
        </w:numPr>
      </w:pPr>
      <w:r w:rsidRPr="00D43CC5">
        <w:t>Assurer une veille des opportunités de partenariat multi-pays.</w:t>
      </w:r>
    </w:p>
    <w:p w14:paraId="6827573E" w14:textId="77777777" w:rsidR="00D43CC5" w:rsidRPr="00D43CC5" w:rsidRDefault="00D43CC5" w:rsidP="00D43CC5">
      <w:pPr>
        <w:numPr>
          <w:ilvl w:val="0"/>
          <w:numId w:val="2"/>
        </w:numPr>
      </w:pPr>
      <w:r w:rsidRPr="00D43CC5">
        <w:t>Représenter Coalition PLUS à l’externe et lors d’événements (secteur public, privé ou associatif).</w:t>
      </w:r>
    </w:p>
    <w:p w14:paraId="484AC8E1" w14:textId="77777777" w:rsidR="00D43CC5" w:rsidRPr="00D43CC5" w:rsidRDefault="00D43CC5" w:rsidP="00D43CC5">
      <w:pPr>
        <w:numPr>
          <w:ilvl w:val="0"/>
          <w:numId w:val="2"/>
        </w:numPr>
      </w:pPr>
      <w:r w:rsidRPr="00D43CC5">
        <w:t>Concevoir et éditer, en lien avec le service communication de Coalitions PLUS, des supports de communication à destination des légataires.</w:t>
      </w:r>
    </w:p>
    <w:p w14:paraId="78093408" w14:textId="77777777" w:rsidR="00D43CC5" w:rsidRPr="00D43CC5" w:rsidRDefault="00D43CC5" w:rsidP="00D43CC5">
      <w:pPr>
        <w:numPr>
          <w:ilvl w:val="0"/>
          <w:numId w:val="2"/>
        </w:numPr>
      </w:pPr>
      <w:r w:rsidRPr="00D43CC5">
        <w:t>Assurer la fidélisation des légataires.</w:t>
      </w:r>
    </w:p>
    <w:p w14:paraId="141DFE03" w14:textId="77777777" w:rsidR="00D43CC5" w:rsidRDefault="00D43CC5" w:rsidP="00D43CC5">
      <w:pPr>
        <w:numPr>
          <w:ilvl w:val="0"/>
          <w:numId w:val="2"/>
        </w:numPr>
      </w:pPr>
      <w:r w:rsidRPr="00D43CC5">
        <w:t>Rédiger et mettre à jour le guide de procédures pour le programme de legs de Coalition PLUS et de ses membres</w:t>
      </w:r>
    </w:p>
    <w:p w14:paraId="270D0654" w14:textId="77777777" w:rsidR="00D43CC5" w:rsidRPr="00D43CC5" w:rsidRDefault="00D43CC5" w:rsidP="00D43CC5"/>
    <w:p w14:paraId="5443CC7C" w14:textId="4AB77998" w:rsidR="00D43CC5" w:rsidRPr="00D43CC5" w:rsidRDefault="00D43CC5" w:rsidP="00D43CC5">
      <w:r w:rsidRPr="00D43CC5">
        <w:rPr>
          <w:b/>
          <w:bCs/>
        </w:rPr>
        <w:t>Rattachement hiérarchique et fonctionnel</w:t>
      </w:r>
    </w:p>
    <w:p w14:paraId="48089B38" w14:textId="77777777" w:rsidR="00D43CC5" w:rsidRPr="00D43CC5" w:rsidRDefault="00D43CC5" w:rsidP="00D43CC5">
      <w:proofErr w:type="spellStart"/>
      <w:r w:rsidRPr="00D43CC5">
        <w:t>Rattaché-e</w:t>
      </w:r>
      <w:proofErr w:type="spellEnd"/>
      <w:r w:rsidRPr="00D43CC5">
        <w:t xml:space="preserve"> au bureau de Pantin pour son activité professionnelle, il/elle est </w:t>
      </w:r>
      <w:proofErr w:type="spellStart"/>
      <w:r w:rsidRPr="00D43CC5">
        <w:t>soumis-e</w:t>
      </w:r>
      <w:proofErr w:type="spellEnd"/>
      <w:r w:rsidRPr="00D43CC5">
        <w:t xml:space="preserve"> au droit du travail français. Il/elle est </w:t>
      </w:r>
      <w:proofErr w:type="spellStart"/>
      <w:r w:rsidRPr="00D43CC5">
        <w:t>placé-e</w:t>
      </w:r>
      <w:proofErr w:type="spellEnd"/>
      <w:r w:rsidRPr="00D43CC5">
        <w:t xml:space="preserve"> hiérarchiquement sous la responsabilité du Responsable Collecte, lui-même basé à Bruxelles.</w:t>
      </w:r>
    </w:p>
    <w:p w14:paraId="0D379BF2" w14:textId="77777777" w:rsidR="00D43CC5" w:rsidRDefault="00D43CC5" w:rsidP="00D43CC5">
      <w:r w:rsidRPr="00D43CC5">
        <w:t>Ses priorités et objectifs, de même que son cadre d’évaluation sont fixés avec le Responsable du Pôle.</w:t>
      </w:r>
    </w:p>
    <w:p w14:paraId="78D3EF6B" w14:textId="77777777" w:rsidR="00D43CC5" w:rsidRPr="00D43CC5" w:rsidRDefault="00D43CC5" w:rsidP="00D43CC5"/>
    <w:p w14:paraId="29665C45" w14:textId="77777777" w:rsidR="00D43CC5" w:rsidRPr="00D43CC5" w:rsidRDefault="00D43CC5" w:rsidP="00D43CC5">
      <w:r w:rsidRPr="00D43CC5">
        <w:rPr>
          <w:b/>
          <w:bCs/>
        </w:rPr>
        <w:t>Obligations professionnelles</w:t>
      </w:r>
    </w:p>
    <w:p w14:paraId="56EE963C" w14:textId="77777777" w:rsidR="00D43CC5" w:rsidRPr="00D43CC5" w:rsidRDefault="00D43CC5" w:rsidP="00D43CC5">
      <w:pPr>
        <w:numPr>
          <w:ilvl w:val="0"/>
          <w:numId w:val="3"/>
        </w:numPr>
      </w:pPr>
      <w:r w:rsidRPr="00D43CC5">
        <w:t>Devoir de réserve et de confidentialité.</w:t>
      </w:r>
    </w:p>
    <w:p w14:paraId="1A066D77" w14:textId="77777777" w:rsidR="00D43CC5" w:rsidRPr="00D43CC5" w:rsidRDefault="00D43CC5" w:rsidP="00D43CC5">
      <w:pPr>
        <w:numPr>
          <w:ilvl w:val="0"/>
          <w:numId w:val="3"/>
        </w:numPr>
      </w:pPr>
      <w:r w:rsidRPr="00D43CC5">
        <w:t xml:space="preserve">Respect de l'éthique et des valeurs de Coalition PLUS (cf. la </w:t>
      </w:r>
      <w:hyperlink r:id="rId6" w:history="1">
        <w:r w:rsidRPr="00D43CC5">
          <w:rPr>
            <w:rStyle w:val="Lienhypertexte"/>
          </w:rPr>
          <w:t>Charte de Coalition PLUS</w:t>
        </w:r>
      </w:hyperlink>
      <w:r w:rsidRPr="00D43CC5">
        <w:t>).</w:t>
      </w:r>
    </w:p>
    <w:p w14:paraId="03A236C4" w14:textId="517E0EF8" w:rsidR="00D43CC5" w:rsidRPr="00D43CC5" w:rsidRDefault="00D43CC5" w:rsidP="00D43CC5">
      <w:pPr>
        <w:numPr>
          <w:ilvl w:val="0"/>
          <w:numId w:val="3"/>
        </w:numPr>
      </w:pPr>
      <w:r w:rsidRPr="00D43CC5">
        <w:t>Respect des textes régissant l’activité des salariés</w:t>
      </w:r>
      <w:r w:rsidR="00E04091">
        <w:t>-</w:t>
      </w:r>
      <w:r w:rsidRPr="00D43CC5">
        <w:t>es de Coalition PLUS.</w:t>
      </w:r>
    </w:p>
    <w:p w14:paraId="011BAA17" w14:textId="66F7592D" w:rsidR="00D43CC5" w:rsidRPr="00D43CC5" w:rsidRDefault="00D43CC5" w:rsidP="00D43CC5">
      <w:pPr>
        <w:numPr>
          <w:ilvl w:val="0"/>
          <w:numId w:val="3"/>
        </w:numPr>
      </w:pPr>
      <w:r w:rsidRPr="00D43CC5">
        <w:t>Participation aux réunions de salariés</w:t>
      </w:r>
      <w:r w:rsidR="00E04091">
        <w:t>-</w:t>
      </w:r>
      <w:r w:rsidRPr="00D43CC5">
        <w:t>es.</w:t>
      </w:r>
    </w:p>
    <w:p w14:paraId="1D58E044" w14:textId="77777777" w:rsidR="00D43CC5" w:rsidRDefault="00D43CC5" w:rsidP="00D43CC5">
      <w:pPr>
        <w:numPr>
          <w:ilvl w:val="0"/>
          <w:numId w:val="3"/>
        </w:numPr>
      </w:pPr>
      <w:r w:rsidRPr="00D43CC5">
        <w:t>Participation aux événements de la vie associative.</w:t>
      </w:r>
    </w:p>
    <w:p w14:paraId="6BCE4B02" w14:textId="77777777" w:rsidR="00D43CC5" w:rsidRPr="00D43CC5" w:rsidRDefault="00D43CC5" w:rsidP="00D43CC5"/>
    <w:p w14:paraId="75A0551C" w14:textId="77777777" w:rsidR="00D43CC5" w:rsidRPr="00D43CC5" w:rsidRDefault="00D43CC5" w:rsidP="00D43CC5">
      <w:r w:rsidRPr="00D43CC5">
        <w:rPr>
          <w:b/>
          <w:bCs/>
        </w:rPr>
        <w:lastRenderedPageBreak/>
        <w:t>Profil recherché </w:t>
      </w:r>
    </w:p>
    <w:p w14:paraId="22EE18A9" w14:textId="77777777" w:rsidR="00D43CC5" w:rsidRPr="00D43CC5" w:rsidRDefault="00D43CC5" w:rsidP="00D43CC5">
      <w:pPr>
        <w:numPr>
          <w:ilvl w:val="0"/>
          <w:numId w:val="4"/>
        </w:numPr>
      </w:pPr>
      <w:r w:rsidRPr="00D43CC5">
        <w:t>Expérience professionnelle de minimum 3 ans en développement de partenariats financiers privés ou en développement de  relations entreprises.</w:t>
      </w:r>
    </w:p>
    <w:p w14:paraId="2334C278" w14:textId="77777777" w:rsidR="00D43CC5" w:rsidRDefault="00D43CC5" w:rsidP="00D43CC5">
      <w:pPr>
        <w:numPr>
          <w:ilvl w:val="0"/>
          <w:numId w:val="4"/>
        </w:numPr>
      </w:pPr>
      <w:r w:rsidRPr="00D43CC5">
        <w:t>Expérience professionnelle en legs.</w:t>
      </w:r>
    </w:p>
    <w:p w14:paraId="0BD4F3EA" w14:textId="199FFD45" w:rsidR="00925585" w:rsidRPr="00D43CC5" w:rsidRDefault="00925585" w:rsidP="00D43CC5">
      <w:pPr>
        <w:numPr>
          <w:ilvl w:val="0"/>
          <w:numId w:val="4"/>
        </w:numPr>
      </w:pPr>
      <w:r>
        <w:t xml:space="preserve">Expérience souhaitée de recherche de financements auprès de l’industrie pharmaceutique et au niveau international. </w:t>
      </w:r>
    </w:p>
    <w:p w14:paraId="3A153C7A" w14:textId="77777777" w:rsidR="00D43CC5" w:rsidRPr="00D43CC5" w:rsidRDefault="00D43CC5" w:rsidP="00D43CC5">
      <w:pPr>
        <w:numPr>
          <w:ilvl w:val="0"/>
          <w:numId w:val="4"/>
        </w:numPr>
      </w:pPr>
      <w:r w:rsidRPr="00D43CC5">
        <w:t>Maîtrise écrite et orale du français et de l’anglais (indispensable). La connaissance d’une troisième langue constitue un atout.</w:t>
      </w:r>
    </w:p>
    <w:p w14:paraId="5BBDE7B7" w14:textId="77777777" w:rsidR="00D43CC5" w:rsidRPr="00D43CC5" w:rsidRDefault="00D43CC5" w:rsidP="00D43CC5">
      <w:pPr>
        <w:numPr>
          <w:ilvl w:val="0"/>
          <w:numId w:val="5"/>
        </w:numPr>
      </w:pPr>
      <w:r w:rsidRPr="00D43CC5">
        <w:t>Travail en équipe et en autonomie, en sachant prioriser ses tâches.</w:t>
      </w:r>
    </w:p>
    <w:p w14:paraId="1F6F37B1" w14:textId="77777777" w:rsidR="00D43CC5" w:rsidRPr="00D43CC5" w:rsidRDefault="00D43CC5" w:rsidP="00D43CC5">
      <w:pPr>
        <w:numPr>
          <w:ilvl w:val="0"/>
          <w:numId w:val="5"/>
        </w:numPr>
      </w:pPr>
      <w:r w:rsidRPr="00D43CC5">
        <w:t>Créer des liens professionnels internes et externes.</w:t>
      </w:r>
    </w:p>
    <w:p w14:paraId="08B83D79" w14:textId="77777777" w:rsidR="00D43CC5" w:rsidRPr="00D43CC5" w:rsidRDefault="00D43CC5" w:rsidP="00D43CC5">
      <w:pPr>
        <w:numPr>
          <w:ilvl w:val="0"/>
          <w:numId w:val="5"/>
        </w:numPr>
      </w:pPr>
      <w:r w:rsidRPr="00D43CC5">
        <w:t>Grande rigueur organisationnelle et respect des deadlines.</w:t>
      </w:r>
    </w:p>
    <w:p w14:paraId="1F1AF8F7" w14:textId="77777777" w:rsidR="00D43CC5" w:rsidRPr="00D43CC5" w:rsidRDefault="00D43CC5" w:rsidP="00D43CC5">
      <w:pPr>
        <w:numPr>
          <w:ilvl w:val="0"/>
          <w:numId w:val="5"/>
        </w:numPr>
      </w:pPr>
      <w:r w:rsidRPr="00D43CC5">
        <w:t>Excellentes capacités d’analyse, de synthèse et de rédaction. </w:t>
      </w:r>
    </w:p>
    <w:p w14:paraId="68CDE36F" w14:textId="77777777" w:rsidR="00D43CC5" w:rsidRPr="00D43CC5" w:rsidRDefault="00D43CC5" w:rsidP="00D43CC5">
      <w:pPr>
        <w:numPr>
          <w:ilvl w:val="0"/>
          <w:numId w:val="5"/>
        </w:numPr>
      </w:pPr>
      <w:r w:rsidRPr="00D43CC5">
        <w:t>Capacité à travailler sur plusieurs projets à la fois.</w:t>
      </w:r>
    </w:p>
    <w:p w14:paraId="3D9B1302" w14:textId="77777777" w:rsidR="00D43CC5" w:rsidRPr="00D43CC5" w:rsidRDefault="00D43CC5" w:rsidP="00D43CC5">
      <w:pPr>
        <w:numPr>
          <w:ilvl w:val="0"/>
          <w:numId w:val="6"/>
        </w:numPr>
      </w:pPr>
      <w:proofErr w:type="spellStart"/>
      <w:r w:rsidRPr="00D43CC5">
        <w:t>Militant-e</w:t>
      </w:r>
      <w:proofErr w:type="spellEnd"/>
      <w:r w:rsidRPr="00D43CC5">
        <w:t>, avec une forte volonté d'agir pour le changement social.</w:t>
      </w:r>
    </w:p>
    <w:p w14:paraId="01350CF8" w14:textId="77777777" w:rsidR="00D43CC5" w:rsidRPr="00D43CC5" w:rsidRDefault="00D43CC5" w:rsidP="00D43CC5">
      <w:pPr>
        <w:numPr>
          <w:ilvl w:val="0"/>
          <w:numId w:val="6"/>
        </w:numPr>
      </w:pPr>
      <w:r w:rsidRPr="00D43CC5">
        <w:t>Capacité d’adaptation et à travailler sur différents projets en même temps.</w:t>
      </w:r>
    </w:p>
    <w:p w14:paraId="6B3F4661" w14:textId="77777777" w:rsidR="00D43CC5" w:rsidRPr="00D43CC5" w:rsidRDefault="00D43CC5" w:rsidP="00D43CC5">
      <w:pPr>
        <w:numPr>
          <w:ilvl w:val="0"/>
          <w:numId w:val="6"/>
        </w:numPr>
      </w:pPr>
      <w:r w:rsidRPr="00D43CC5">
        <w:t>Grande aisance relationnelle.</w:t>
      </w:r>
    </w:p>
    <w:p w14:paraId="757BF198" w14:textId="77777777" w:rsidR="00D43CC5" w:rsidRPr="00D43CC5" w:rsidRDefault="00D43CC5" w:rsidP="00D43CC5">
      <w:pPr>
        <w:numPr>
          <w:ilvl w:val="0"/>
          <w:numId w:val="6"/>
        </w:numPr>
      </w:pPr>
      <w:r w:rsidRPr="00D43CC5">
        <w:t>Polyvalence et dynamisme.</w:t>
      </w:r>
    </w:p>
    <w:p w14:paraId="2EF0516D" w14:textId="77777777" w:rsidR="00D43CC5" w:rsidRDefault="00D43CC5" w:rsidP="00D43CC5">
      <w:pPr>
        <w:numPr>
          <w:ilvl w:val="0"/>
          <w:numId w:val="6"/>
        </w:numPr>
      </w:pPr>
      <w:r w:rsidRPr="00D43CC5">
        <w:t>Réactivité et esprit d’initiative.</w:t>
      </w:r>
    </w:p>
    <w:p w14:paraId="4CCADC0E" w14:textId="77777777" w:rsidR="00D43CC5" w:rsidRPr="00D43CC5" w:rsidRDefault="00D43CC5" w:rsidP="00D43CC5"/>
    <w:p w14:paraId="54708A27" w14:textId="77777777" w:rsidR="00D43CC5" w:rsidRPr="00D43CC5" w:rsidRDefault="00D43CC5" w:rsidP="00D43CC5">
      <w:r w:rsidRPr="00D43CC5">
        <w:rPr>
          <w:b/>
          <w:bCs/>
        </w:rPr>
        <w:t>Conditions d’exercice</w:t>
      </w:r>
    </w:p>
    <w:p w14:paraId="7C70E5E9" w14:textId="77777777" w:rsidR="00D43CC5" w:rsidRPr="00D43CC5" w:rsidRDefault="00D43CC5" w:rsidP="00D43CC5">
      <w:pPr>
        <w:numPr>
          <w:ilvl w:val="0"/>
          <w:numId w:val="7"/>
        </w:numPr>
      </w:pPr>
      <w:r w:rsidRPr="00D43CC5">
        <w:t>Lieu d’activité : Pantin (93) avec possibilité de télétravail.</w:t>
      </w:r>
    </w:p>
    <w:p w14:paraId="1231237E" w14:textId="77777777" w:rsidR="00D43CC5" w:rsidRPr="00D43CC5" w:rsidRDefault="00D43CC5" w:rsidP="00D43CC5">
      <w:pPr>
        <w:numPr>
          <w:ilvl w:val="0"/>
          <w:numId w:val="7"/>
        </w:numPr>
      </w:pPr>
      <w:r w:rsidRPr="00D43CC5">
        <w:t>Forfait jour : 208 jours de travail par an. </w:t>
      </w:r>
    </w:p>
    <w:p w14:paraId="022B5864" w14:textId="77777777" w:rsidR="00D43CC5" w:rsidRPr="00D43CC5" w:rsidRDefault="00D43CC5" w:rsidP="00D43CC5">
      <w:pPr>
        <w:numPr>
          <w:ilvl w:val="0"/>
          <w:numId w:val="7"/>
        </w:numPr>
      </w:pPr>
      <w:r w:rsidRPr="00D43CC5">
        <w:t>Secteur géographique d’intervention : international.</w:t>
      </w:r>
    </w:p>
    <w:p w14:paraId="53EAAFF8" w14:textId="77777777" w:rsidR="00D43CC5" w:rsidRPr="00D43CC5" w:rsidRDefault="00D43CC5" w:rsidP="00D43CC5">
      <w:pPr>
        <w:numPr>
          <w:ilvl w:val="0"/>
          <w:numId w:val="7"/>
        </w:numPr>
      </w:pPr>
      <w:r w:rsidRPr="00D43CC5">
        <w:t>Mobilité géographique : de 4 à 6 missions par an, ne dépassant pas, en règle générale, 1 semaine.</w:t>
      </w:r>
    </w:p>
    <w:p w14:paraId="6D6DAD69" w14:textId="77777777" w:rsidR="00D43CC5" w:rsidRPr="00D43CC5" w:rsidRDefault="00D43CC5" w:rsidP="00D43CC5">
      <w:pPr>
        <w:numPr>
          <w:ilvl w:val="0"/>
          <w:numId w:val="7"/>
        </w:numPr>
      </w:pPr>
      <w:r w:rsidRPr="00D43CC5">
        <w:t>Contrat à durée indéterminée.</w:t>
      </w:r>
    </w:p>
    <w:p w14:paraId="23A290B4" w14:textId="77777777" w:rsidR="00D43CC5" w:rsidRPr="00D43CC5" w:rsidRDefault="00D43CC5" w:rsidP="00D43CC5">
      <w:pPr>
        <w:numPr>
          <w:ilvl w:val="0"/>
          <w:numId w:val="7"/>
        </w:numPr>
      </w:pPr>
      <w:r w:rsidRPr="00D43CC5">
        <w:t>Salaire : selon expérience et pratiques salariales de l’association. Couverture médicale et indemnité de transport.</w:t>
      </w:r>
    </w:p>
    <w:p w14:paraId="2E961119" w14:textId="267C8A07" w:rsidR="00D43CC5" w:rsidRPr="00D43CC5" w:rsidRDefault="00D43CC5" w:rsidP="00D43CC5">
      <w:pPr>
        <w:numPr>
          <w:ilvl w:val="0"/>
          <w:numId w:val="7"/>
        </w:numPr>
      </w:pPr>
      <w:r w:rsidRPr="00D43CC5">
        <w:t>Période d’essai</w:t>
      </w:r>
      <w:r w:rsidR="00FF182D">
        <w:t xml:space="preserve"> </w:t>
      </w:r>
      <w:r w:rsidRPr="00D43CC5">
        <w:t>: de 2 à 4 mois (en fonction du statut), renouvelable une fois.</w:t>
      </w:r>
    </w:p>
    <w:p w14:paraId="4E1ABF67" w14:textId="741129DB" w:rsidR="00D43CC5" w:rsidRDefault="00D43CC5" w:rsidP="00D43CC5">
      <w:pPr>
        <w:numPr>
          <w:ilvl w:val="0"/>
          <w:numId w:val="7"/>
        </w:numPr>
      </w:pPr>
      <w:r w:rsidRPr="00D43CC5">
        <w:t>Entrée en fonction</w:t>
      </w:r>
      <w:r w:rsidR="00FF182D">
        <w:t xml:space="preserve"> </w:t>
      </w:r>
      <w:r w:rsidRPr="00D43CC5">
        <w:t>: dès que possible.</w:t>
      </w:r>
    </w:p>
    <w:p w14:paraId="5DDABDA3" w14:textId="77777777" w:rsidR="00D43CC5" w:rsidRPr="00D43CC5" w:rsidRDefault="00D43CC5" w:rsidP="00D43CC5"/>
    <w:p w14:paraId="732DABA8" w14:textId="77777777" w:rsidR="00D43CC5" w:rsidRPr="00D43CC5" w:rsidRDefault="00D43CC5" w:rsidP="00D43CC5">
      <w:r w:rsidRPr="00D43CC5">
        <w:rPr>
          <w:b/>
          <w:bCs/>
        </w:rPr>
        <w:t>Pour postuler</w:t>
      </w:r>
    </w:p>
    <w:p w14:paraId="10C6714F" w14:textId="6FEBAD60" w:rsidR="00FF182D" w:rsidRPr="00FF182D" w:rsidRDefault="00FF182D" w:rsidP="00FF182D">
      <w:pPr>
        <w:numPr>
          <w:ilvl w:val="0"/>
          <w:numId w:val="8"/>
        </w:numPr>
        <w:rPr>
          <w:b/>
          <w:bCs/>
        </w:rPr>
      </w:pPr>
      <w:r>
        <w:rPr>
          <w:rFonts w:cs="Arial"/>
          <w:kern w:val="0"/>
        </w:rPr>
        <w:lastRenderedPageBreak/>
        <w:t xml:space="preserve">Envoyez un </w:t>
      </w:r>
      <w:r w:rsidRPr="006B2F29">
        <w:rPr>
          <w:rFonts w:cs="Arial"/>
          <w:kern w:val="0"/>
        </w:rPr>
        <w:t>CV</w:t>
      </w:r>
      <w:r w:rsidR="00925585">
        <w:rPr>
          <w:rFonts w:cs="Arial"/>
          <w:kern w:val="0"/>
        </w:rPr>
        <w:t xml:space="preserve">, </w:t>
      </w:r>
      <w:r w:rsidRPr="006B2F29">
        <w:rPr>
          <w:rFonts w:cs="Arial"/>
          <w:kern w:val="0"/>
        </w:rPr>
        <w:t xml:space="preserve">une lettre de motivation </w:t>
      </w:r>
      <w:r w:rsidR="00925585">
        <w:rPr>
          <w:rFonts w:cs="Arial"/>
          <w:kern w:val="0"/>
        </w:rPr>
        <w:t xml:space="preserve">et une liste de trois références avec leurs coordonnées </w:t>
      </w:r>
      <w:r w:rsidRPr="006B2F29">
        <w:rPr>
          <w:rFonts w:cs="Arial"/>
          <w:kern w:val="0"/>
        </w:rPr>
        <w:t xml:space="preserve">par courriel à </w:t>
      </w:r>
      <w:hyperlink r:id="rId7" w:history="1">
        <w:r w:rsidRPr="006B2F29">
          <w:rPr>
            <w:rStyle w:val="Lienhypertexte"/>
            <w:rFonts w:cs="Arial"/>
            <w:kern w:val="0"/>
          </w:rPr>
          <w:t>recrutement@coalitionplus.org</w:t>
        </w:r>
      </w:hyperlink>
      <w:r>
        <w:rPr>
          <w:rStyle w:val="Lienhypertexte"/>
          <w:rFonts w:cs="Arial"/>
          <w:kern w:val="0"/>
        </w:rPr>
        <w:t xml:space="preserve">. </w:t>
      </w:r>
      <w:r w:rsidRPr="00D43CC5">
        <w:t>Toute candidature incomplète ne sera pas examinée.</w:t>
      </w:r>
    </w:p>
    <w:p w14:paraId="3A1F32AF" w14:textId="0648E6AC" w:rsidR="00D43CC5" w:rsidRPr="00D43CC5" w:rsidRDefault="00D43CC5" w:rsidP="00D43CC5">
      <w:pPr>
        <w:numPr>
          <w:ilvl w:val="0"/>
          <w:numId w:val="8"/>
        </w:numPr>
      </w:pPr>
      <w:r w:rsidRPr="00D43CC5">
        <w:t xml:space="preserve">Les candidatures sont à envoyer </w:t>
      </w:r>
      <w:r w:rsidRPr="00D43CC5">
        <w:rPr>
          <w:b/>
          <w:bCs/>
        </w:rPr>
        <w:t>au plus tard le 1</w:t>
      </w:r>
      <w:r>
        <w:rPr>
          <w:b/>
          <w:bCs/>
        </w:rPr>
        <w:t>8</w:t>
      </w:r>
      <w:r w:rsidRPr="00D43CC5">
        <w:rPr>
          <w:b/>
          <w:bCs/>
        </w:rPr>
        <w:t>/11/2024</w:t>
      </w:r>
      <w:r w:rsidRPr="00D43CC5">
        <w:t xml:space="preserve">, en précisant “Candidature poste </w:t>
      </w:r>
      <w:proofErr w:type="spellStart"/>
      <w:r w:rsidRPr="00D43CC5">
        <w:t>chargé·e</w:t>
      </w:r>
      <w:proofErr w:type="spellEnd"/>
      <w:r w:rsidRPr="00D43CC5">
        <w:t xml:space="preserve"> de mission Mécénat et Legs” dans l’objet du mail.</w:t>
      </w:r>
    </w:p>
    <w:p w14:paraId="3CAE6702" w14:textId="77777777" w:rsidR="00D43CC5" w:rsidRPr="00D43CC5" w:rsidRDefault="00D43CC5" w:rsidP="00D43CC5">
      <w:pPr>
        <w:numPr>
          <w:ilvl w:val="0"/>
          <w:numId w:val="8"/>
        </w:numPr>
        <w:rPr>
          <w:b/>
          <w:bCs/>
        </w:rPr>
      </w:pPr>
      <w:r w:rsidRPr="00D43CC5">
        <w:t>Un premier entretien sera proposé aux candidat-e-s retenu-e-s.</w:t>
      </w:r>
    </w:p>
    <w:p w14:paraId="09B2976A" w14:textId="77777777" w:rsidR="00D43CC5" w:rsidRPr="00D43CC5" w:rsidRDefault="00D43CC5" w:rsidP="00D43CC5">
      <w:pPr>
        <w:numPr>
          <w:ilvl w:val="0"/>
          <w:numId w:val="8"/>
        </w:numPr>
        <w:rPr>
          <w:b/>
          <w:bCs/>
        </w:rPr>
      </w:pPr>
      <w:r w:rsidRPr="00D43CC5">
        <w:rPr>
          <w:b/>
          <w:bCs/>
        </w:rPr>
        <w:t>Seul-e-s les candidat-e-s présélectionné-e-s pour un entretien (en ligne ou en en présentiel) seront contacté-e-s.</w:t>
      </w:r>
    </w:p>
    <w:p w14:paraId="23676F43" w14:textId="77777777" w:rsidR="00D43CC5" w:rsidRPr="00D43CC5" w:rsidRDefault="00D43CC5" w:rsidP="00D43CC5"/>
    <w:p w14:paraId="52242831" w14:textId="77777777" w:rsidR="00D43CC5" w:rsidRPr="00FF182D" w:rsidRDefault="00D43CC5" w:rsidP="00D43CC5">
      <w:r w:rsidRPr="00FF182D">
        <w:rPr>
          <w:i/>
          <w:iCs/>
        </w:rPr>
        <w:t>Les personnes issues des populations clés et/ou vivant avec le VIH ou une hépatites sont vivement encouragées à postuler.</w:t>
      </w:r>
    </w:p>
    <w:p w14:paraId="48486029" w14:textId="77777777" w:rsidR="00F479C3" w:rsidRDefault="00F479C3"/>
    <w:sectPr w:rsidR="00F47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0183"/>
    <w:multiLevelType w:val="multilevel"/>
    <w:tmpl w:val="728A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87F94"/>
    <w:multiLevelType w:val="multilevel"/>
    <w:tmpl w:val="5A66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467B2"/>
    <w:multiLevelType w:val="multilevel"/>
    <w:tmpl w:val="DBFE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72792"/>
    <w:multiLevelType w:val="multilevel"/>
    <w:tmpl w:val="AACC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B6AEA"/>
    <w:multiLevelType w:val="multilevel"/>
    <w:tmpl w:val="C37A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54F0E"/>
    <w:multiLevelType w:val="multilevel"/>
    <w:tmpl w:val="20EC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51134"/>
    <w:multiLevelType w:val="multilevel"/>
    <w:tmpl w:val="3E2A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86913"/>
    <w:multiLevelType w:val="multilevel"/>
    <w:tmpl w:val="9634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938837">
    <w:abstractNumId w:val="7"/>
  </w:num>
  <w:num w:numId="2" w16cid:durableId="1479420373">
    <w:abstractNumId w:val="5"/>
  </w:num>
  <w:num w:numId="3" w16cid:durableId="523978804">
    <w:abstractNumId w:val="0"/>
  </w:num>
  <w:num w:numId="4" w16cid:durableId="14230201">
    <w:abstractNumId w:val="3"/>
  </w:num>
  <w:num w:numId="5" w16cid:durableId="1807967383">
    <w:abstractNumId w:val="4"/>
  </w:num>
  <w:num w:numId="6" w16cid:durableId="492377786">
    <w:abstractNumId w:val="2"/>
  </w:num>
  <w:num w:numId="7" w16cid:durableId="929193622">
    <w:abstractNumId w:val="1"/>
  </w:num>
  <w:num w:numId="8" w16cid:durableId="201672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C5"/>
    <w:rsid w:val="00003B1A"/>
    <w:rsid w:val="002E031F"/>
    <w:rsid w:val="00764110"/>
    <w:rsid w:val="00925585"/>
    <w:rsid w:val="00A11DB0"/>
    <w:rsid w:val="00C76B01"/>
    <w:rsid w:val="00C9261C"/>
    <w:rsid w:val="00D43CC5"/>
    <w:rsid w:val="00E04091"/>
    <w:rsid w:val="00F479C3"/>
    <w:rsid w:val="00FF1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7A7F"/>
  <w15:chartTrackingRefBased/>
  <w15:docId w15:val="{9DA35E43-CAA7-4151-8905-684871EC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3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43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43CC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43CC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43CC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43C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3C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3C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3C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3CC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43CC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43CC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43CC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43CC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43C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3C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3C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3CC5"/>
    <w:rPr>
      <w:rFonts w:eastAsiaTheme="majorEastAsia" w:cstheme="majorBidi"/>
      <w:color w:val="272727" w:themeColor="text1" w:themeTint="D8"/>
    </w:rPr>
  </w:style>
  <w:style w:type="paragraph" w:styleId="Titre">
    <w:name w:val="Title"/>
    <w:basedOn w:val="Normal"/>
    <w:next w:val="Normal"/>
    <w:link w:val="TitreCar"/>
    <w:uiPriority w:val="10"/>
    <w:qFormat/>
    <w:rsid w:val="00D43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3C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3C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3C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3CC5"/>
    <w:pPr>
      <w:spacing w:before="160"/>
      <w:jc w:val="center"/>
    </w:pPr>
    <w:rPr>
      <w:i/>
      <w:iCs/>
      <w:color w:val="404040" w:themeColor="text1" w:themeTint="BF"/>
    </w:rPr>
  </w:style>
  <w:style w:type="character" w:customStyle="1" w:styleId="CitationCar">
    <w:name w:val="Citation Car"/>
    <w:basedOn w:val="Policepardfaut"/>
    <w:link w:val="Citation"/>
    <w:uiPriority w:val="29"/>
    <w:rsid w:val="00D43CC5"/>
    <w:rPr>
      <w:i/>
      <w:iCs/>
      <w:color w:val="404040" w:themeColor="text1" w:themeTint="BF"/>
    </w:rPr>
  </w:style>
  <w:style w:type="paragraph" w:styleId="Paragraphedeliste">
    <w:name w:val="List Paragraph"/>
    <w:basedOn w:val="Normal"/>
    <w:uiPriority w:val="34"/>
    <w:qFormat/>
    <w:rsid w:val="00D43CC5"/>
    <w:pPr>
      <w:ind w:left="720"/>
      <w:contextualSpacing/>
    </w:pPr>
  </w:style>
  <w:style w:type="character" w:styleId="Accentuationintense">
    <w:name w:val="Intense Emphasis"/>
    <w:basedOn w:val="Policepardfaut"/>
    <w:uiPriority w:val="21"/>
    <w:qFormat/>
    <w:rsid w:val="00D43CC5"/>
    <w:rPr>
      <w:i/>
      <w:iCs/>
      <w:color w:val="0F4761" w:themeColor="accent1" w:themeShade="BF"/>
    </w:rPr>
  </w:style>
  <w:style w:type="paragraph" w:styleId="Citationintense">
    <w:name w:val="Intense Quote"/>
    <w:basedOn w:val="Normal"/>
    <w:next w:val="Normal"/>
    <w:link w:val="CitationintenseCar"/>
    <w:uiPriority w:val="30"/>
    <w:qFormat/>
    <w:rsid w:val="00D43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43CC5"/>
    <w:rPr>
      <w:i/>
      <w:iCs/>
      <w:color w:val="0F4761" w:themeColor="accent1" w:themeShade="BF"/>
    </w:rPr>
  </w:style>
  <w:style w:type="character" w:styleId="Rfrenceintense">
    <w:name w:val="Intense Reference"/>
    <w:basedOn w:val="Policepardfaut"/>
    <w:uiPriority w:val="32"/>
    <w:qFormat/>
    <w:rsid w:val="00D43CC5"/>
    <w:rPr>
      <w:b/>
      <w:bCs/>
      <w:smallCaps/>
      <w:color w:val="0F4761" w:themeColor="accent1" w:themeShade="BF"/>
      <w:spacing w:val="5"/>
    </w:rPr>
  </w:style>
  <w:style w:type="character" w:styleId="Lienhypertexte">
    <w:name w:val="Hyperlink"/>
    <w:basedOn w:val="Policepardfaut"/>
    <w:uiPriority w:val="99"/>
    <w:unhideWhenUsed/>
    <w:rsid w:val="00D43CC5"/>
    <w:rPr>
      <w:color w:val="467886" w:themeColor="hyperlink"/>
      <w:u w:val="single"/>
    </w:rPr>
  </w:style>
  <w:style w:type="character" w:styleId="Mentionnonrsolue">
    <w:name w:val="Unresolved Mention"/>
    <w:basedOn w:val="Policepardfaut"/>
    <w:uiPriority w:val="99"/>
    <w:semiHidden/>
    <w:unhideWhenUsed/>
    <w:rsid w:val="00D43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710156">
      <w:bodyDiv w:val="1"/>
      <w:marLeft w:val="0"/>
      <w:marRight w:val="0"/>
      <w:marTop w:val="0"/>
      <w:marBottom w:val="0"/>
      <w:divBdr>
        <w:top w:val="none" w:sz="0" w:space="0" w:color="auto"/>
        <w:left w:val="none" w:sz="0" w:space="0" w:color="auto"/>
        <w:bottom w:val="none" w:sz="0" w:space="0" w:color="auto"/>
        <w:right w:val="none" w:sz="0" w:space="0" w:color="auto"/>
      </w:divBdr>
    </w:div>
    <w:div w:id="1000037279">
      <w:bodyDiv w:val="1"/>
      <w:marLeft w:val="0"/>
      <w:marRight w:val="0"/>
      <w:marTop w:val="0"/>
      <w:marBottom w:val="0"/>
      <w:divBdr>
        <w:top w:val="none" w:sz="0" w:space="0" w:color="auto"/>
        <w:left w:val="none" w:sz="0" w:space="0" w:color="auto"/>
        <w:bottom w:val="none" w:sz="0" w:space="0" w:color="auto"/>
        <w:right w:val="none" w:sz="0" w:space="0" w:color="auto"/>
      </w:divBdr>
      <w:divsChild>
        <w:div w:id="1361978340">
          <w:marLeft w:val="0"/>
          <w:marRight w:val="0"/>
          <w:marTop w:val="0"/>
          <w:marBottom w:val="0"/>
          <w:divBdr>
            <w:top w:val="none" w:sz="0" w:space="0" w:color="auto"/>
            <w:left w:val="none" w:sz="0" w:space="0" w:color="auto"/>
            <w:bottom w:val="none" w:sz="0" w:space="0" w:color="auto"/>
            <w:right w:val="none" w:sz="0" w:space="0" w:color="auto"/>
          </w:divBdr>
        </w:div>
        <w:div w:id="1826044373">
          <w:marLeft w:val="0"/>
          <w:marRight w:val="0"/>
          <w:marTop w:val="0"/>
          <w:marBottom w:val="0"/>
          <w:divBdr>
            <w:top w:val="none" w:sz="0" w:space="0" w:color="auto"/>
            <w:left w:val="none" w:sz="0" w:space="0" w:color="auto"/>
            <w:bottom w:val="none" w:sz="0" w:space="0" w:color="auto"/>
            <w:right w:val="none" w:sz="0" w:space="0" w:color="auto"/>
          </w:divBdr>
        </w:div>
      </w:divsChild>
    </w:div>
    <w:div w:id="10793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tement@coalitionplu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alitionplus.org/wp-content/uploads/2024/01/CHARTE-PLU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966</Words>
  <Characters>5317</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Sawsen KHODJA</dc:creator>
  <cp:keywords/>
  <dc:description/>
  <cp:lastModifiedBy>Sawsen KHODJA</cp:lastModifiedBy>
  <cp:revision>7</cp:revision>
  <dcterms:created xsi:type="dcterms:W3CDTF">2024-10-28T10:48:00Z</dcterms:created>
  <dcterms:modified xsi:type="dcterms:W3CDTF">2024-10-28T11:34:00Z</dcterms:modified>
</cp:coreProperties>
</file>