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49CE9" w14:textId="77777777" w:rsidR="00E43C6D" w:rsidRPr="00E43C6D" w:rsidRDefault="00E43C6D" w:rsidP="00E43C6D">
      <w:pPr>
        <w:rPr>
          <w:lang w:val="fr-FR"/>
        </w:rPr>
      </w:pPr>
      <w:r w:rsidRPr="00E43C6D">
        <w:rPr>
          <w:b/>
          <w:bCs/>
          <w:lang w:val="fr-FR"/>
        </w:rPr>
        <w:t>Titre du poste :</w:t>
      </w:r>
      <w:r w:rsidRPr="00E43C6D">
        <w:rPr>
          <w:lang w:val="fr-FR"/>
        </w:rPr>
        <w:t xml:space="preserve"> Conseiller en santé </w:t>
      </w:r>
    </w:p>
    <w:p w14:paraId="2E93C378" w14:textId="77777777" w:rsidR="000E7F75" w:rsidRPr="00C6730C" w:rsidRDefault="000E7F75" w:rsidP="000E7F75">
      <w:pPr>
        <w:rPr>
          <w:lang w:val="fr-FR"/>
        </w:rPr>
      </w:pPr>
      <w:r>
        <w:rPr>
          <w:b/>
          <w:bCs/>
          <w:lang w:val="fr-FR"/>
        </w:rPr>
        <w:t>Vous rendez compte</w:t>
      </w:r>
      <w:r w:rsidRPr="00C6730C">
        <w:rPr>
          <w:b/>
          <w:bCs/>
          <w:lang w:val="fr-FR"/>
        </w:rPr>
        <w:t xml:space="preserve"> </w:t>
      </w:r>
      <w:r w:rsidRPr="000E43CD">
        <w:rPr>
          <w:b/>
          <w:bCs/>
          <w:lang w:val="fr-FR"/>
        </w:rPr>
        <w:t>à</w:t>
      </w:r>
      <w:r w:rsidRPr="00C6730C">
        <w:rPr>
          <w:b/>
          <w:bCs/>
          <w:lang w:val="fr-FR"/>
        </w:rPr>
        <w:t xml:space="preserve"> :</w:t>
      </w:r>
      <w:r w:rsidRPr="00C6730C">
        <w:rPr>
          <w:lang w:val="fr-FR"/>
        </w:rPr>
        <w:t xml:space="preserve"> Chef du </w:t>
      </w:r>
      <w:r>
        <w:rPr>
          <w:lang w:val="fr-FR"/>
        </w:rPr>
        <w:t>S</w:t>
      </w:r>
      <w:r w:rsidRPr="00C6730C">
        <w:rPr>
          <w:lang w:val="fr-FR"/>
        </w:rPr>
        <w:t xml:space="preserve">outien </w:t>
      </w:r>
      <w:r>
        <w:rPr>
          <w:lang w:val="fr-FR"/>
        </w:rPr>
        <w:t>S</w:t>
      </w:r>
      <w:r w:rsidRPr="00C6730C">
        <w:rPr>
          <w:lang w:val="fr-FR"/>
        </w:rPr>
        <w:t>anitaire</w:t>
      </w:r>
    </w:p>
    <w:p w14:paraId="75BEAE88" w14:textId="77777777" w:rsidR="000E7F75" w:rsidRPr="00C6730C" w:rsidRDefault="000E7F75" w:rsidP="000E7F75">
      <w:pPr>
        <w:rPr>
          <w:lang w:val="fr-FR"/>
        </w:rPr>
      </w:pPr>
      <w:r w:rsidRPr="00C6730C">
        <w:rPr>
          <w:b/>
          <w:bCs/>
          <w:lang w:val="fr-FR"/>
        </w:rPr>
        <w:t>Termes :</w:t>
      </w:r>
      <w:r w:rsidRPr="00C6730C">
        <w:rPr>
          <w:lang w:val="fr-FR"/>
        </w:rPr>
        <w:t xml:space="preserve"> </w:t>
      </w:r>
      <w:r>
        <w:rPr>
          <w:lang w:val="fr-FR"/>
        </w:rPr>
        <w:t>C</w:t>
      </w:r>
      <w:r w:rsidRPr="00C6730C">
        <w:rPr>
          <w:lang w:val="fr-FR"/>
        </w:rPr>
        <w:t>ont</w:t>
      </w:r>
      <w:r>
        <w:rPr>
          <w:lang w:val="fr-FR"/>
        </w:rPr>
        <w:t xml:space="preserve">rat </w:t>
      </w:r>
      <w:r w:rsidRPr="00C6730C">
        <w:rPr>
          <w:lang w:val="fr-FR"/>
        </w:rPr>
        <w:t xml:space="preserve">de 2 ans avec </w:t>
      </w:r>
      <w:r>
        <w:rPr>
          <w:lang w:val="fr-FR"/>
        </w:rPr>
        <w:t>p</w:t>
      </w:r>
      <w:r w:rsidRPr="00C6730C">
        <w:rPr>
          <w:lang w:val="fr-FR"/>
        </w:rPr>
        <w:t>ossibilité de prolongation</w:t>
      </w:r>
    </w:p>
    <w:p w14:paraId="2F3A8361" w14:textId="77777777" w:rsidR="000E7F75" w:rsidRPr="00C6730C" w:rsidRDefault="000E7F75" w:rsidP="000E7F75">
      <w:pPr>
        <w:rPr>
          <w:lang w:val="fr-FR"/>
        </w:rPr>
      </w:pPr>
      <w:r w:rsidRPr="00C6730C">
        <w:rPr>
          <w:b/>
          <w:bCs/>
          <w:lang w:val="fr-FR"/>
        </w:rPr>
        <w:t>Lieu d'emploi :</w:t>
      </w:r>
      <w:r w:rsidRPr="00C6730C">
        <w:rPr>
          <w:lang w:val="fr-FR"/>
        </w:rPr>
        <w:t xml:space="preserve"> Irlande</w:t>
      </w:r>
      <w:r>
        <w:rPr>
          <w:lang w:val="fr-FR"/>
        </w:rPr>
        <w:t xml:space="preserve"> (Dublin)</w:t>
      </w:r>
      <w:r w:rsidRPr="00C6730C">
        <w:rPr>
          <w:lang w:val="fr-FR"/>
        </w:rPr>
        <w:t>, Royaume-Uni, France et l'un des pays d'opération du programme Concern (jusqu'à 30 % de voyage)</w:t>
      </w:r>
    </w:p>
    <w:p w14:paraId="72CEF055" w14:textId="77777777" w:rsidR="000E7F75" w:rsidRPr="00C6730C" w:rsidRDefault="000E7F75" w:rsidP="000E7F75">
      <w:pPr>
        <w:rPr>
          <w:lang w:val="fr-FR"/>
        </w:rPr>
      </w:pPr>
      <w:r w:rsidRPr="00C6730C">
        <w:rPr>
          <w:b/>
          <w:bCs/>
          <w:lang w:val="fr-FR"/>
        </w:rPr>
        <w:t>Tranche salariale :</w:t>
      </w:r>
      <w:r w:rsidRPr="00C6730C">
        <w:rPr>
          <w:lang w:val="fr-FR"/>
        </w:rPr>
        <w:t xml:space="preserve"> </w:t>
      </w:r>
      <w:r>
        <w:rPr>
          <w:lang w:val="fr-FR"/>
        </w:rPr>
        <w:t>GB</w:t>
      </w:r>
      <w:r w:rsidRPr="00C6730C">
        <w:rPr>
          <w:lang w:val="fr-FR"/>
        </w:rPr>
        <w:t xml:space="preserve"> 6 (Conseiller) </w:t>
      </w:r>
      <w:r w:rsidRPr="000E43CD">
        <w:t>€55,675 - €61,860</w:t>
      </w:r>
    </w:p>
    <w:p w14:paraId="07E6F3C1" w14:textId="77777777" w:rsidR="000E7F75" w:rsidRPr="00C6730C" w:rsidRDefault="000E7F75" w:rsidP="000E7F75">
      <w:pPr>
        <w:rPr>
          <w:lang w:val="fr-FR"/>
        </w:rPr>
      </w:pPr>
      <w:r w:rsidRPr="00C6730C">
        <w:rPr>
          <w:b/>
          <w:bCs/>
          <w:lang w:val="fr-FR"/>
        </w:rPr>
        <w:t>Contrat :</w:t>
      </w:r>
      <w:r w:rsidRPr="00C6730C">
        <w:rPr>
          <w:lang w:val="fr-FR"/>
        </w:rPr>
        <w:t xml:space="preserve"> Deux ans, durée déterminée, avec possibilité de prolongation</w:t>
      </w:r>
    </w:p>
    <w:p w14:paraId="795569FF" w14:textId="77777777" w:rsidR="00E43C6D" w:rsidRPr="00E43C6D" w:rsidRDefault="00E43C6D" w:rsidP="00E43C6D">
      <w:pPr>
        <w:rPr>
          <w:lang w:val="fr-FR"/>
        </w:rPr>
      </w:pPr>
    </w:p>
    <w:p w14:paraId="57720C0C" w14:textId="77777777" w:rsidR="000E7F75" w:rsidRPr="00C6730C" w:rsidRDefault="000E7F75" w:rsidP="000E7F75">
      <w:pPr>
        <w:rPr>
          <w:b/>
          <w:bCs/>
          <w:lang w:val="fr-FR"/>
        </w:rPr>
      </w:pPr>
      <w:r w:rsidRPr="00C6730C">
        <w:rPr>
          <w:b/>
          <w:bCs/>
          <w:lang w:val="fr-FR"/>
        </w:rPr>
        <w:t>À propos d</w:t>
      </w:r>
      <w:r>
        <w:rPr>
          <w:b/>
          <w:bCs/>
          <w:lang w:val="fr-FR"/>
        </w:rPr>
        <w:t>e Concern</w:t>
      </w:r>
      <w:r w:rsidRPr="00C6730C">
        <w:rPr>
          <w:b/>
          <w:bCs/>
          <w:lang w:val="fr-FR"/>
        </w:rPr>
        <w:t>:</w:t>
      </w:r>
    </w:p>
    <w:p w14:paraId="4D44FF47" w14:textId="77777777" w:rsidR="000E7F75" w:rsidRPr="00C6730C" w:rsidRDefault="000E7F75" w:rsidP="000E7F75">
      <w:pPr>
        <w:rPr>
          <w:lang w:val="fr-FR"/>
        </w:rPr>
      </w:pPr>
      <w:r w:rsidRPr="00C6730C">
        <w:rPr>
          <w:lang w:val="fr-FR"/>
        </w:rPr>
        <w:t>Créée en 1968, Concern est une organisation humanitaire non gouvernementale à but non lucratif, dédiée à la réduction des souffrances et à l'élimination de l'extrême pauvreté dans les pays les plus pauvres du monde.</w:t>
      </w:r>
    </w:p>
    <w:p w14:paraId="6B02153E" w14:textId="77777777" w:rsidR="000E7F75" w:rsidRPr="00C6730C" w:rsidRDefault="000E7F75" w:rsidP="000E7F75">
      <w:pPr>
        <w:rPr>
          <w:lang w:val="fr-FR"/>
        </w:rPr>
      </w:pPr>
      <w:r w:rsidRPr="00C6730C">
        <w:rPr>
          <w:lang w:val="fr-FR"/>
        </w:rPr>
        <w:t xml:space="preserve">La vision de Concern, notre mission et notre travail sont tous définis par un seul objectif – mettre fin à l'extrême pauvreté, quoi qu'il en coûte. Concern aspire à un monde libéré de la pauvreté, de la peur et de l’oppression.   </w:t>
      </w:r>
    </w:p>
    <w:p w14:paraId="49F5CC2E" w14:textId="77777777" w:rsidR="000E7F75" w:rsidRPr="00C6730C" w:rsidRDefault="000E7F75" w:rsidP="000E7F75">
      <w:pPr>
        <w:rPr>
          <w:lang w:val="fr-FR"/>
        </w:rPr>
      </w:pPr>
      <w:r w:rsidRPr="00C6730C">
        <w:rPr>
          <w:lang w:val="fr-FR"/>
        </w:rPr>
        <w:t xml:space="preserve">Concern s'efforce de développer et d'intensifier des interventions efficaces et fondées sur des données probantes pour promouvoir une santé optimale, en particulier parmi les plus pauvres et les plus vulnérables.  Concern soutient les programmes de santé (qui incluent la nutrition et WASH) dans 21 pays, ainsi que le travail dans d'autres secteurs, notamment les moyens de subsistance et l'éducation. Soutenir les droits en matière de santé reproductive des personnes et des communautés dans lesquelles nous travaillons et fournir des services essentiels de santé reproductive dans nos programmes de santé est un élément clé de l’approche </w:t>
      </w:r>
      <w:r>
        <w:rPr>
          <w:lang w:val="fr-FR"/>
        </w:rPr>
        <w:t xml:space="preserve">de </w:t>
      </w:r>
      <w:r w:rsidRPr="00C6730C">
        <w:rPr>
          <w:lang w:val="fr-FR"/>
        </w:rPr>
        <w:t>Concern en matière de santé.</w:t>
      </w:r>
    </w:p>
    <w:p w14:paraId="75A6E6D6" w14:textId="77777777" w:rsidR="000E7F75" w:rsidRDefault="000E7F75" w:rsidP="000E7F75">
      <w:pPr>
        <w:rPr>
          <w:lang w:val="fr-FR"/>
        </w:rPr>
      </w:pPr>
      <w:r w:rsidRPr="00C6730C">
        <w:rPr>
          <w:lang w:val="fr-FR"/>
        </w:rPr>
        <w:t xml:space="preserve">Notre culture est axée sur les valeurs et nous pensons que notre </w:t>
      </w:r>
      <w:r>
        <w:rPr>
          <w:lang w:val="fr-FR"/>
        </w:rPr>
        <w:t>personnel</w:t>
      </w:r>
      <w:r w:rsidRPr="00C6730C">
        <w:rPr>
          <w:lang w:val="fr-FR"/>
        </w:rPr>
        <w:t xml:space="preserve"> est au cœur de tout ce que nous faisons et qu’il est essentiel pour atteindre notre objectif d’atteindre l</w:t>
      </w:r>
      <w:r>
        <w:rPr>
          <w:lang w:val="fr-FR"/>
        </w:rPr>
        <w:t>e plus de gens en besoin possible</w:t>
      </w:r>
      <w:r w:rsidRPr="00C6730C">
        <w:rPr>
          <w:lang w:val="fr-FR"/>
        </w:rPr>
        <w:t>. Nous nous engageons à garantir un lieu de travail où chacun se sent valorisé et est en mesure de réussir dans son travail et de contribuer à la réalisation de notre mission.</w:t>
      </w:r>
    </w:p>
    <w:p w14:paraId="6A302558" w14:textId="77777777" w:rsidR="000E7F75" w:rsidRPr="00C6730C" w:rsidRDefault="000E7F75" w:rsidP="000E7F75">
      <w:pPr>
        <w:rPr>
          <w:lang w:val="fr-FR"/>
        </w:rPr>
      </w:pPr>
    </w:p>
    <w:p w14:paraId="2AEFE84B" w14:textId="54158931" w:rsidR="00E43C6D" w:rsidRPr="00E43C6D" w:rsidRDefault="00E43C6D" w:rsidP="00E43C6D">
      <w:pPr>
        <w:rPr>
          <w:b/>
          <w:bCs/>
          <w:lang w:val="fr-FR"/>
        </w:rPr>
      </w:pPr>
      <w:r w:rsidRPr="00E43C6D">
        <w:rPr>
          <w:b/>
          <w:bCs/>
          <w:lang w:val="fr-FR"/>
        </w:rPr>
        <w:t>Objectif</w:t>
      </w:r>
      <w:r w:rsidR="000E7F75">
        <w:rPr>
          <w:b/>
          <w:bCs/>
          <w:lang w:val="fr-FR"/>
        </w:rPr>
        <w:t>s</w:t>
      </w:r>
      <w:r w:rsidRPr="00E43C6D">
        <w:rPr>
          <w:b/>
          <w:bCs/>
          <w:lang w:val="fr-FR"/>
        </w:rPr>
        <w:t xml:space="preserve"> du rôle :</w:t>
      </w:r>
    </w:p>
    <w:p w14:paraId="50AF521F" w14:textId="46558C7F" w:rsidR="00E43C6D" w:rsidRPr="00E43C6D" w:rsidRDefault="00E43C6D" w:rsidP="00E43C6D">
      <w:pPr>
        <w:rPr>
          <w:lang w:val="fr-FR"/>
        </w:rPr>
      </w:pPr>
      <w:r w:rsidRPr="00E43C6D">
        <w:rPr>
          <w:lang w:val="fr-FR"/>
        </w:rPr>
        <w:t xml:space="preserve">Le conseiller en santé siégera au sein de l'équipe Stratégie, plaidoyer et apprentissage (SAL) et assurera une liaison étroite avec les autres conseillers en santé </w:t>
      </w:r>
      <w:r w:rsidR="000E7F75">
        <w:rPr>
          <w:lang w:val="fr-FR"/>
        </w:rPr>
        <w:t>globale</w:t>
      </w:r>
      <w:r w:rsidRPr="00E43C6D">
        <w:rPr>
          <w:lang w:val="fr-FR"/>
        </w:rPr>
        <w:t xml:space="preserve"> (sur les thèmes WASH, Nutrition et Santé) ainsi qu'avec l'équipe SAL au sens large.  La première </w:t>
      </w:r>
      <w:r w:rsidR="000E7F75" w:rsidRPr="00E43C6D">
        <w:rPr>
          <w:lang w:val="fr-FR"/>
        </w:rPr>
        <w:t xml:space="preserve">resposabilité </w:t>
      </w:r>
      <w:r w:rsidRPr="00E43C6D">
        <w:rPr>
          <w:lang w:val="fr-FR"/>
        </w:rPr>
        <w:t xml:space="preserve">du Conseiller est de veiller à ce que les pays d'opération Concern aient la capacité de fournir des interventions de santé durables de haute qualité.  Ils devront fournir un soutien technique au travail de santé de Concern dans l'ensemble des pays dans lesquels Concern travaille dans des contextes de développement d'urgence, fragiles/de transition et stables, avec un accent particulier sur les populations extrêmement pauvres et vulnérables. Ils contribueront également à l'apprentissage organisationnel par la documentation des pratiques exemplaires et l'élaboration d'outils/ressources pour le personnel et les partenaires du programme </w:t>
      </w:r>
      <w:r w:rsidRPr="00E43C6D">
        <w:rPr>
          <w:lang w:val="fr-FR"/>
        </w:rPr>
        <w:lastRenderedPageBreak/>
        <w:t xml:space="preserve">Concern.  Le conseiller en santé devra se concentrer sur l'intégration optimale de la santé et de la nutrition dans les programmes de santé Concern et soutiendra Concern autour du plaidoyer en matière de santé et de nutrition.  Le conseiller devra également contribuer à développer une approche préoccupante en matière de préparation et de réponse aux épidémies, car étant donné l'impact du changement climatique, cela devient une partie plus importante de notre travail ces dernières années. </w:t>
      </w:r>
    </w:p>
    <w:p w14:paraId="70EE5709" w14:textId="77777777" w:rsidR="00E43C6D" w:rsidRPr="00E43C6D" w:rsidRDefault="00E43C6D" w:rsidP="00E43C6D">
      <w:pPr>
        <w:rPr>
          <w:lang w:val="fr-FR"/>
        </w:rPr>
      </w:pPr>
      <w:r w:rsidRPr="00E43C6D">
        <w:rPr>
          <w:lang w:val="fr-FR"/>
        </w:rPr>
        <w:t>Le conseiller en santé fera partie active de l'équipe de santé mondiale de Concern. Jusqu'à 30 % de voyages internationaux sont prévus pour ce poste.</w:t>
      </w:r>
    </w:p>
    <w:p w14:paraId="028DE411" w14:textId="77777777" w:rsidR="00E43C6D" w:rsidRPr="00E43C6D" w:rsidRDefault="00E43C6D" w:rsidP="00E43C6D">
      <w:pPr>
        <w:rPr>
          <w:lang w:val="fr-FR"/>
        </w:rPr>
      </w:pPr>
    </w:p>
    <w:p w14:paraId="4F0FCEF8" w14:textId="77777777" w:rsidR="00E43C6D" w:rsidRPr="00E43C6D" w:rsidRDefault="00E43C6D" w:rsidP="00E43C6D">
      <w:pPr>
        <w:rPr>
          <w:b/>
          <w:bCs/>
          <w:lang w:val="fr-FR"/>
        </w:rPr>
      </w:pPr>
      <w:r w:rsidRPr="00E43C6D">
        <w:rPr>
          <w:b/>
          <w:bCs/>
          <w:lang w:val="fr-FR"/>
        </w:rPr>
        <w:t>Responsabilités:</w:t>
      </w:r>
    </w:p>
    <w:p w14:paraId="2C83E4F3" w14:textId="4ADB7DE0" w:rsidR="00E43C6D" w:rsidRPr="00E43C6D" w:rsidRDefault="00E43C6D" w:rsidP="00E43C6D">
      <w:pPr>
        <w:rPr>
          <w:lang w:val="fr-FR"/>
        </w:rPr>
      </w:pPr>
      <w:r w:rsidRPr="00E43C6D">
        <w:rPr>
          <w:lang w:val="fr-FR"/>
        </w:rPr>
        <w:t xml:space="preserve">• Travailler au sein de l'équipe de santé </w:t>
      </w:r>
      <w:r w:rsidR="000E7F75">
        <w:rPr>
          <w:lang w:val="fr-FR"/>
        </w:rPr>
        <w:t>globale pou</w:t>
      </w:r>
      <w:r w:rsidRPr="00E43C6D">
        <w:rPr>
          <w:lang w:val="fr-FR"/>
        </w:rPr>
        <w:t>r fournir un soutien technique aux programmes de santé nationaux et régionaux en mettant l'accent sur l'intégration de la santé dans les domaines de la nutrition et de la santé</w:t>
      </w:r>
    </w:p>
    <w:p w14:paraId="5AF3047C" w14:textId="77777777" w:rsidR="00E43C6D" w:rsidRPr="00E43C6D" w:rsidRDefault="00E43C6D" w:rsidP="00E43C6D">
      <w:pPr>
        <w:rPr>
          <w:lang w:val="fr-FR"/>
        </w:rPr>
      </w:pPr>
      <w:r w:rsidRPr="00E43C6D">
        <w:rPr>
          <w:lang w:val="fr-FR"/>
        </w:rPr>
        <w:t xml:space="preserve">• Effectuer des visites techniques de santé dans les pays (y compris les soins de santé primaires et la nutrition) et travailler avec l'équipe de santé du pays pour élaborer un plan de développement de programme de santé spécifique au pays </w:t>
      </w:r>
    </w:p>
    <w:p w14:paraId="37FFEA74" w14:textId="77777777" w:rsidR="00E43C6D" w:rsidRPr="00E43C6D" w:rsidRDefault="00E43C6D" w:rsidP="00E43C6D">
      <w:pPr>
        <w:rPr>
          <w:lang w:val="fr-FR"/>
        </w:rPr>
      </w:pPr>
      <w:r w:rsidRPr="00E43C6D">
        <w:rPr>
          <w:lang w:val="fr-FR"/>
        </w:rPr>
        <w:t>• Soutenir les initiatives de renforcement des capacités en matière de santé avec Concern et les organisations partenaires, y compris la formation formelle et informelle et la documentation sur les enseignements tirés dans le cadre des programmes de pays</w:t>
      </w:r>
    </w:p>
    <w:p w14:paraId="6FD24312" w14:textId="77777777" w:rsidR="00E43C6D" w:rsidRPr="00E43C6D" w:rsidRDefault="00E43C6D" w:rsidP="00E43C6D">
      <w:pPr>
        <w:rPr>
          <w:lang w:val="fr-FR"/>
        </w:rPr>
      </w:pPr>
      <w:r w:rsidRPr="00E43C6D">
        <w:rPr>
          <w:lang w:val="fr-FR"/>
        </w:rPr>
        <w:t>• Contribuer au développement d'une approche des préoccupations en matière de préparation et de réponse aux épidémies en tant que composante clé de la programmation de la santé des préoccupations dans les pays à risque d'épidémie</w:t>
      </w:r>
    </w:p>
    <w:p w14:paraId="70640F0F" w14:textId="77777777" w:rsidR="00E43C6D" w:rsidRPr="00E43C6D" w:rsidRDefault="00E43C6D" w:rsidP="00E43C6D">
      <w:pPr>
        <w:rPr>
          <w:lang w:val="fr-FR"/>
        </w:rPr>
      </w:pPr>
      <w:r w:rsidRPr="00E43C6D">
        <w:rPr>
          <w:lang w:val="fr-FR"/>
        </w:rPr>
        <w:t>• Travailler avec les collègues concernés du SAL, en particulier WASH, préparer un ensemble de normes techniques de préparation aux épidémies pour permettre aux équipes de santé des pays d'être mieux à même de se préparer et de répondre aux maladies transmissibles</w:t>
      </w:r>
    </w:p>
    <w:p w14:paraId="49A2A6AA" w14:textId="77777777" w:rsidR="00E43C6D" w:rsidRPr="00E43C6D" w:rsidRDefault="00E43C6D" w:rsidP="00E43C6D">
      <w:pPr>
        <w:rPr>
          <w:lang w:val="fr-FR"/>
        </w:rPr>
      </w:pPr>
      <w:r w:rsidRPr="00E43C6D">
        <w:rPr>
          <w:lang w:val="fr-FR"/>
        </w:rPr>
        <w:t>• Participer à l'identification des opportunités de financement de la santé et fournir des contributions techniques comme demandé aux propositions et aux rapports des donateurs</w:t>
      </w:r>
    </w:p>
    <w:p w14:paraId="7FE0971A" w14:textId="77777777" w:rsidR="00E43C6D" w:rsidRPr="00E43C6D" w:rsidRDefault="00E43C6D" w:rsidP="00E43C6D">
      <w:pPr>
        <w:rPr>
          <w:lang w:val="fr-FR"/>
        </w:rPr>
      </w:pPr>
      <w:r w:rsidRPr="00E43C6D">
        <w:rPr>
          <w:lang w:val="fr-FR"/>
        </w:rPr>
        <w:t>• Travailler avec d'autres collègues du SAL de la santé, en particulier la nutrition, pour garantir que les programmes de santé en matière de santé et de nutrition sont pleinement intégrés à toutes les étapes du cycle du programme</w:t>
      </w:r>
    </w:p>
    <w:p w14:paraId="6611CE5C" w14:textId="495474D8" w:rsidR="00E43C6D" w:rsidRPr="00E43C6D" w:rsidRDefault="00E43C6D" w:rsidP="00E43C6D">
      <w:pPr>
        <w:rPr>
          <w:lang w:val="fr-FR"/>
        </w:rPr>
      </w:pPr>
      <w:r w:rsidRPr="00E43C6D">
        <w:rPr>
          <w:lang w:val="fr-FR"/>
        </w:rPr>
        <w:t xml:space="preserve">• En coordination avec le personnel du programme de pays, documenter et diffuser les enseignements tirés de </w:t>
      </w:r>
      <w:r w:rsidR="000E7F75">
        <w:rPr>
          <w:lang w:val="fr-FR"/>
        </w:rPr>
        <w:t>l’équipe</w:t>
      </w:r>
      <w:r w:rsidRPr="00E43C6D">
        <w:rPr>
          <w:lang w:val="fr-FR"/>
        </w:rPr>
        <w:t xml:space="preserve"> </w:t>
      </w:r>
      <w:r w:rsidR="000E7F75">
        <w:rPr>
          <w:lang w:val="fr-FR"/>
        </w:rPr>
        <w:t>‘</w:t>
      </w:r>
      <w:r w:rsidRPr="00E43C6D">
        <w:rPr>
          <w:lang w:val="fr-FR"/>
        </w:rPr>
        <w:t>Health Programming</w:t>
      </w:r>
      <w:r w:rsidR="000E7F75">
        <w:rPr>
          <w:lang w:val="fr-FR"/>
        </w:rPr>
        <w:t>’</w:t>
      </w:r>
    </w:p>
    <w:p w14:paraId="54267A75" w14:textId="77777777" w:rsidR="00E43C6D" w:rsidRPr="00E43C6D" w:rsidRDefault="00E43C6D" w:rsidP="00E43C6D">
      <w:pPr>
        <w:rPr>
          <w:lang w:val="fr-FR"/>
        </w:rPr>
      </w:pPr>
      <w:r w:rsidRPr="00E43C6D">
        <w:rPr>
          <w:lang w:val="fr-FR"/>
        </w:rPr>
        <w:t xml:space="preserve">• Soutenir les programmes de pays avec le suivi et l'évaluation des programmes de santé en coordination avec l'équipe d'apprentissage du programme Concerns et travailler avec les équipes de pays pour tenter de développer des thèmes potentiels pour la recherche opérationnelle </w:t>
      </w:r>
    </w:p>
    <w:p w14:paraId="6334CEF1" w14:textId="77777777" w:rsidR="00E43C6D" w:rsidRPr="00E43C6D" w:rsidRDefault="00E43C6D" w:rsidP="00E43C6D">
      <w:pPr>
        <w:rPr>
          <w:lang w:val="fr-FR"/>
        </w:rPr>
      </w:pPr>
      <w:r w:rsidRPr="00E43C6D">
        <w:rPr>
          <w:lang w:val="fr-FR"/>
        </w:rPr>
        <w:t>• Soutenir et entretenir des relations avec d'autres agences de santé et donateurs et représenter Concern dans les forums nationaux, régionaux et internationaux selon les besoins ; s’engager activement dans des réseaux de santé avec des institutions/agences et des donateurs clés</w:t>
      </w:r>
    </w:p>
    <w:p w14:paraId="7BF3D7BA" w14:textId="77777777" w:rsidR="00E43C6D" w:rsidRPr="00E43C6D" w:rsidRDefault="00E43C6D" w:rsidP="00E43C6D">
      <w:pPr>
        <w:rPr>
          <w:lang w:val="fr-FR"/>
        </w:rPr>
      </w:pPr>
      <w:r w:rsidRPr="00E43C6D">
        <w:rPr>
          <w:lang w:val="fr-FR"/>
        </w:rPr>
        <w:lastRenderedPageBreak/>
        <w:t>• Participer à la planification annuelle du travail de santé, y compris la planification stratégique et les examens de la santé avec l'équipe de santé concernée au sens large</w:t>
      </w:r>
    </w:p>
    <w:p w14:paraId="54A7F527" w14:textId="77777777" w:rsidR="00E43C6D" w:rsidRPr="00E43C6D" w:rsidRDefault="00E43C6D" w:rsidP="00E43C6D">
      <w:pPr>
        <w:rPr>
          <w:lang w:val="fr-FR"/>
        </w:rPr>
      </w:pPr>
      <w:r w:rsidRPr="00E43C6D">
        <w:rPr>
          <w:lang w:val="fr-FR"/>
        </w:rPr>
        <w:t>• Appui au recrutement de personnel de santé dans les programmes de pays, comme l'exige l'équipe de gestion de pays</w:t>
      </w:r>
    </w:p>
    <w:p w14:paraId="4A74B94D" w14:textId="77777777" w:rsidR="00E43C6D" w:rsidRPr="00E43C6D" w:rsidRDefault="00E43C6D" w:rsidP="00E43C6D">
      <w:pPr>
        <w:rPr>
          <w:lang w:val="fr-FR"/>
        </w:rPr>
      </w:pPr>
      <w:r w:rsidRPr="00E43C6D">
        <w:rPr>
          <w:lang w:val="fr-FR"/>
        </w:rPr>
        <w:t xml:space="preserve">• Fournir un soutien aux programmes de santé nationaux dans la gestion des fournitures pharmaceutiques et médicales </w:t>
      </w:r>
    </w:p>
    <w:p w14:paraId="7AF59A88" w14:textId="77777777" w:rsidR="00E43C6D" w:rsidRPr="00E43C6D" w:rsidRDefault="00E43C6D" w:rsidP="00E43C6D">
      <w:pPr>
        <w:rPr>
          <w:lang w:val="fr-FR"/>
        </w:rPr>
      </w:pPr>
      <w:r w:rsidRPr="00E43C6D">
        <w:rPr>
          <w:lang w:val="fr-FR"/>
        </w:rPr>
        <w:t>• Tout le personnel est chargé de défendre et de promouvoir les valeurs de Concern, y compris notre égalité sur le lieu de travail, notre diversité et notre inclusion, ainsi que de sauvegarder les valeurs.</w:t>
      </w:r>
    </w:p>
    <w:p w14:paraId="3B365243" w14:textId="77777777" w:rsidR="00E43C6D" w:rsidRPr="00E43C6D" w:rsidRDefault="00E43C6D" w:rsidP="00E43C6D">
      <w:pPr>
        <w:rPr>
          <w:lang w:val="fr-FR"/>
        </w:rPr>
      </w:pPr>
      <w:r w:rsidRPr="00E43C6D">
        <w:rPr>
          <w:lang w:val="fr-FR"/>
        </w:rPr>
        <w:t>• Tout le personnel est tenu de participer et de contribuer si nécessaire aux interventions d'urgence de Concern selon les besoins.</w:t>
      </w:r>
    </w:p>
    <w:p w14:paraId="2DFE9BBF" w14:textId="77777777" w:rsidR="00E43C6D" w:rsidRPr="00E43C6D" w:rsidRDefault="00E43C6D" w:rsidP="00E43C6D">
      <w:pPr>
        <w:rPr>
          <w:lang w:val="fr-FR"/>
        </w:rPr>
      </w:pPr>
    </w:p>
    <w:p w14:paraId="5C0B83E3" w14:textId="10278995" w:rsidR="00E43C6D" w:rsidRPr="000E7F75" w:rsidRDefault="00E43C6D" w:rsidP="00E43C6D">
      <w:pPr>
        <w:rPr>
          <w:b/>
          <w:bCs/>
          <w:lang w:val="fr-FR"/>
        </w:rPr>
      </w:pPr>
      <w:r w:rsidRPr="00E43C6D">
        <w:rPr>
          <w:b/>
          <w:bCs/>
          <w:lang w:val="fr-FR"/>
        </w:rPr>
        <w:t>Exigences du titulaire du rôle :</w:t>
      </w:r>
    </w:p>
    <w:p w14:paraId="40CF809E" w14:textId="77777777" w:rsidR="00E43C6D" w:rsidRPr="00E43C6D" w:rsidRDefault="00E43C6D" w:rsidP="00E43C6D">
      <w:pPr>
        <w:rPr>
          <w:b/>
          <w:bCs/>
          <w:lang w:val="fr-FR"/>
        </w:rPr>
      </w:pPr>
      <w:r w:rsidRPr="00E43C6D">
        <w:rPr>
          <w:b/>
          <w:bCs/>
          <w:lang w:val="fr-FR"/>
        </w:rPr>
        <w:t xml:space="preserve">Essentiel: </w:t>
      </w:r>
    </w:p>
    <w:p w14:paraId="73860F7A" w14:textId="77777777" w:rsidR="00E43C6D" w:rsidRPr="00E43C6D" w:rsidRDefault="00E43C6D" w:rsidP="00E43C6D">
      <w:pPr>
        <w:rPr>
          <w:lang w:val="fr-FR"/>
        </w:rPr>
      </w:pPr>
      <w:r w:rsidRPr="00E43C6D">
        <w:rPr>
          <w:lang w:val="fr-FR"/>
        </w:rPr>
        <w:t>• Maîtrise en santé publique/maladies infectieuses ou similaires</w:t>
      </w:r>
    </w:p>
    <w:p w14:paraId="790CB29A" w14:textId="77777777" w:rsidR="00E43C6D" w:rsidRPr="00E43C6D" w:rsidRDefault="00E43C6D" w:rsidP="00E43C6D">
      <w:pPr>
        <w:rPr>
          <w:lang w:val="fr-FR"/>
        </w:rPr>
      </w:pPr>
      <w:r w:rsidRPr="00E43C6D">
        <w:rPr>
          <w:lang w:val="fr-FR"/>
        </w:rPr>
        <w:t>• Diplôme de premier cycle en soins infirmiers, médecine, santé publique ou similaire</w:t>
      </w:r>
    </w:p>
    <w:p w14:paraId="772CC4BD" w14:textId="77777777" w:rsidR="00E43C6D" w:rsidRPr="00E43C6D" w:rsidRDefault="00E43C6D" w:rsidP="00E43C6D">
      <w:pPr>
        <w:rPr>
          <w:lang w:val="fr-FR"/>
        </w:rPr>
      </w:pPr>
      <w:r w:rsidRPr="00E43C6D">
        <w:rPr>
          <w:lang w:val="fr-FR"/>
        </w:rPr>
        <w:t>• Connaissance solide et actuelle des programmes de soins de santé primaires et des approches de renforcement du système de santé, avec un accent particulier sur les systèmes de santé fragiles/affectés par les conflits</w:t>
      </w:r>
    </w:p>
    <w:p w14:paraId="0B847E2D" w14:textId="381B11A0" w:rsidR="00E43C6D" w:rsidRPr="00E43C6D" w:rsidRDefault="00E43C6D" w:rsidP="00E43C6D">
      <w:pPr>
        <w:rPr>
          <w:lang w:val="fr-FR"/>
        </w:rPr>
      </w:pPr>
      <w:r w:rsidRPr="00E43C6D">
        <w:rPr>
          <w:lang w:val="fr-FR"/>
        </w:rPr>
        <w:t xml:space="preserve">• 4 à 5 ans’ d'expérience dans la gestion de programmes de santé dans divers contextes nationaux, notamment la conception, la mise en œuvre et le suivi de programmes (avec une certaine expérience de travail en Afrique </w:t>
      </w:r>
      <w:r w:rsidR="000E7F75">
        <w:rPr>
          <w:lang w:val="fr-FR"/>
        </w:rPr>
        <w:t>S</w:t>
      </w:r>
      <w:r w:rsidRPr="00E43C6D">
        <w:rPr>
          <w:lang w:val="fr-FR"/>
        </w:rPr>
        <w:t>ubsaharienne)</w:t>
      </w:r>
    </w:p>
    <w:p w14:paraId="74E92D08" w14:textId="77777777" w:rsidR="00E43C6D" w:rsidRPr="00E43C6D" w:rsidRDefault="00E43C6D" w:rsidP="00E43C6D">
      <w:pPr>
        <w:rPr>
          <w:lang w:val="fr-FR"/>
        </w:rPr>
      </w:pPr>
      <w:r w:rsidRPr="00E43C6D">
        <w:rPr>
          <w:lang w:val="fr-FR"/>
        </w:rPr>
        <w:t>• Compétence de base utilisant des méthodes quantitatives, qualitatives et participatives pour la planification/conception, le suivi et l'évaluation des programmes</w:t>
      </w:r>
    </w:p>
    <w:p w14:paraId="30717DF3" w14:textId="55609031" w:rsidR="00E43C6D" w:rsidRPr="00E43C6D" w:rsidRDefault="00E43C6D" w:rsidP="00E43C6D">
      <w:pPr>
        <w:rPr>
          <w:lang w:val="fr-FR"/>
        </w:rPr>
      </w:pPr>
      <w:r w:rsidRPr="00E43C6D">
        <w:rPr>
          <w:lang w:val="fr-FR"/>
        </w:rPr>
        <w:t xml:space="preserve">• Excellentes compétences interpersonnelles, de communication et d'écriture en </w:t>
      </w:r>
      <w:r w:rsidR="000E7F75">
        <w:rPr>
          <w:lang w:val="fr-FR"/>
        </w:rPr>
        <w:t>A</w:t>
      </w:r>
      <w:r w:rsidRPr="00E43C6D">
        <w:rPr>
          <w:lang w:val="fr-FR"/>
        </w:rPr>
        <w:t>nglais</w:t>
      </w:r>
    </w:p>
    <w:p w14:paraId="0CF99871" w14:textId="77777777" w:rsidR="00E43C6D" w:rsidRPr="00E43C6D" w:rsidRDefault="00E43C6D" w:rsidP="00E43C6D">
      <w:pPr>
        <w:rPr>
          <w:lang w:val="fr-FR"/>
        </w:rPr>
      </w:pPr>
      <w:r w:rsidRPr="00E43C6D">
        <w:rPr>
          <w:lang w:val="fr-FR"/>
        </w:rPr>
        <w:t>• Capacité à travailler à la fois en équipe et de manière indépendante</w:t>
      </w:r>
    </w:p>
    <w:p w14:paraId="5E59CD43" w14:textId="77777777" w:rsidR="00E43C6D" w:rsidRPr="00E43C6D" w:rsidRDefault="00E43C6D" w:rsidP="00E43C6D">
      <w:pPr>
        <w:rPr>
          <w:lang w:val="fr-FR"/>
        </w:rPr>
      </w:pPr>
      <w:r w:rsidRPr="00E43C6D">
        <w:rPr>
          <w:lang w:val="fr-FR"/>
        </w:rPr>
        <w:t xml:space="preserve">• Capacité à voyager à l'international jusqu'à 30 % dans des contextes fragiles, parfois dans de brefs délais et pendant 2+ semaines </w:t>
      </w:r>
    </w:p>
    <w:p w14:paraId="3624759B" w14:textId="1D335A90" w:rsidR="00E43C6D" w:rsidRDefault="00E43C6D" w:rsidP="00E43C6D">
      <w:pPr>
        <w:rPr>
          <w:lang w:val="fr-FR"/>
        </w:rPr>
      </w:pPr>
      <w:r w:rsidRPr="00E43C6D">
        <w:rPr>
          <w:lang w:val="fr-FR"/>
        </w:rPr>
        <w:t xml:space="preserve">• Maîtrise du </w:t>
      </w:r>
      <w:r w:rsidR="000E7F75">
        <w:rPr>
          <w:lang w:val="fr-FR"/>
        </w:rPr>
        <w:t>F</w:t>
      </w:r>
      <w:r w:rsidRPr="00E43C6D">
        <w:rPr>
          <w:lang w:val="fr-FR"/>
        </w:rPr>
        <w:t>rançais et expérience de travail dans des contextes de santé humanitaire francophones</w:t>
      </w:r>
    </w:p>
    <w:p w14:paraId="0E2F6AFB" w14:textId="77777777" w:rsidR="000E7F75" w:rsidRPr="00E43C6D" w:rsidRDefault="000E7F75" w:rsidP="00E43C6D">
      <w:pPr>
        <w:rPr>
          <w:lang w:val="fr-FR"/>
        </w:rPr>
      </w:pPr>
    </w:p>
    <w:p w14:paraId="2FC09539" w14:textId="77777777" w:rsidR="00E43C6D" w:rsidRPr="00E43C6D" w:rsidRDefault="00E43C6D" w:rsidP="00E43C6D">
      <w:pPr>
        <w:rPr>
          <w:b/>
          <w:bCs/>
          <w:lang w:val="fr-FR"/>
        </w:rPr>
      </w:pPr>
      <w:r w:rsidRPr="00E43C6D">
        <w:rPr>
          <w:b/>
          <w:bCs/>
          <w:lang w:val="fr-FR"/>
        </w:rPr>
        <w:t>Souhaitable:</w:t>
      </w:r>
    </w:p>
    <w:p w14:paraId="0A29845A" w14:textId="77777777" w:rsidR="00E43C6D" w:rsidRPr="00E43C6D" w:rsidRDefault="00E43C6D" w:rsidP="00E43C6D">
      <w:pPr>
        <w:rPr>
          <w:lang w:val="fr-FR"/>
        </w:rPr>
      </w:pPr>
      <w:r w:rsidRPr="00E43C6D">
        <w:rPr>
          <w:lang w:val="fr-FR"/>
        </w:rPr>
        <w:t xml:space="preserve">• Expérience en matière de renforcement du système de santé et bonne compréhension des approches de renforcement des capacités </w:t>
      </w:r>
    </w:p>
    <w:p w14:paraId="75C71F99" w14:textId="77777777" w:rsidR="00E43C6D" w:rsidRPr="00E43C6D" w:rsidRDefault="00E43C6D" w:rsidP="00E43C6D">
      <w:pPr>
        <w:rPr>
          <w:lang w:val="fr-FR"/>
        </w:rPr>
      </w:pPr>
      <w:r w:rsidRPr="00E43C6D">
        <w:rPr>
          <w:lang w:val="fr-FR"/>
        </w:rPr>
        <w:t>• Compétences en formation et en facilitation</w:t>
      </w:r>
    </w:p>
    <w:p w14:paraId="7314258B" w14:textId="77777777" w:rsidR="00E43C6D" w:rsidRPr="00E43C6D" w:rsidRDefault="00E43C6D" w:rsidP="00E43C6D">
      <w:pPr>
        <w:rPr>
          <w:lang w:val="fr-FR"/>
        </w:rPr>
      </w:pPr>
      <w:r w:rsidRPr="00E43C6D">
        <w:rPr>
          <w:lang w:val="fr-FR"/>
        </w:rPr>
        <w:t>• Expérience des approches de changement de comportement</w:t>
      </w:r>
    </w:p>
    <w:p w14:paraId="66F1342A" w14:textId="77777777" w:rsidR="00E43C6D" w:rsidRDefault="00E43C6D" w:rsidP="00E43C6D">
      <w:pPr>
        <w:rPr>
          <w:lang w:val="fr-FR"/>
        </w:rPr>
      </w:pPr>
      <w:r w:rsidRPr="00E43C6D">
        <w:rPr>
          <w:lang w:val="fr-FR"/>
        </w:rPr>
        <w:lastRenderedPageBreak/>
        <w:t>• Expérience antérieure de soutien aux programmes nationaux en matière de gestion de la pharmacie et des fournitures médicales</w:t>
      </w:r>
    </w:p>
    <w:p w14:paraId="2D2E6190" w14:textId="77777777" w:rsidR="000E7F75" w:rsidRPr="00E43C6D" w:rsidRDefault="000E7F75" w:rsidP="00E43C6D">
      <w:pPr>
        <w:rPr>
          <w:lang w:val="fr-FR"/>
        </w:rPr>
      </w:pPr>
    </w:p>
    <w:p w14:paraId="0A80AEC5" w14:textId="77777777" w:rsidR="00E43C6D" w:rsidRPr="00E43C6D" w:rsidRDefault="00E43C6D" w:rsidP="00E43C6D">
      <w:pPr>
        <w:rPr>
          <w:b/>
          <w:bCs/>
          <w:lang w:val="fr-FR"/>
        </w:rPr>
      </w:pPr>
      <w:r w:rsidRPr="00E43C6D">
        <w:rPr>
          <w:b/>
          <w:bCs/>
          <w:lang w:val="fr-FR"/>
        </w:rPr>
        <w:t>Compétences:</w:t>
      </w:r>
    </w:p>
    <w:p w14:paraId="05BD7EDB" w14:textId="63EB19AD" w:rsidR="00E43C6D" w:rsidRPr="00E43C6D" w:rsidRDefault="00E43C6D" w:rsidP="00E43C6D">
      <w:pPr>
        <w:rPr>
          <w:lang w:val="fr-FR"/>
        </w:rPr>
      </w:pPr>
      <w:r w:rsidRPr="00E43C6D">
        <w:rPr>
          <w:lang w:val="fr-FR"/>
        </w:rPr>
        <w:t xml:space="preserve">Communiquer et travailler avec les autres : Le conseiller en santé pourra travailler au sein de l'équipe de santé </w:t>
      </w:r>
      <w:r w:rsidR="000E7F75">
        <w:rPr>
          <w:lang w:val="fr-FR"/>
        </w:rPr>
        <w:t xml:space="preserve">globale </w:t>
      </w:r>
      <w:r w:rsidRPr="00E43C6D">
        <w:rPr>
          <w:lang w:val="fr-FR"/>
        </w:rPr>
        <w:t>de Concer</w:t>
      </w:r>
      <w:r w:rsidR="000E7F75">
        <w:rPr>
          <w:lang w:val="fr-FR"/>
        </w:rPr>
        <w:t>n</w:t>
      </w:r>
      <w:r w:rsidRPr="00E43C6D">
        <w:rPr>
          <w:lang w:val="fr-FR"/>
        </w:rPr>
        <w:t xml:space="preserve"> pour explorer les opportunités d'élaborer des programmes de santé de bonne qualité.  </w:t>
      </w:r>
      <w:r w:rsidR="000E7F75">
        <w:rPr>
          <w:lang w:val="fr-FR"/>
        </w:rPr>
        <w:t>Vous</w:t>
      </w:r>
      <w:r w:rsidRPr="00E43C6D">
        <w:rPr>
          <w:lang w:val="fr-FR"/>
        </w:rPr>
        <w:t xml:space="preserve"> se</w:t>
      </w:r>
      <w:r w:rsidR="000E7F75">
        <w:rPr>
          <w:lang w:val="fr-FR"/>
        </w:rPr>
        <w:t>rez</w:t>
      </w:r>
      <w:r w:rsidRPr="00E43C6D">
        <w:rPr>
          <w:lang w:val="fr-FR"/>
        </w:rPr>
        <w:t xml:space="preserve"> également en mesure de fournir un soutien technique dans plusieurs programmes nationaux Concerns et d'identifier les opportunités pour ces pays de travailler ensemble ou de développer des méthodes conjointes de travail autour des programmes de santé.</w:t>
      </w:r>
    </w:p>
    <w:p w14:paraId="41EFF17E" w14:textId="51B84F61" w:rsidR="008B282D" w:rsidRDefault="00E43C6D" w:rsidP="00E43C6D">
      <w:pPr>
        <w:rPr>
          <w:lang w:val="fr-FR"/>
        </w:rPr>
      </w:pPr>
      <w:r w:rsidRPr="00E43C6D">
        <w:rPr>
          <w:lang w:val="fr-FR"/>
        </w:rPr>
        <w:t>Planification et prise de décision : Le conseiller en santé sera en mesure d'élaborer un plan de travail annuel au niveau organisationnel et en coordination avec les équipes de santé des pays qui se concentre sur l'amélioration de la qualité et de la prestation des programmes de santé.</w:t>
      </w:r>
    </w:p>
    <w:p w14:paraId="6E2D14F3" w14:textId="77777777" w:rsidR="00E43C6D" w:rsidRDefault="00E43C6D" w:rsidP="00E43C6D">
      <w:pPr>
        <w:rPr>
          <w:lang w:val="fr-FR"/>
        </w:rPr>
      </w:pPr>
    </w:p>
    <w:p w14:paraId="6D232766" w14:textId="77777777" w:rsidR="000E7F75" w:rsidRPr="00C6730C" w:rsidRDefault="000E7F75" w:rsidP="000E7F75">
      <w:pPr>
        <w:rPr>
          <w:lang w:val="fr-FR"/>
        </w:rPr>
      </w:pPr>
    </w:p>
    <w:p w14:paraId="78AB60B3" w14:textId="77777777" w:rsidR="000E7F75" w:rsidRPr="00376000" w:rsidRDefault="000E7F75" w:rsidP="000E7F75">
      <w:pPr>
        <w:rPr>
          <w:b/>
          <w:bCs/>
          <w:lang w:val="fr-FR"/>
        </w:rPr>
      </w:pPr>
      <w:r w:rsidRPr="00376000">
        <w:rPr>
          <w:b/>
          <w:bCs/>
          <w:lang w:val="fr-FR"/>
        </w:rPr>
        <w:t>Pour postuler :</w:t>
      </w:r>
    </w:p>
    <w:p w14:paraId="61A99B8D" w14:textId="77777777" w:rsidR="000E7F75" w:rsidRDefault="000E7F75" w:rsidP="000E7F75">
      <w:pPr>
        <w:spacing w:after="0"/>
        <w:jc w:val="both"/>
        <w:rPr>
          <w:rFonts w:cstheme="minorHAnsi"/>
          <w:spacing w:val="8"/>
        </w:rPr>
      </w:pPr>
      <w:proofErr w:type="spellStart"/>
      <w:r w:rsidRPr="00EB56B8">
        <w:rPr>
          <w:rFonts w:cstheme="minorHAnsi"/>
          <w:spacing w:val="8"/>
        </w:rPr>
        <w:t>Toutes</w:t>
      </w:r>
      <w:proofErr w:type="spellEnd"/>
      <w:r w:rsidRPr="00EB56B8">
        <w:rPr>
          <w:rFonts w:cstheme="minorHAnsi"/>
          <w:spacing w:val="8"/>
        </w:rPr>
        <w:t xml:space="preserve"> les candidatures </w:t>
      </w:r>
      <w:proofErr w:type="spellStart"/>
      <w:r w:rsidRPr="00EB56B8">
        <w:rPr>
          <w:rFonts w:cstheme="minorHAnsi"/>
          <w:spacing w:val="8"/>
        </w:rPr>
        <w:t>doivent</w:t>
      </w:r>
      <w:proofErr w:type="spellEnd"/>
      <w:r w:rsidRPr="00EB56B8">
        <w:rPr>
          <w:rFonts w:cstheme="minorHAnsi"/>
          <w:spacing w:val="8"/>
        </w:rPr>
        <w:t xml:space="preserve"> </w:t>
      </w:r>
      <w:proofErr w:type="spellStart"/>
      <w:r w:rsidRPr="00EB56B8">
        <w:rPr>
          <w:rFonts w:cstheme="minorHAnsi"/>
          <w:spacing w:val="8"/>
        </w:rPr>
        <w:t>être</w:t>
      </w:r>
      <w:proofErr w:type="spellEnd"/>
      <w:r w:rsidRPr="00EB56B8">
        <w:rPr>
          <w:rFonts w:cstheme="minorHAnsi"/>
          <w:spacing w:val="8"/>
        </w:rPr>
        <w:t xml:space="preserve"> </w:t>
      </w:r>
      <w:proofErr w:type="spellStart"/>
      <w:r w:rsidRPr="00EB56B8">
        <w:rPr>
          <w:rFonts w:cstheme="minorHAnsi"/>
          <w:spacing w:val="8"/>
        </w:rPr>
        <w:t>soumises</w:t>
      </w:r>
      <w:proofErr w:type="spellEnd"/>
      <w:r w:rsidRPr="00EB56B8">
        <w:rPr>
          <w:rFonts w:cstheme="minorHAnsi"/>
          <w:spacing w:val="8"/>
        </w:rPr>
        <w:t xml:space="preserve"> via </w:t>
      </w:r>
      <w:proofErr w:type="spellStart"/>
      <w:r w:rsidRPr="00EB56B8">
        <w:rPr>
          <w:rFonts w:cstheme="minorHAnsi"/>
          <w:spacing w:val="8"/>
        </w:rPr>
        <w:t>notre</w:t>
      </w:r>
      <w:proofErr w:type="spellEnd"/>
      <w:r w:rsidRPr="00EB56B8">
        <w:rPr>
          <w:rFonts w:cstheme="minorHAnsi"/>
          <w:spacing w:val="8"/>
        </w:rPr>
        <w:t xml:space="preserve"> site web </w:t>
      </w:r>
      <w:proofErr w:type="spellStart"/>
      <w:r w:rsidRPr="00EB56B8">
        <w:rPr>
          <w:rFonts w:cstheme="minorHAnsi"/>
          <w:spacing w:val="8"/>
        </w:rPr>
        <w:t>avant</w:t>
      </w:r>
      <w:proofErr w:type="spellEnd"/>
      <w:r w:rsidRPr="00EB56B8">
        <w:rPr>
          <w:rFonts w:cstheme="minorHAnsi"/>
          <w:spacing w:val="8"/>
        </w:rPr>
        <w:t xml:space="preserve"> la date de </w:t>
      </w:r>
      <w:proofErr w:type="spellStart"/>
      <w:r w:rsidRPr="00EB56B8">
        <w:rPr>
          <w:rFonts w:cstheme="minorHAnsi"/>
          <w:spacing w:val="8"/>
        </w:rPr>
        <w:t>clôture</w:t>
      </w:r>
      <w:proofErr w:type="spellEnd"/>
      <w:r w:rsidRPr="00EB56B8">
        <w:rPr>
          <w:rFonts w:cstheme="minorHAnsi"/>
          <w:spacing w:val="8"/>
        </w:rPr>
        <w:t xml:space="preserve">. Les CV ne </w:t>
      </w:r>
      <w:proofErr w:type="spellStart"/>
      <w:r w:rsidRPr="00EB56B8">
        <w:rPr>
          <w:rFonts w:cstheme="minorHAnsi"/>
          <w:spacing w:val="8"/>
        </w:rPr>
        <w:t>doivent</w:t>
      </w:r>
      <w:proofErr w:type="spellEnd"/>
      <w:r w:rsidRPr="00EB56B8">
        <w:rPr>
          <w:rFonts w:cstheme="minorHAnsi"/>
          <w:spacing w:val="8"/>
        </w:rPr>
        <w:t xml:space="preserve"> pas </w:t>
      </w:r>
      <w:proofErr w:type="spellStart"/>
      <w:r w:rsidRPr="00EB56B8">
        <w:rPr>
          <w:rFonts w:cstheme="minorHAnsi"/>
          <w:spacing w:val="8"/>
        </w:rPr>
        <w:t>dépasser</w:t>
      </w:r>
      <w:proofErr w:type="spellEnd"/>
      <w:r w:rsidRPr="00EB56B8">
        <w:rPr>
          <w:rFonts w:cstheme="minorHAnsi"/>
          <w:spacing w:val="8"/>
        </w:rPr>
        <w:t xml:space="preserve"> 4 pages.  </w:t>
      </w:r>
    </w:p>
    <w:p w14:paraId="42C1590C" w14:textId="77777777" w:rsidR="000E7F75" w:rsidRPr="00EB56B8" w:rsidRDefault="000E7F75" w:rsidP="000E7F75">
      <w:pPr>
        <w:spacing w:after="0"/>
        <w:jc w:val="both"/>
        <w:rPr>
          <w:rFonts w:cstheme="minorHAnsi"/>
          <w:spacing w:val="8"/>
        </w:rPr>
      </w:pPr>
    </w:p>
    <w:p w14:paraId="0E81FF9F" w14:textId="77777777" w:rsidR="000E7F75" w:rsidRDefault="000E7F75" w:rsidP="000E7F75">
      <w:pPr>
        <w:spacing w:after="0"/>
        <w:jc w:val="both"/>
        <w:rPr>
          <w:rFonts w:cstheme="minorHAnsi"/>
          <w:spacing w:val="8"/>
        </w:rPr>
      </w:pPr>
      <w:r w:rsidRPr="00EB56B8">
        <w:rPr>
          <w:rFonts w:cstheme="minorHAnsi"/>
          <w:spacing w:val="8"/>
        </w:rPr>
        <w:t xml:space="preserve">En raison de </w:t>
      </w:r>
      <w:proofErr w:type="spellStart"/>
      <w:r w:rsidRPr="00EB56B8">
        <w:rPr>
          <w:rFonts w:cstheme="minorHAnsi"/>
          <w:spacing w:val="8"/>
        </w:rPr>
        <w:t>l'urgence</w:t>
      </w:r>
      <w:proofErr w:type="spellEnd"/>
      <w:r w:rsidRPr="00EB56B8">
        <w:rPr>
          <w:rFonts w:cstheme="minorHAnsi"/>
          <w:spacing w:val="8"/>
        </w:rPr>
        <w:t xml:space="preserve"> de </w:t>
      </w:r>
      <w:proofErr w:type="spellStart"/>
      <w:r w:rsidRPr="00EB56B8">
        <w:rPr>
          <w:rFonts w:cstheme="minorHAnsi"/>
          <w:spacing w:val="8"/>
        </w:rPr>
        <w:t>ce</w:t>
      </w:r>
      <w:proofErr w:type="spellEnd"/>
      <w:r w:rsidRPr="00EB56B8">
        <w:rPr>
          <w:rFonts w:cstheme="minorHAnsi"/>
          <w:spacing w:val="8"/>
        </w:rPr>
        <w:t xml:space="preserve"> poste, les candidatures </w:t>
      </w:r>
      <w:proofErr w:type="spellStart"/>
      <w:r w:rsidRPr="00EB56B8">
        <w:rPr>
          <w:rFonts w:cstheme="minorHAnsi"/>
          <w:spacing w:val="8"/>
        </w:rPr>
        <w:t>seront</w:t>
      </w:r>
      <w:proofErr w:type="spellEnd"/>
      <w:r w:rsidRPr="00EB56B8">
        <w:rPr>
          <w:rFonts w:cstheme="minorHAnsi"/>
          <w:spacing w:val="8"/>
        </w:rPr>
        <w:t xml:space="preserve"> </w:t>
      </w:r>
      <w:proofErr w:type="spellStart"/>
      <w:r w:rsidRPr="00EB56B8">
        <w:rPr>
          <w:rFonts w:cstheme="minorHAnsi"/>
          <w:spacing w:val="8"/>
        </w:rPr>
        <w:t>régulièrement</w:t>
      </w:r>
      <w:proofErr w:type="spellEnd"/>
      <w:r w:rsidRPr="00EB56B8">
        <w:rPr>
          <w:rFonts w:cstheme="minorHAnsi"/>
          <w:spacing w:val="8"/>
        </w:rPr>
        <w:t xml:space="preserve"> </w:t>
      </w:r>
      <w:proofErr w:type="spellStart"/>
      <w:r w:rsidRPr="00EB56B8">
        <w:rPr>
          <w:rFonts w:cstheme="minorHAnsi"/>
          <w:spacing w:val="8"/>
        </w:rPr>
        <w:t>présélectionnées</w:t>
      </w:r>
      <w:proofErr w:type="spellEnd"/>
      <w:r w:rsidRPr="00EB56B8">
        <w:rPr>
          <w:rFonts w:cstheme="minorHAnsi"/>
          <w:spacing w:val="8"/>
        </w:rPr>
        <w:t xml:space="preserve"> et il se </w:t>
      </w:r>
      <w:proofErr w:type="spellStart"/>
      <w:r w:rsidRPr="00EB56B8">
        <w:rPr>
          <w:rFonts w:cstheme="minorHAnsi"/>
          <w:spacing w:val="8"/>
        </w:rPr>
        <w:t>peut</w:t>
      </w:r>
      <w:proofErr w:type="spellEnd"/>
      <w:r w:rsidRPr="00EB56B8">
        <w:rPr>
          <w:rFonts w:cstheme="minorHAnsi"/>
          <w:spacing w:val="8"/>
        </w:rPr>
        <w:t xml:space="preserve"> que nous </w:t>
      </w:r>
      <w:proofErr w:type="spellStart"/>
      <w:r w:rsidRPr="00EB56B8">
        <w:rPr>
          <w:rFonts w:cstheme="minorHAnsi"/>
          <w:spacing w:val="8"/>
        </w:rPr>
        <w:t>proposions</w:t>
      </w:r>
      <w:proofErr w:type="spellEnd"/>
      <w:r w:rsidRPr="00EB56B8">
        <w:rPr>
          <w:rFonts w:cstheme="minorHAnsi"/>
          <w:spacing w:val="8"/>
        </w:rPr>
        <w:t xml:space="preserve"> des </w:t>
      </w:r>
      <w:proofErr w:type="spellStart"/>
      <w:r w:rsidRPr="00EB56B8">
        <w:rPr>
          <w:rFonts w:cstheme="minorHAnsi"/>
          <w:spacing w:val="8"/>
        </w:rPr>
        <w:t>postes</w:t>
      </w:r>
      <w:proofErr w:type="spellEnd"/>
      <w:r w:rsidRPr="00EB56B8">
        <w:rPr>
          <w:rFonts w:cstheme="minorHAnsi"/>
          <w:spacing w:val="8"/>
        </w:rPr>
        <w:t xml:space="preserve"> </w:t>
      </w:r>
      <w:proofErr w:type="spellStart"/>
      <w:r w:rsidRPr="00EB56B8">
        <w:rPr>
          <w:rFonts w:cstheme="minorHAnsi"/>
          <w:spacing w:val="8"/>
        </w:rPr>
        <w:t>avant</w:t>
      </w:r>
      <w:proofErr w:type="spellEnd"/>
      <w:r w:rsidRPr="00EB56B8">
        <w:rPr>
          <w:rFonts w:cstheme="minorHAnsi"/>
          <w:spacing w:val="8"/>
        </w:rPr>
        <w:t xml:space="preserve"> la date de </w:t>
      </w:r>
      <w:proofErr w:type="spellStart"/>
      <w:r w:rsidRPr="00EB56B8">
        <w:rPr>
          <w:rFonts w:cstheme="minorHAnsi"/>
          <w:spacing w:val="8"/>
        </w:rPr>
        <w:t>clôture</w:t>
      </w:r>
      <w:proofErr w:type="spellEnd"/>
      <w:r w:rsidRPr="00EB56B8">
        <w:rPr>
          <w:rFonts w:cstheme="minorHAnsi"/>
          <w:spacing w:val="8"/>
        </w:rPr>
        <w:t>.</w:t>
      </w:r>
    </w:p>
    <w:p w14:paraId="2C383D92" w14:textId="77777777" w:rsidR="000E7F75" w:rsidRDefault="000E7F75" w:rsidP="000E7F75">
      <w:pPr>
        <w:spacing w:after="0"/>
        <w:jc w:val="both"/>
        <w:rPr>
          <w:rFonts w:cstheme="minorHAnsi"/>
          <w:spacing w:val="8"/>
        </w:rPr>
      </w:pPr>
    </w:p>
    <w:p w14:paraId="049ED678" w14:textId="77777777" w:rsidR="000E7F75" w:rsidRPr="00C6730C" w:rsidRDefault="000E7F75" w:rsidP="000E7F75">
      <w:pPr>
        <w:rPr>
          <w:b/>
          <w:bCs/>
          <w:lang w:val="fr-FR"/>
        </w:rPr>
      </w:pPr>
      <w:r w:rsidRPr="00C6730C">
        <w:rPr>
          <w:b/>
          <w:bCs/>
          <w:lang w:val="fr-FR"/>
        </w:rPr>
        <w:t>Informations importantes :</w:t>
      </w:r>
    </w:p>
    <w:p w14:paraId="5C96778F" w14:textId="77777777" w:rsidR="000E7F75" w:rsidRPr="00C6730C" w:rsidRDefault="000E7F75" w:rsidP="000E7F75">
      <w:pPr>
        <w:rPr>
          <w:lang w:val="fr-FR"/>
        </w:rPr>
      </w:pPr>
      <w:r w:rsidRPr="00C6730C">
        <w:rPr>
          <w:lang w:val="fr-FR"/>
        </w:rPr>
        <w:t xml:space="preserve">Concern dispose d'un code de conduite organisationnel avec trois politiques associées : la politique de protection des participants au programme, la politique de sauvegarde de l'enfance et la politique de lutte contre la traite des personnes accessibles ici. Ceux-ci ont été développés pour assurer la protection maximale des participants au programme contre l'exploitation et pour clarifier les responsabilités du personnel de Concern, des consultants, des visiteurs du programme et des organisations partenaires, ainsi que les normes de comportement attendues d'eux. Dans ce contexte, le personnel a la responsabilité envers l'organisation de s'efforcer et de maintenir les normes les plus élevées dans son travail, conformément aux valeurs fondamentales et à la mission de Concern. Tout candidat qui se verra proposer un emploi chez Concern Worldwide devra signer le Concern Staff Code of Conduct and Associated Policies en annexe à son contrat de travail. En signant le Concern Code of Conduct, les candidats reconnaissent avoir compris le contenu à la fois du Concern Code of Conduct et des politiques associées et acceptent de se conduire conformément aux dispositions de ces politiques. De plus, Concern s'engage en faveur de la sauvegarde et de la protection des adultes et des enfants dans notre travail. Nous ferons tout notre possible pour garantir que seuls ceux qui sont aptes à travailler ou à faire du bénévolat auprès d'adultes et d'enfants soient recrutés par nous pour de tels rôles. Par conséquent, travailler ou faire du bénévolat avec Concern peut être soumis à une série de contrôles de vérification, y compris la vérification des antécédents criminels. </w:t>
      </w:r>
    </w:p>
    <w:p w14:paraId="07BAEDA4" w14:textId="4AF67CEB" w:rsidR="00E43C6D" w:rsidRPr="00E43C6D" w:rsidRDefault="00E43C6D" w:rsidP="000E7F75">
      <w:pPr>
        <w:rPr>
          <w:lang w:val="fr-FR"/>
        </w:rPr>
      </w:pPr>
    </w:p>
    <w:sectPr w:rsidR="00E43C6D" w:rsidRPr="00E43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3D7"/>
    <w:multiLevelType w:val="hybridMultilevel"/>
    <w:tmpl w:val="F32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0F20AD"/>
    <w:multiLevelType w:val="hybridMultilevel"/>
    <w:tmpl w:val="9B50D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AFC1A67"/>
    <w:multiLevelType w:val="hybridMultilevel"/>
    <w:tmpl w:val="890C1164"/>
    <w:lvl w:ilvl="0" w:tplc="83804EA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69753488">
    <w:abstractNumId w:val="0"/>
  </w:num>
  <w:num w:numId="2" w16cid:durableId="1133594261">
    <w:abstractNumId w:val="2"/>
  </w:num>
  <w:num w:numId="3" w16cid:durableId="23259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6D"/>
    <w:rsid w:val="000E7F75"/>
    <w:rsid w:val="001A095A"/>
    <w:rsid w:val="00460329"/>
    <w:rsid w:val="005F2BCE"/>
    <w:rsid w:val="008B282D"/>
    <w:rsid w:val="00B32BAC"/>
    <w:rsid w:val="00E43C6D"/>
    <w:rsid w:val="00F86D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E56E"/>
  <w15:chartTrackingRefBased/>
  <w15:docId w15:val="{F5299B9C-5B35-4220-BA0E-ABC7D267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6D"/>
    <w:rPr>
      <w:kern w:val="0"/>
      <w:lang w:val="en-GB"/>
      <w14:ligatures w14:val="none"/>
    </w:rPr>
  </w:style>
  <w:style w:type="paragraph" w:styleId="Heading1">
    <w:name w:val="heading 1"/>
    <w:basedOn w:val="Normal"/>
    <w:next w:val="Normal"/>
    <w:link w:val="Heading1Char"/>
    <w:uiPriority w:val="9"/>
    <w:qFormat/>
    <w:rsid w:val="00E43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C6D"/>
    <w:rPr>
      <w:rFonts w:eastAsiaTheme="majorEastAsia" w:cstheme="majorBidi"/>
      <w:color w:val="272727" w:themeColor="text1" w:themeTint="D8"/>
    </w:rPr>
  </w:style>
  <w:style w:type="paragraph" w:styleId="Title">
    <w:name w:val="Title"/>
    <w:basedOn w:val="Normal"/>
    <w:next w:val="Normal"/>
    <w:link w:val="TitleChar"/>
    <w:uiPriority w:val="10"/>
    <w:qFormat/>
    <w:rsid w:val="00E43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C6D"/>
    <w:pPr>
      <w:spacing w:before="160"/>
      <w:jc w:val="center"/>
    </w:pPr>
    <w:rPr>
      <w:i/>
      <w:iCs/>
      <w:color w:val="404040" w:themeColor="text1" w:themeTint="BF"/>
    </w:rPr>
  </w:style>
  <w:style w:type="character" w:customStyle="1" w:styleId="QuoteChar">
    <w:name w:val="Quote Char"/>
    <w:basedOn w:val="DefaultParagraphFont"/>
    <w:link w:val="Quote"/>
    <w:uiPriority w:val="29"/>
    <w:rsid w:val="00E43C6D"/>
    <w:rPr>
      <w:i/>
      <w:iCs/>
      <w:color w:val="404040" w:themeColor="text1" w:themeTint="BF"/>
    </w:rPr>
  </w:style>
  <w:style w:type="paragraph" w:styleId="ListParagraph">
    <w:name w:val="List Paragraph"/>
    <w:basedOn w:val="Normal"/>
    <w:uiPriority w:val="34"/>
    <w:qFormat/>
    <w:rsid w:val="00E43C6D"/>
    <w:pPr>
      <w:ind w:left="720"/>
      <w:contextualSpacing/>
    </w:pPr>
  </w:style>
  <w:style w:type="character" w:styleId="IntenseEmphasis">
    <w:name w:val="Intense Emphasis"/>
    <w:basedOn w:val="DefaultParagraphFont"/>
    <w:uiPriority w:val="21"/>
    <w:qFormat/>
    <w:rsid w:val="00E43C6D"/>
    <w:rPr>
      <w:i/>
      <w:iCs/>
      <w:color w:val="0F4761" w:themeColor="accent1" w:themeShade="BF"/>
    </w:rPr>
  </w:style>
  <w:style w:type="paragraph" w:styleId="IntenseQuote">
    <w:name w:val="Intense Quote"/>
    <w:basedOn w:val="Normal"/>
    <w:next w:val="Normal"/>
    <w:link w:val="IntenseQuoteChar"/>
    <w:uiPriority w:val="30"/>
    <w:qFormat/>
    <w:rsid w:val="00E43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C6D"/>
    <w:rPr>
      <w:i/>
      <w:iCs/>
      <w:color w:val="0F4761" w:themeColor="accent1" w:themeShade="BF"/>
    </w:rPr>
  </w:style>
  <w:style w:type="character" w:styleId="IntenseReference">
    <w:name w:val="Intense Reference"/>
    <w:basedOn w:val="DefaultParagraphFont"/>
    <w:uiPriority w:val="32"/>
    <w:qFormat/>
    <w:rsid w:val="00E43C6D"/>
    <w:rPr>
      <w:b/>
      <w:bCs/>
      <w:smallCaps/>
      <w:color w:val="0F4761" w:themeColor="accent1" w:themeShade="BF"/>
      <w:spacing w:val="5"/>
    </w:rPr>
  </w:style>
  <w:style w:type="paragraph" w:customStyle="1" w:styleId="paragraph">
    <w:name w:val="paragraph"/>
    <w:basedOn w:val="Normal"/>
    <w:rsid w:val="00E43C6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43C6D"/>
  </w:style>
  <w:style w:type="character" w:customStyle="1" w:styleId="eop">
    <w:name w:val="eop"/>
    <w:basedOn w:val="DefaultParagraphFont"/>
    <w:rsid w:val="00E43C6D"/>
  </w:style>
  <w:style w:type="character" w:customStyle="1" w:styleId="contentpasted0">
    <w:name w:val="contentpasted0"/>
    <w:basedOn w:val="DefaultParagraphFont"/>
    <w:rsid w:val="00E43C6D"/>
  </w:style>
  <w:style w:type="paragraph" w:customStyle="1" w:styleId="Default">
    <w:name w:val="Default"/>
    <w:rsid w:val="00E43C6D"/>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91BD-8575-4C98-89D3-979CF76A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9349</Characters>
  <Application>Microsoft Office Word</Application>
  <DocSecurity>4</DocSecurity>
  <Lines>77</Lines>
  <Paragraphs>21</Paragraphs>
  <ScaleCrop>false</ScaleCrop>
  <Company>Concern Worldwide</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Maples</dc:creator>
  <cp:keywords/>
  <dc:description/>
  <cp:lastModifiedBy>Donal Maples</cp:lastModifiedBy>
  <cp:revision>2</cp:revision>
  <dcterms:created xsi:type="dcterms:W3CDTF">2024-08-12T15:26:00Z</dcterms:created>
  <dcterms:modified xsi:type="dcterms:W3CDTF">2024-08-12T15:26:00Z</dcterms:modified>
</cp:coreProperties>
</file>