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3F5B" w14:textId="77777777" w:rsidR="00D6219D" w:rsidRPr="0040226A" w:rsidRDefault="00D6219D" w:rsidP="00D6219D">
      <w:pPr>
        <w:pStyle w:val="Default"/>
        <w:jc w:val="center"/>
        <w:rPr>
          <w:rFonts w:asciiTheme="minorHAnsi" w:hAnsiTheme="minorHAnsi" w:cstheme="minorHAnsi"/>
          <w:b/>
          <w:bCs/>
          <w:color w:val="FF0000"/>
          <w:sz w:val="28"/>
          <w:szCs w:val="28"/>
          <w:lang w:val="en-US"/>
        </w:rPr>
      </w:pPr>
      <w:bookmarkStart w:id="0" w:name="_Hlk130893580"/>
      <w:r>
        <w:rPr>
          <w:rFonts w:asciiTheme="minorHAnsi" w:hAnsiTheme="minorHAnsi" w:cstheme="minorHAnsi"/>
          <w:b/>
          <w:bCs/>
          <w:color w:val="FF0000"/>
          <w:sz w:val="28"/>
          <w:szCs w:val="28"/>
          <w:lang w:val="en-US"/>
        </w:rPr>
        <w:t xml:space="preserve">Nursing care </w:t>
      </w:r>
      <w:bookmarkEnd w:id="0"/>
      <w:r>
        <w:rPr>
          <w:rFonts w:asciiTheme="minorHAnsi" w:hAnsiTheme="minorHAnsi" w:cstheme="minorHAnsi"/>
          <w:b/>
          <w:bCs/>
          <w:color w:val="FF0000"/>
          <w:sz w:val="28"/>
          <w:szCs w:val="28"/>
          <w:lang w:val="en-US"/>
        </w:rPr>
        <w:t xml:space="preserve">IMPLEMENTATION </w:t>
      </w:r>
      <w:r w:rsidRPr="0040226A">
        <w:rPr>
          <w:rFonts w:asciiTheme="minorHAnsi" w:hAnsiTheme="minorHAnsi" w:cstheme="minorHAnsi"/>
          <w:b/>
          <w:bCs/>
          <w:color w:val="FF0000"/>
          <w:sz w:val="28"/>
          <w:szCs w:val="28"/>
          <w:lang w:val="en-US"/>
        </w:rPr>
        <w:t>SUPPORT TO WEST AFRICA</w:t>
      </w:r>
      <w:r>
        <w:rPr>
          <w:rFonts w:asciiTheme="minorHAnsi" w:hAnsiTheme="minorHAnsi" w:cstheme="minorHAnsi"/>
          <w:b/>
          <w:bCs/>
          <w:color w:val="FF0000"/>
          <w:sz w:val="28"/>
          <w:szCs w:val="28"/>
          <w:lang w:val="en-US"/>
        </w:rPr>
        <w:t xml:space="preserve"> OPERATIONS</w:t>
      </w:r>
    </w:p>
    <w:p w14:paraId="504E4752" w14:textId="77777777" w:rsidR="00D6219D" w:rsidRPr="00C44BDE" w:rsidRDefault="00D6219D" w:rsidP="00D6219D">
      <w:pPr>
        <w:pStyle w:val="Default"/>
        <w:jc w:val="center"/>
        <w:rPr>
          <w:rFonts w:asciiTheme="minorHAnsi" w:hAnsiTheme="minorHAnsi" w:cstheme="minorHAnsi"/>
          <w:color w:val="auto"/>
          <w:lang w:val="en-US"/>
        </w:rPr>
      </w:pPr>
      <w:r w:rsidRPr="00C44BDE">
        <w:rPr>
          <w:rFonts w:asciiTheme="minorHAnsi" w:hAnsiTheme="minorHAnsi" w:cstheme="minorHAnsi"/>
          <w:b/>
          <w:bCs/>
          <w:color w:val="auto"/>
          <w:lang w:val="en-US"/>
        </w:rPr>
        <w:t>Job Description</w:t>
      </w:r>
    </w:p>
    <w:p w14:paraId="6612F6A5" w14:textId="77777777" w:rsidR="00D6219D" w:rsidRPr="002B7BB6" w:rsidRDefault="00D6219D" w:rsidP="00D6219D">
      <w:pPr>
        <w:spacing w:before="100" w:beforeAutospacing="1" w:after="100" w:afterAutospacing="1" w:line="240" w:lineRule="auto"/>
        <w:rPr>
          <w:rFonts w:cstheme="minorHAnsi"/>
          <w:lang w:val="en-US"/>
        </w:rPr>
      </w:pPr>
      <w:r w:rsidRPr="002B7BB6">
        <w:rPr>
          <w:rFonts w:cstheme="minorHAnsi"/>
          <w:b/>
          <w:bCs/>
          <w:lang w:val="en-US"/>
        </w:rPr>
        <w:t xml:space="preserve">Position: </w:t>
      </w:r>
      <w:r w:rsidRPr="002B7BB6">
        <w:rPr>
          <w:rFonts w:cstheme="minorHAnsi"/>
          <w:lang w:val="en-US"/>
        </w:rPr>
        <w:t>Nursing care Implementation Support to West Africa operations</w:t>
      </w:r>
    </w:p>
    <w:p w14:paraId="008CFA54" w14:textId="16B83612" w:rsidR="00D6219D" w:rsidRPr="00D6219D" w:rsidRDefault="00D6219D" w:rsidP="00D6219D">
      <w:pPr>
        <w:spacing w:before="100" w:beforeAutospacing="1" w:after="100" w:afterAutospacing="1" w:line="240" w:lineRule="auto"/>
        <w:rPr>
          <w:rFonts w:cstheme="minorHAnsi"/>
        </w:rPr>
      </w:pPr>
      <w:r>
        <w:rPr>
          <w:rFonts w:cstheme="minorHAnsi"/>
        </w:rPr>
        <w:t>Basé à</w:t>
      </w:r>
      <w:r w:rsidR="00C44BDE">
        <w:rPr>
          <w:rFonts w:cstheme="minorHAnsi"/>
        </w:rPr>
        <w:t xml:space="preserve"> </w:t>
      </w:r>
      <w:r w:rsidRPr="00D6219D">
        <w:rPr>
          <w:rFonts w:cstheme="minorHAnsi"/>
        </w:rPr>
        <w:t xml:space="preserve">: À domicile avec quelques courtes visites à Dakar si nécessaire (BF, DBF, formation, réunions générales en présentiel avec l’équipe de la Plateforme Médicale : 2 à 3 fois par an). 80% du temps de travail sur le terrain dans la région. </w:t>
      </w:r>
    </w:p>
    <w:p w14:paraId="3B6C0896" w14:textId="77777777" w:rsidR="00D6219D" w:rsidRPr="00D6219D" w:rsidRDefault="00D6219D" w:rsidP="00D6219D">
      <w:pPr>
        <w:spacing w:before="100" w:beforeAutospacing="1" w:after="100" w:afterAutospacing="1" w:line="240" w:lineRule="auto"/>
        <w:rPr>
          <w:rFonts w:cstheme="minorHAnsi"/>
        </w:rPr>
      </w:pPr>
      <w:r w:rsidRPr="00D6219D">
        <w:rPr>
          <w:rFonts w:cstheme="minorHAnsi"/>
        </w:rPr>
        <w:t>Supervision : Chef de Plateforme (Hiérarchique) et référents</w:t>
      </w:r>
      <w:r>
        <w:rPr>
          <w:rFonts w:cstheme="minorHAnsi"/>
        </w:rPr>
        <w:t xml:space="preserve"> médicaux</w:t>
      </w:r>
      <w:r w:rsidRPr="00D6219D">
        <w:rPr>
          <w:rFonts w:cstheme="minorHAnsi"/>
        </w:rPr>
        <w:t>/</w:t>
      </w:r>
      <w:r>
        <w:rPr>
          <w:rFonts w:cstheme="minorHAnsi"/>
        </w:rPr>
        <w:t xml:space="preserve">responsable </w:t>
      </w:r>
      <w:r w:rsidRPr="00D6219D">
        <w:rPr>
          <w:rFonts w:cstheme="minorHAnsi"/>
        </w:rPr>
        <w:t>(Technique) Niveau : 10</w:t>
      </w:r>
    </w:p>
    <w:p w14:paraId="3A923271" w14:textId="77777777" w:rsidR="00D6219D" w:rsidRPr="00D6219D" w:rsidRDefault="00D6219D" w:rsidP="00D6219D">
      <w:pPr>
        <w:spacing w:before="100" w:beforeAutospacing="1" w:after="100" w:afterAutospacing="1" w:line="240" w:lineRule="auto"/>
        <w:rPr>
          <w:rFonts w:cstheme="minorHAnsi"/>
          <w:b/>
          <w:bCs/>
        </w:rPr>
      </w:pPr>
      <w:r w:rsidRPr="00D6219D">
        <w:rPr>
          <w:rFonts w:cstheme="minorHAnsi"/>
          <w:b/>
          <w:bCs/>
        </w:rPr>
        <w:t>CONTEXTE GÉNÉRAL</w:t>
      </w:r>
    </w:p>
    <w:p w14:paraId="15A5F717" w14:textId="77777777" w:rsidR="000620F1" w:rsidRDefault="00D6219D" w:rsidP="000620F1">
      <w:pPr>
        <w:spacing w:before="100" w:beforeAutospacing="1" w:after="100" w:afterAutospacing="1" w:line="240" w:lineRule="auto"/>
        <w:jc w:val="both"/>
        <w:rPr>
          <w:rFonts w:cstheme="minorHAnsi"/>
        </w:rPr>
      </w:pPr>
      <w:r w:rsidRPr="00D6219D">
        <w:rPr>
          <w:rFonts w:cstheme="minorHAnsi"/>
        </w:rPr>
        <w:t xml:space="preserve">Médecins Sans Frontières est une organisation médicale-humanitaire internationale indépendante qui apporte une assistance aux populations en détresse, aux victimes de catastrophes naturelles ou provoquées par l'homme et aux victimes de conflits armés, sans discrimination et indépendamment de la race, de la religion, de la croyance ou de l'affiliation politique. Le mouvement MSF est structuré autour de six centres opérationnels (CO) et 36 bureaux dans le monde. Nous menons des opérations humanitaires médicales dans plus de 70 pays. Les opérations médicales sur le terrain sont réalisées par des équipes de terrain et les équipes de coordination de projet. Les opérations sur le terrain sont guidées et soutenues par des cellules opérationnelles des Directions et leurs départements de soutien. </w:t>
      </w:r>
    </w:p>
    <w:p w14:paraId="1B04DF43" w14:textId="77777777" w:rsidR="000620F1" w:rsidRDefault="00D6219D" w:rsidP="000620F1">
      <w:pPr>
        <w:spacing w:before="100" w:beforeAutospacing="1" w:after="100" w:afterAutospacing="1" w:line="240" w:lineRule="auto"/>
        <w:jc w:val="both"/>
        <w:rPr>
          <w:rFonts w:cstheme="minorHAnsi"/>
        </w:rPr>
      </w:pPr>
      <w:r w:rsidRPr="00D6219D">
        <w:rPr>
          <w:rFonts w:cstheme="minorHAnsi"/>
        </w:rPr>
        <w:t>Trois directions opérationnelles, OCBA, OCG et OCP, ont convenu d'organiser de manière stratégique leur soutien médical aux projets de terrain de MSF en Afrique de l'Ouest. Leur effort a conduit à la création d'une plateforme médicale à Dakar, qui vise à assurer et coordonner le soutien médical nécessaire à la mise en œuvre des opérations de terrain de MSF dans la région et à développer les connaissances médicales et l'expertise de MSF sur les problématiques médicales particulièrement pertinentes pour l'Afrique de l'Ouest.</w:t>
      </w:r>
    </w:p>
    <w:p w14:paraId="24F5BFC5" w14:textId="77777777" w:rsidR="000620F1" w:rsidRDefault="00D6219D" w:rsidP="000620F1">
      <w:pPr>
        <w:spacing w:before="100" w:beforeAutospacing="1" w:after="100" w:afterAutospacing="1" w:line="240" w:lineRule="auto"/>
        <w:jc w:val="both"/>
        <w:rPr>
          <w:rFonts w:cstheme="minorHAnsi"/>
        </w:rPr>
      </w:pPr>
      <w:r w:rsidRPr="00D6219D">
        <w:rPr>
          <w:rFonts w:cstheme="minorHAnsi"/>
        </w:rPr>
        <w:t xml:space="preserve"> La plateforme de Dakar est dirigée par un Chef de Plateforme (HoP) qui gère un pool de Supports à l'Implémentation Spécialisés pour les Opérations en Afrique de l'Ouest (SI), et est connectée à un vaste réseau opérationnel et médical à l'intérieur et à l'extérieur de MSF. L'objectif de la plateforme est d'identifier correctement les besoins clés en soutien à la mise en œuvre médicale ainsi que la meilleure réponse coordonnée pour les programmes de terrain de MSF dans la région. En s'assurant d'être étroitement liée aux CO, la plateforme vise à favoriser les connaissances et l'expertise bénéficiant à tous les programmes de MSF. </w:t>
      </w:r>
    </w:p>
    <w:p w14:paraId="02CAA56A" w14:textId="77777777" w:rsidR="00D6219D" w:rsidRPr="00D6219D" w:rsidRDefault="00D6219D" w:rsidP="000620F1">
      <w:pPr>
        <w:spacing w:before="100" w:beforeAutospacing="1" w:after="100" w:afterAutospacing="1" w:line="240" w:lineRule="auto"/>
        <w:jc w:val="both"/>
        <w:rPr>
          <w:rFonts w:cstheme="minorHAnsi"/>
        </w:rPr>
      </w:pPr>
      <w:r w:rsidRPr="00D6219D">
        <w:rPr>
          <w:rFonts w:cstheme="minorHAnsi"/>
        </w:rPr>
        <w:t>Le portefeuille actuel couvert par la plateforme de Dakar comprend actuellement les opérations de terrain de MSF au Burkina Faso, au Cameroun, au Mali, au Niger et au Nigéria, mais il est prévu qu'il évolue chaque année en fonction des besoins médicaux.</w:t>
      </w:r>
    </w:p>
    <w:p w14:paraId="33387381" w14:textId="77777777" w:rsidR="00D6219D" w:rsidRPr="00D6219D" w:rsidRDefault="00D6219D" w:rsidP="00D6219D">
      <w:pPr>
        <w:spacing w:before="100" w:beforeAutospacing="1" w:after="100" w:afterAutospacing="1" w:line="240" w:lineRule="auto"/>
        <w:rPr>
          <w:rFonts w:cstheme="minorHAnsi"/>
          <w:b/>
          <w:bCs/>
        </w:rPr>
      </w:pPr>
      <w:r w:rsidRPr="00D6219D">
        <w:rPr>
          <w:rFonts w:cstheme="minorHAnsi"/>
          <w:b/>
          <w:bCs/>
        </w:rPr>
        <w:t>OBJECTIF GÉNÉRAL ET ENVIRONNEMENT DE TRAVAIL</w:t>
      </w:r>
    </w:p>
    <w:p w14:paraId="17B3E4D9" w14:textId="77777777" w:rsidR="00D6219D" w:rsidRPr="00D6219D" w:rsidRDefault="00D6219D" w:rsidP="00D6219D">
      <w:pPr>
        <w:spacing w:before="100" w:beforeAutospacing="1" w:after="100" w:afterAutospacing="1" w:line="240" w:lineRule="auto"/>
        <w:rPr>
          <w:rFonts w:cstheme="minorHAnsi"/>
        </w:rPr>
      </w:pPr>
      <w:r w:rsidRPr="00D6219D">
        <w:rPr>
          <w:rFonts w:cstheme="minorHAnsi"/>
        </w:rPr>
        <w:t>Les principaux objectifs de ce poste sont :</w:t>
      </w:r>
    </w:p>
    <w:p w14:paraId="6B5F2029" w14:textId="77777777" w:rsidR="00D6219D" w:rsidRPr="00D6219D" w:rsidRDefault="00D6219D" w:rsidP="000620F1">
      <w:pPr>
        <w:numPr>
          <w:ilvl w:val="0"/>
          <w:numId w:val="1"/>
        </w:numPr>
        <w:spacing w:before="100" w:beforeAutospacing="1" w:after="100" w:afterAutospacing="1" w:line="240" w:lineRule="auto"/>
        <w:jc w:val="both"/>
        <w:rPr>
          <w:rFonts w:cstheme="minorHAnsi"/>
        </w:rPr>
      </w:pPr>
      <w:r w:rsidRPr="00D6219D">
        <w:rPr>
          <w:rFonts w:cstheme="minorHAnsi"/>
        </w:rPr>
        <w:t xml:space="preserve">Contribuer à l'identification des besoins en </w:t>
      </w:r>
      <w:r w:rsidRPr="002B7BB6">
        <w:rPr>
          <w:rFonts w:eastAsia="Times New Roman" w:cstheme="minorHAnsi"/>
          <w:sz w:val="24"/>
          <w:szCs w:val="24"/>
          <w:lang w:val="fr-CH" w:eastAsia="es-ES"/>
        </w:rPr>
        <w:t xml:space="preserve">soins </w:t>
      </w:r>
      <w:r w:rsidRPr="00D6219D">
        <w:rPr>
          <w:rFonts w:cstheme="minorHAnsi"/>
        </w:rPr>
        <w:t>infirmiers et accompagner l'opérationnalisation pratique de la composante des soins infirmiers dans les projets de terrain OCBA, OCG et OCP gérés par les cellules basées à Dakar en Afrique de l'Ouest.</w:t>
      </w:r>
    </w:p>
    <w:p w14:paraId="3B61C21A" w14:textId="257DB7E6" w:rsidR="00D6219D" w:rsidRPr="00D6219D" w:rsidRDefault="00D6219D" w:rsidP="00D6219D">
      <w:pPr>
        <w:numPr>
          <w:ilvl w:val="0"/>
          <w:numId w:val="1"/>
        </w:numPr>
        <w:spacing w:before="100" w:beforeAutospacing="1" w:after="100" w:afterAutospacing="1" w:line="240" w:lineRule="auto"/>
        <w:rPr>
          <w:rFonts w:cstheme="minorHAnsi"/>
        </w:rPr>
      </w:pPr>
      <w:r w:rsidRPr="00D6219D">
        <w:rPr>
          <w:rFonts w:cstheme="minorHAnsi"/>
        </w:rPr>
        <w:lastRenderedPageBreak/>
        <w:t xml:space="preserve">En collaboration avec </w:t>
      </w:r>
      <w:r w:rsidR="0011479F" w:rsidRPr="00D6219D">
        <w:rPr>
          <w:rFonts w:cstheme="minorHAnsi"/>
        </w:rPr>
        <w:t xml:space="preserve">les </w:t>
      </w:r>
      <w:r w:rsidR="0011479F">
        <w:rPr>
          <w:rFonts w:cstheme="minorHAnsi"/>
        </w:rPr>
        <w:t>Référents</w:t>
      </w:r>
      <w:r w:rsidRPr="00D6219D">
        <w:rPr>
          <w:rFonts w:cstheme="minorHAnsi"/>
        </w:rPr>
        <w:t xml:space="preserve"> infirmiers </w:t>
      </w:r>
      <w:r w:rsidR="000620F1">
        <w:rPr>
          <w:rFonts w:cstheme="minorHAnsi"/>
        </w:rPr>
        <w:t>compétents</w:t>
      </w:r>
      <w:r w:rsidRPr="00D6219D">
        <w:rPr>
          <w:rFonts w:cstheme="minorHAnsi"/>
        </w:rPr>
        <w:t>, fournir un soutien ponctuel direct à la conception, à la mise en œuvre et au suivi des activités infirmières dans les projets gérés par les cellules basées à Dakar en Afrique de l'Ouest. Plus spécifiquement :</w:t>
      </w:r>
    </w:p>
    <w:p w14:paraId="30602701" w14:textId="637AECCB" w:rsidR="00D6219D" w:rsidRPr="00D6219D" w:rsidRDefault="00D6219D" w:rsidP="00D6219D">
      <w:pPr>
        <w:numPr>
          <w:ilvl w:val="0"/>
          <w:numId w:val="1"/>
        </w:numPr>
        <w:spacing w:before="100" w:beforeAutospacing="1" w:after="100" w:afterAutospacing="1" w:line="240" w:lineRule="auto"/>
        <w:rPr>
          <w:rFonts w:cstheme="minorHAnsi"/>
        </w:rPr>
      </w:pPr>
      <w:r w:rsidRPr="00D6219D">
        <w:rPr>
          <w:rFonts w:cstheme="minorHAnsi"/>
        </w:rPr>
        <w:t xml:space="preserve">Contribuer à la fertilisation croisée au sein des </w:t>
      </w:r>
      <w:r w:rsidR="00F835AE">
        <w:rPr>
          <w:rFonts w:cstheme="minorHAnsi"/>
        </w:rPr>
        <w:t>OCs</w:t>
      </w:r>
      <w:r w:rsidRPr="00D6219D">
        <w:rPr>
          <w:rFonts w:cstheme="minorHAnsi"/>
        </w:rPr>
        <w:t xml:space="preserve"> et entre eux, et veiller à ce que des soins infirmiers de qualité acceptable soient dispensés à nos bénéficiaires grâce à l'introduction de stratégies de "bonnes pratiques" en traitement, diagnostics et gestion programmatique dans la région.</w:t>
      </w:r>
    </w:p>
    <w:p w14:paraId="73C516BE" w14:textId="77777777" w:rsidR="00D6219D" w:rsidRPr="00D6219D" w:rsidRDefault="00D6219D" w:rsidP="00D6219D">
      <w:pPr>
        <w:numPr>
          <w:ilvl w:val="0"/>
          <w:numId w:val="1"/>
        </w:numPr>
        <w:spacing w:before="100" w:beforeAutospacing="1" w:after="100" w:afterAutospacing="1" w:line="240" w:lineRule="auto"/>
        <w:rPr>
          <w:rFonts w:cstheme="minorHAnsi"/>
        </w:rPr>
      </w:pPr>
      <w:r w:rsidRPr="00D6219D">
        <w:rPr>
          <w:rFonts w:cstheme="minorHAnsi"/>
        </w:rPr>
        <w:t>Développer activement et participer au réseau d'expertise ouest-africain en vue d'accroître le savoir-faire de MSF.</w:t>
      </w:r>
    </w:p>
    <w:p w14:paraId="6B067EDE" w14:textId="77777777" w:rsidR="00D6219D" w:rsidRPr="00D6219D" w:rsidRDefault="00D6219D" w:rsidP="000620F1">
      <w:pPr>
        <w:spacing w:before="100" w:beforeAutospacing="1" w:after="100" w:afterAutospacing="1" w:line="240" w:lineRule="auto"/>
        <w:jc w:val="both"/>
        <w:rPr>
          <w:rFonts w:cstheme="minorHAnsi"/>
        </w:rPr>
      </w:pPr>
      <w:r w:rsidRPr="00D6219D">
        <w:rPr>
          <w:rFonts w:cstheme="minorHAnsi"/>
        </w:rPr>
        <w:t xml:space="preserve">Le soutien à l'implémentation des soins infirmiers est géré par le Chef de la Plateforme de Dakar (HoP), et techniquement guidé/conseillé par les référents/conseillers </w:t>
      </w:r>
      <w:r w:rsidR="00F56A6B">
        <w:rPr>
          <w:rFonts w:cstheme="minorHAnsi"/>
        </w:rPr>
        <w:t xml:space="preserve">en </w:t>
      </w:r>
      <w:r w:rsidR="000620F1">
        <w:rPr>
          <w:rFonts w:cstheme="minorHAnsi"/>
        </w:rPr>
        <w:t xml:space="preserve">soins </w:t>
      </w:r>
      <w:r w:rsidRPr="00D6219D">
        <w:rPr>
          <w:rFonts w:cstheme="minorHAnsi"/>
        </w:rPr>
        <w:t>infirmiers des CO des projets concernés.</w:t>
      </w:r>
    </w:p>
    <w:p w14:paraId="733DF0A0" w14:textId="77777777" w:rsidR="00D6219D" w:rsidRPr="00D6219D" w:rsidRDefault="00D6219D" w:rsidP="000620F1">
      <w:pPr>
        <w:spacing w:before="100" w:beforeAutospacing="1" w:after="100" w:afterAutospacing="1" w:line="240" w:lineRule="auto"/>
        <w:jc w:val="both"/>
        <w:rPr>
          <w:rFonts w:cstheme="minorHAnsi"/>
        </w:rPr>
      </w:pPr>
      <w:r w:rsidRPr="00D6219D">
        <w:rPr>
          <w:rFonts w:cstheme="minorHAnsi"/>
        </w:rPr>
        <w:t>Ses priorités sont basées sur la feuille de route annuelle de la Plateforme médicale de Dakar et assignées par le HoP en consultation et en coordination avec les cellules opérationnelles respectives des CO et les référents/conseillers.</w:t>
      </w:r>
    </w:p>
    <w:p w14:paraId="2A450C35" w14:textId="77777777" w:rsidR="00D6219D" w:rsidRPr="00D6219D" w:rsidRDefault="00D6219D" w:rsidP="000620F1">
      <w:pPr>
        <w:spacing w:before="100" w:beforeAutospacing="1" w:after="100" w:afterAutospacing="1" w:line="240" w:lineRule="auto"/>
        <w:jc w:val="both"/>
        <w:rPr>
          <w:rFonts w:cstheme="minorHAnsi"/>
        </w:rPr>
      </w:pPr>
      <w:r w:rsidRPr="00D6219D">
        <w:rPr>
          <w:rFonts w:cstheme="minorHAnsi"/>
        </w:rPr>
        <w:t>Il/elle travaillera en collaboration directe et soutenue avec les référents/conseillers infirmiers des CO, la ou les cellules opérationnelles, les coordinateurs médicaux de pays et les projets concernés.</w:t>
      </w:r>
    </w:p>
    <w:p w14:paraId="35F21E41" w14:textId="77777777" w:rsidR="00D6219D" w:rsidRPr="00D6219D" w:rsidRDefault="00D6219D" w:rsidP="000620F1">
      <w:pPr>
        <w:spacing w:before="100" w:beforeAutospacing="1" w:after="100" w:afterAutospacing="1" w:line="240" w:lineRule="auto"/>
        <w:jc w:val="both"/>
        <w:rPr>
          <w:rFonts w:cstheme="minorHAnsi"/>
        </w:rPr>
      </w:pPr>
      <w:r w:rsidRPr="00D6219D">
        <w:rPr>
          <w:rFonts w:cstheme="minorHAnsi"/>
        </w:rPr>
        <w:t>Ce poste devrait de préférence être basé à Dakar, bien qu'un lieu distant puisse être négocié, administrativement dépendant du bureau de Dakar par le biais d'un contrat sénégalais de MSF.</w:t>
      </w:r>
    </w:p>
    <w:p w14:paraId="247F64A7" w14:textId="77777777" w:rsidR="00D6219D" w:rsidRPr="00D6219D" w:rsidRDefault="00D6219D" w:rsidP="000620F1">
      <w:pPr>
        <w:spacing w:before="100" w:beforeAutospacing="1" w:after="100" w:afterAutospacing="1" w:line="240" w:lineRule="auto"/>
        <w:jc w:val="both"/>
        <w:rPr>
          <w:rFonts w:cstheme="minorHAnsi"/>
        </w:rPr>
      </w:pPr>
      <w:r w:rsidRPr="00D6219D">
        <w:rPr>
          <w:rFonts w:cstheme="minorHAnsi"/>
        </w:rPr>
        <w:t>Il/elle doit pouvoir consacrer 80% du temps de travail sur le terrain, tandis que les 20% restants seront dédiés au suivi des projets, au partage des connaissances et au renforcement du réseau infirmier de MSF en Afrique de l'Ouest à Dakar. Lorsque cela est possible, il/elle devrait consacrer un mois par an à un déploiement sur le terrain dans des programmes non ouest-africains afin de rester exposé à la diversité des défis et des réponses de MSF en matière de soins infirmiers.</w:t>
      </w:r>
    </w:p>
    <w:p w14:paraId="4645279F" w14:textId="2C3BDDEF" w:rsidR="00285E38" w:rsidRDefault="00D6219D" w:rsidP="00285E38">
      <w:pPr>
        <w:spacing w:before="100" w:beforeAutospacing="1" w:after="100" w:afterAutospacing="1" w:line="240" w:lineRule="auto"/>
        <w:rPr>
          <w:rFonts w:cstheme="minorHAnsi"/>
          <w:b/>
          <w:bCs/>
        </w:rPr>
      </w:pPr>
      <w:r w:rsidRPr="00D6219D">
        <w:rPr>
          <w:rFonts w:cstheme="minorHAnsi"/>
          <w:b/>
          <w:bCs/>
        </w:rPr>
        <w:t xml:space="preserve">RESPONSABILITÉS ET TÂCHES PRINCIPALES (en collaboration avec les </w:t>
      </w:r>
      <w:r w:rsidR="00F835AE">
        <w:rPr>
          <w:rFonts w:cstheme="minorHAnsi"/>
          <w:b/>
          <w:bCs/>
        </w:rPr>
        <w:t>Referents</w:t>
      </w:r>
      <w:r w:rsidR="00F56A6B" w:rsidRPr="00F56A6B">
        <w:rPr>
          <w:rFonts w:cstheme="minorHAnsi"/>
          <w:b/>
          <w:bCs/>
        </w:rPr>
        <w:t xml:space="preserve"> en soins</w:t>
      </w:r>
      <w:r w:rsidRPr="00D6219D">
        <w:rPr>
          <w:rFonts w:cstheme="minorHAnsi"/>
          <w:b/>
          <w:bCs/>
        </w:rPr>
        <w:t xml:space="preserve"> infirmiers)</w:t>
      </w:r>
    </w:p>
    <w:p w14:paraId="660DC724" w14:textId="6C3AC2A7" w:rsidR="00285E38" w:rsidRPr="00285E38" w:rsidRDefault="00D6219D" w:rsidP="00285E38">
      <w:pPr>
        <w:pStyle w:val="ListParagraph"/>
        <w:numPr>
          <w:ilvl w:val="0"/>
          <w:numId w:val="5"/>
        </w:numPr>
        <w:spacing w:before="100" w:beforeAutospacing="1" w:after="100" w:afterAutospacing="1" w:line="240" w:lineRule="auto"/>
        <w:rPr>
          <w:rFonts w:cstheme="minorHAnsi"/>
          <w:b/>
          <w:bCs/>
        </w:rPr>
      </w:pPr>
      <w:r w:rsidRPr="00285E38">
        <w:rPr>
          <w:rFonts w:cstheme="minorHAnsi"/>
        </w:rPr>
        <w:t xml:space="preserve">Contribuer à l'identification des besoins et accompagner </w:t>
      </w:r>
      <w:r w:rsidR="00F56A6B" w:rsidRPr="00285E38">
        <w:rPr>
          <w:rFonts w:cstheme="minorHAnsi"/>
        </w:rPr>
        <w:t xml:space="preserve">la </w:t>
      </w:r>
      <w:r w:rsidRPr="00285E38">
        <w:rPr>
          <w:rFonts w:cstheme="minorHAnsi"/>
        </w:rPr>
        <w:t xml:space="preserve">pratique </w:t>
      </w:r>
      <w:r w:rsidR="00F56A6B" w:rsidRPr="00285E38">
        <w:rPr>
          <w:rFonts w:cstheme="minorHAnsi"/>
        </w:rPr>
        <w:t xml:space="preserve">de l'opérationnalisation </w:t>
      </w:r>
      <w:r w:rsidRPr="00285E38">
        <w:rPr>
          <w:rFonts w:cstheme="minorHAnsi"/>
        </w:rPr>
        <w:t>des</w:t>
      </w:r>
      <w:r w:rsidR="00F835AE">
        <w:rPr>
          <w:rFonts w:cstheme="minorHAnsi"/>
        </w:rPr>
        <w:t xml:space="preserve"> techniques de</w:t>
      </w:r>
      <w:r w:rsidRPr="00285E38">
        <w:rPr>
          <w:rFonts w:cstheme="minorHAnsi"/>
        </w:rPr>
        <w:t xml:space="preserve"> soins infirmiers  : </w:t>
      </w:r>
    </w:p>
    <w:p w14:paraId="399D9BC0" w14:textId="77777777" w:rsidR="00F56A6B" w:rsidRDefault="00D6219D" w:rsidP="00F56A6B">
      <w:pPr>
        <w:pStyle w:val="ListParagraph"/>
        <w:numPr>
          <w:ilvl w:val="0"/>
          <w:numId w:val="3"/>
        </w:numPr>
        <w:spacing w:before="100" w:beforeAutospacing="1" w:after="100" w:afterAutospacing="1" w:line="240" w:lineRule="auto"/>
        <w:jc w:val="both"/>
        <w:rPr>
          <w:rFonts w:cstheme="minorHAnsi"/>
        </w:rPr>
      </w:pPr>
      <w:r w:rsidRPr="00F56A6B">
        <w:rPr>
          <w:rFonts w:cstheme="minorHAnsi"/>
        </w:rPr>
        <w:t xml:space="preserve">Fournir un soutien dans l'évaluation des besoins et le développement de stratégies lors du développement d'un nouveau projet et pendant les périodes de PoA. </w:t>
      </w:r>
    </w:p>
    <w:p w14:paraId="6E6CEF43" w14:textId="77777777" w:rsidR="005B780C" w:rsidRDefault="00D6219D" w:rsidP="00F56A6B">
      <w:pPr>
        <w:pStyle w:val="ListParagraph"/>
        <w:numPr>
          <w:ilvl w:val="0"/>
          <w:numId w:val="3"/>
        </w:numPr>
        <w:spacing w:before="100" w:beforeAutospacing="1" w:after="100" w:afterAutospacing="1" w:line="240" w:lineRule="auto"/>
        <w:jc w:val="both"/>
        <w:rPr>
          <w:rFonts w:cstheme="minorHAnsi"/>
        </w:rPr>
      </w:pPr>
      <w:r w:rsidRPr="00F56A6B">
        <w:rPr>
          <w:rFonts w:cstheme="minorHAnsi"/>
        </w:rPr>
        <w:t>Proposer les moyens nécessaires pour une mise en œuvre appropriée des activités de soins infirmiers sur le terrain tels que les ressources humaines, les outils médicaux et l'équipement, ainsi que les besoins en développement des capacités, entre autres.</w:t>
      </w:r>
    </w:p>
    <w:p w14:paraId="6423C75D" w14:textId="77777777" w:rsidR="005B780C" w:rsidRDefault="00D6219D" w:rsidP="00F56A6B">
      <w:pPr>
        <w:pStyle w:val="ListParagraph"/>
        <w:numPr>
          <w:ilvl w:val="0"/>
          <w:numId w:val="3"/>
        </w:numPr>
        <w:spacing w:before="100" w:beforeAutospacing="1" w:after="100" w:afterAutospacing="1" w:line="240" w:lineRule="auto"/>
        <w:jc w:val="both"/>
        <w:rPr>
          <w:rFonts w:cstheme="minorHAnsi"/>
        </w:rPr>
      </w:pPr>
      <w:r w:rsidRPr="00F56A6B">
        <w:rPr>
          <w:rFonts w:cstheme="minorHAnsi"/>
        </w:rPr>
        <w:t xml:space="preserve">Sous la coordination du HoP, participer à la planification annuelle des activités de la plateforme médicale et des priorités en collaboration avec les équipes sur le terrain, les cellules opérationnelles et les référents/conseillers médicaux. </w:t>
      </w:r>
    </w:p>
    <w:p w14:paraId="4BA41586" w14:textId="77777777" w:rsidR="005B780C" w:rsidRDefault="00D6219D" w:rsidP="00F56A6B">
      <w:pPr>
        <w:pStyle w:val="ListParagraph"/>
        <w:numPr>
          <w:ilvl w:val="0"/>
          <w:numId w:val="3"/>
        </w:numPr>
        <w:spacing w:before="100" w:beforeAutospacing="1" w:after="100" w:afterAutospacing="1" w:line="240" w:lineRule="auto"/>
        <w:jc w:val="both"/>
        <w:rPr>
          <w:rFonts w:cstheme="minorHAnsi"/>
        </w:rPr>
      </w:pPr>
      <w:r w:rsidRPr="00F56A6B">
        <w:rPr>
          <w:rFonts w:cstheme="minorHAnsi"/>
        </w:rPr>
        <w:t xml:space="preserve">Participer et exécuter la planification des déploiements sur le terrain et du soutien à la mise en œuvre en étroite coordination avec les cellules, le référent/conseiller médical </w:t>
      </w:r>
      <w:r w:rsidR="005B780C">
        <w:rPr>
          <w:rFonts w:cstheme="minorHAnsi"/>
        </w:rPr>
        <w:t xml:space="preserve">compétent </w:t>
      </w:r>
      <w:r w:rsidRPr="00F56A6B">
        <w:rPr>
          <w:rFonts w:cstheme="minorHAnsi"/>
        </w:rPr>
        <w:t xml:space="preserve">et les missions sur le terrain. </w:t>
      </w:r>
    </w:p>
    <w:p w14:paraId="70DA8E3E" w14:textId="77777777" w:rsidR="00D6219D" w:rsidRDefault="00D6219D" w:rsidP="00F56A6B">
      <w:pPr>
        <w:pStyle w:val="ListParagraph"/>
        <w:numPr>
          <w:ilvl w:val="0"/>
          <w:numId w:val="3"/>
        </w:numPr>
        <w:spacing w:before="100" w:beforeAutospacing="1" w:after="100" w:afterAutospacing="1" w:line="240" w:lineRule="auto"/>
        <w:jc w:val="both"/>
        <w:rPr>
          <w:rFonts w:cstheme="minorHAnsi"/>
        </w:rPr>
      </w:pPr>
      <w:r w:rsidRPr="00F56A6B">
        <w:rPr>
          <w:rFonts w:cstheme="minorHAnsi"/>
        </w:rPr>
        <w:t>Proposer et participer à des projets de recherche opérationnelle, des notes conceptuelles et des protocoles d'étude en coordination avec les référents/conseillers des CO.</w:t>
      </w:r>
    </w:p>
    <w:p w14:paraId="50694540" w14:textId="77777777" w:rsidR="00F835AE" w:rsidRDefault="00F835AE" w:rsidP="00F835AE">
      <w:pPr>
        <w:pStyle w:val="ListParagraph"/>
        <w:spacing w:before="100" w:beforeAutospacing="1" w:after="100" w:afterAutospacing="1" w:line="240" w:lineRule="auto"/>
        <w:jc w:val="both"/>
        <w:rPr>
          <w:rFonts w:cstheme="minorHAnsi"/>
        </w:rPr>
      </w:pPr>
    </w:p>
    <w:p w14:paraId="1D86F32B" w14:textId="77777777" w:rsidR="00F835AE" w:rsidRDefault="00F835AE" w:rsidP="00F835AE">
      <w:pPr>
        <w:pStyle w:val="ListParagraph"/>
        <w:spacing w:before="100" w:beforeAutospacing="1" w:after="100" w:afterAutospacing="1" w:line="240" w:lineRule="auto"/>
        <w:jc w:val="both"/>
        <w:rPr>
          <w:rFonts w:cstheme="minorHAnsi"/>
        </w:rPr>
      </w:pPr>
    </w:p>
    <w:p w14:paraId="2076ACE3" w14:textId="77777777" w:rsidR="000D6F5E" w:rsidRPr="00F56A6B" w:rsidRDefault="000D6F5E" w:rsidP="00F835AE">
      <w:pPr>
        <w:pStyle w:val="ListParagraph"/>
        <w:spacing w:before="100" w:beforeAutospacing="1" w:after="100" w:afterAutospacing="1" w:line="240" w:lineRule="auto"/>
        <w:jc w:val="both"/>
        <w:rPr>
          <w:rFonts w:cstheme="minorHAnsi"/>
        </w:rPr>
      </w:pPr>
    </w:p>
    <w:p w14:paraId="0B8FD531" w14:textId="221D9A5A" w:rsidR="005B780C" w:rsidRPr="00F835AE" w:rsidRDefault="00D6219D" w:rsidP="00F835AE">
      <w:pPr>
        <w:pStyle w:val="ListParagraph"/>
        <w:numPr>
          <w:ilvl w:val="0"/>
          <w:numId w:val="6"/>
        </w:numPr>
        <w:spacing w:before="100" w:beforeAutospacing="1" w:after="100" w:afterAutospacing="1" w:line="240" w:lineRule="auto"/>
        <w:jc w:val="both"/>
        <w:rPr>
          <w:rFonts w:cstheme="minorHAnsi"/>
        </w:rPr>
      </w:pPr>
      <w:r w:rsidRPr="00F835AE">
        <w:rPr>
          <w:rFonts w:cstheme="minorHAnsi"/>
        </w:rPr>
        <w:lastRenderedPageBreak/>
        <w:t xml:space="preserve">Fournir un soutien ponctuel direct à la conception, à la mise en œuvre et au suivi des activités de soins infirmiers gérées par les cellules de l'office de Dakar : </w:t>
      </w:r>
    </w:p>
    <w:p w14:paraId="27F2653C" w14:textId="77777777" w:rsidR="005B780C" w:rsidRDefault="00D6219D" w:rsidP="005B780C">
      <w:pPr>
        <w:pStyle w:val="ListParagraph"/>
        <w:numPr>
          <w:ilvl w:val="0"/>
          <w:numId w:val="4"/>
        </w:numPr>
        <w:spacing w:before="100" w:beforeAutospacing="1" w:after="100" w:afterAutospacing="1" w:line="240" w:lineRule="auto"/>
        <w:jc w:val="both"/>
        <w:rPr>
          <w:rFonts w:cstheme="minorHAnsi"/>
        </w:rPr>
      </w:pPr>
      <w:r w:rsidRPr="005B780C">
        <w:rPr>
          <w:rFonts w:cstheme="minorHAnsi"/>
        </w:rPr>
        <w:t xml:space="preserve">Fournir un soutien direct à la mise en œuvre à travers des visites sur le terrain aux responsables/superviseurs ainsi qu'aux PMR et MedCo pour améliorer la qualité et l'organisation des soins infirmiers. </w:t>
      </w:r>
    </w:p>
    <w:p w14:paraId="19227DA0" w14:textId="77777777" w:rsidR="005B780C" w:rsidRDefault="00D6219D" w:rsidP="005B780C">
      <w:pPr>
        <w:pStyle w:val="ListParagraph"/>
        <w:numPr>
          <w:ilvl w:val="0"/>
          <w:numId w:val="4"/>
        </w:numPr>
        <w:spacing w:before="100" w:beforeAutospacing="1" w:after="100" w:afterAutospacing="1" w:line="240" w:lineRule="auto"/>
        <w:jc w:val="both"/>
        <w:rPr>
          <w:rFonts w:cstheme="minorHAnsi"/>
        </w:rPr>
      </w:pPr>
      <w:r w:rsidRPr="005B780C">
        <w:rPr>
          <w:rFonts w:cstheme="minorHAnsi"/>
        </w:rPr>
        <w:t xml:space="preserve">Veiller à ce qu'il y ait une bonne coordination et continuité des soins dans les projets. </w:t>
      </w:r>
    </w:p>
    <w:p w14:paraId="5B3A19E5" w14:textId="77777777" w:rsidR="005B780C" w:rsidRDefault="00D6219D" w:rsidP="005B780C">
      <w:pPr>
        <w:pStyle w:val="ListParagraph"/>
        <w:numPr>
          <w:ilvl w:val="0"/>
          <w:numId w:val="4"/>
        </w:numPr>
        <w:spacing w:before="100" w:beforeAutospacing="1" w:after="100" w:afterAutospacing="1" w:line="240" w:lineRule="auto"/>
        <w:jc w:val="both"/>
        <w:rPr>
          <w:rFonts w:cstheme="minorHAnsi"/>
        </w:rPr>
      </w:pPr>
      <w:r w:rsidRPr="005B780C">
        <w:rPr>
          <w:rFonts w:cstheme="minorHAnsi"/>
        </w:rPr>
        <w:t>Soutenir les équipes sur le terrain dans le développement et la mise en œuvre des meilleures pratiques en matière de soins infirmiers conformément aux stratégies respectives des CO.</w:t>
      </w:r>
    </w:p>
    <w:p w14:paraId="5F005DED" w14:textId="77777777" w:rsidR="005B780C" w:rsidRDefault="00D6219D" w:rsidP="005B780C">
      <w:pPr>
        <w:pStyle w:val="ListParagraph"/>
        <w:numPr>
          <w:ilvl w:val="0"/>
          <w:numId w:val="4"/>
        </w:numPr>
        <w:spacing w:before="100" w:beforeAutospacing="1" w:after="100" w:afterAutospacing="1" w:line="240" w:lineRule="auto"/>
        <w:jc w:val="both"/>
        <w:rPr>
          <w:rFonts w:cstheme="minorHAnsi"/>
        </w:rPr>
      </w:pPr>
      <w:r w:rsidRPr="005B780C">
        <w:rPr>
          <w:rFonts w:cstheme="minorHAnsi"/>
        </w:rPr>
        <w:t xml:space="preserve">Identifier les besoins en apprentissage et développement liés aux soins infirmiers et contribuer à l'élaboration d'outils de formation et fournir une formation sur site adaptée en coordination avec le référent/conseiller des soins infirmiers. </w:t>
      </w:r>
    </w:p>
    <w:p w14:paraId="2C2030FB" w14:textId="77777777" w:rsidR="00C36462" w:rsidRDefault="00D6219D" w:rsidP="00C36462">
      <w:pPr>
        <w:pStyle w:val="ListParagraph"/>
        <w:numPr>
          <w:ilvl w:val="0"/>
          <w:numId w:val="4"/>
        </w:numPr>
        <w:spacing w:before="100" w:beforeAutospacing="1" w:after="100" w:afterAutospacing="1" w:line="240" w:lineRule="auto"/>
        <w:jc w:val="both"/>
        <w:rPr>
          <w:rFonts w:cstheme="minorHAnsi"/>
        </w:rPr>
      </w:pPr>
      <w:r w:rsidRPr="005B780C">
        <w:rPr>
          <w:rFonts w:cstheme="minorHAnsi"/>
        </w:rPr>
        <w:t>Soutenir le recrutement et l'intégration du personnel infirmier dans/pour la région lorsque cela est pertinent.</w:t>
      </w:r>
    </w:p>
    <w:p w14:paraId="6A03C587"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Aider à définir, adapter au contexte et mettre en œuvre des systèmes, outils, protocoles, lignes directrices et SOP en coordination avec les référents/conseillers en soins infirmiers des OCs.</w:t>
      </w:r>
    </w:p>
    <w:p w14:paraId="2DBDBCA9"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Soutenir l'amélioration de la qualité du suivi et de l'évaluation (M&amp;E) des activités de soins infirmiers, y compris la mise en place, l'analyse et l'interprétation des données de soins infirmiers des équipes de terrain en utilisant des outils existants et validés par les OCs.</w:t>
      </w:r>
    </w:p>
    <w:p w14:paraId="62FB7975"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Produire un rapport de visite sur le terrain dans la semaine suivant chaque déploiement sur le terrain, documentant les activités menées, les principales réalisations et fournissant des recommandations pour assurer la durabilité des activités mises en œuvre. Le rapport doit être partagé avec les équipes de terrain concernées, le HoP et les cellules et référents/conseillers des OCs.</w:t>
      </w:r>
    </w:p>
    <w:p w14:paraId="646F6414"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Garder un contact régulier avec les équipes infirmières sur le terrain et les encadrer. Fournir des retours aux équipes de terrain, aux référents/conseillers, au HoP et aux cellules opérationnelles, en maintenant une communication ouverte.</w:t>
      </w:r>
    </w:p>
    <w:p w14:paraId="02266A62" w14:textId="2E076CE7" w:rsidR="00285E38" w:rsidRDefault="00C36462" w:rsidP="000D6F5E">
      <w:pPr>
        <w:pStyle w:val="ListParagraph"/>
        <w:numPr>
          <w:ilvl w:val="0"/>
          <w:numId w:val="4"/>
        </w:numPr>
        <w:spacing w:before="100" w:beforeAutospacing="1" w:after="100" w:afterAutospacing="1" w:line="240" w:lineRule="auto"/>
        <w:jc w:val="both"/>
        <w:rPr>
          <w:rFonts w:cstheme="minorHAnsi"/>
        </w:rPr>
      </w:pPr>
      <w:r w:rsidRPr="00C36462">
        <w:rPr>
          <w:rFonts w:cstheme="minorHAnsi"/>
        </w:rPr>
        <w:t xml:space="preserve">Exceptionnellement, combler </w:t>
      </w:r>
      <w:r w:rsidR="006241B4">
        <w:rPr>
          <w:rFonts w:cstheme="minorHAnsi"/>
        </w:rPr>
        <w:t xml:space="preserve">gap </w:t>
      </w:r>
      <w:r w:rsidRPr="00C36462">
        <w:rPr>
          <w:rFonts w:cstheme="minorHAnsi"/>
        </w:rPr>
        <w:t xml:space="preserve"> dans le travail infirmier sur le terrain si des besoins urgents sont identifiés par le HoP et les cellules opérationnelles.</w:t>
      </w:r>
    </w:p>
    <w:p w14:paraId="3896972D" w14:textId="77777777" w:rsidR="000D6F5E" w:rsidRPr="000D6F5E" w:rsidRDefault="000D6F5E" w:rsidP="000D6F5E">
      <w:pPr>
        <w:pStyle w:val="ListParagraph"/>
        <w:spacing w:before="100" w:beforeAutospacing="1" w:after="100" w:afterAutospacing="1" w:line="240" w:lineRule="auto"/>
        <w:ind w:left="765"/>
        <w:jc w:val="both"/>
        <w:rPr>
          <w:rFonts w:cstheme="minorHAnsi"/>
        </w:rPr>
      </w:pPr>
    </w:p>
    <w:p w14:paraId="16CBF2CB" w14:textId="41FAC7F5" w:rsidR="00C36462" w:rsidRPr="006241B4" w:rsidRDefault="00C36462" w:rsidP="006241B4">
      <w:pPr>
        <w:pStyle w:val="ListParagraph"/>
        <w:numPr>
          <w:ilvl w:val="0"/>
          <w:numId w:val="6"/>
        </w:numPr>
        <w:spacing w:before="100" w:beforeAutospacing="1" w:after="100" w:afterAutospacing="1" w:line="240" w:lineRule="auto"/>
        <w:jc w:val="both"/>
        <w:rPr>
          <w:rFonts w:cstheme="minorHAnsi"/>
        </w:rPr>
      </w:pPr>
      <w:r w:rsidRPr="006241B4">
        <w:rPr>
          <w:rFonts w:cstheme="minorHAnsi"/>
        </w:rPr>
        <w:t>Contribuer à la collaboration au sein et entre les OCs et à la mise en œuvre cohérente des meilleures pratiques en matière de soins infirmiers dans la région :</w:t>
      </w:r>
    </w:p>
    <w:p w14:paraId="292E0A46" w14:textId="77777777" w:rsidR="00285E38" w:rsidRPr="00285E38" w:rsidRDefault="00285E38" w:rsidP="00285E38">
      <w:pPr>
        <w:pStyle w:val="ListParagraph"/>
        <w:spacing w:before="100" w:beforeAutospacing="1" w:after="100" w:afterAutospacing="1" w:line="240" w:lineRule="auto"/>
        <w:jc w:val="both"/>
        <w:rPr>
          <w:rFonts w:cstheme="minorHAnsi"/>
        </w:rPr>
      </w:pPr>
    </w:p>
    <w:p w14:paraId="664CF692"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Autant que possible, participer au NCWG pour rester à jour avec les priorités et stratégies infirmières en cours de MSF.</w:t>
      </w:r>
    </w:p>
    <w:p w14:paraId="319C2265"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Apporter un soutien et des conseils sur les pratiques infirmières fondées sur des preuves et les procédures de MSF dans les projets de la région.</w:t>
      </w:r>
    </w:p>
    <w:p w14:paraId="4DE050FC"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Encourager la collaboration entre les différents profils techniques impliqués dans les soins infirmiers au niveau des projets, programmes, missions et pays pour une dynamique de partage de connaissances efficace.</w:t>
      </w:r>
    </w:p>
    <w:p w14:paraId="318FBAA6"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Travailler en étroite collaboration avec les spécialités connexes pour assurer la transversalité médicale cohérente au sein et entre les projets.</w:t>
      </w:r>
    </w:p>
    <w:p w14:paraId="71F849BE"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Aider à organiser les activités de suivi et d'évaluation des soins infirmiers en promouvant l'utilisation d'outils validés dans la région.</w:t>
      </w:r>
    </w:p>
    <w:p w14:paraId="5D31FD40" w14:textId="77777777" w:rsidR="00C36462" w:rsidRPr="00C36462" w:rsidRDefault="00C36462" w:rsidP="00285E38">
      <w:pPr>
        <w:pStyle w:val="ListParagraph"/>
        <w:spacing w:before="100" w:beforeAutospacing="1" w:after="100" w:afterAutospacing="1" w:line="240" w:lineRule="auto"/>
        <w:ind w:left="765"/>
        <w:jc w:val="both"/>
        <w:rPr>
          <w:rFonts w:cstheme="minorHAnsi"/>
        </w:rPr>
      </w:pPr>
    </w:p>
    <w:p w14:paraId="207E5994" w14:textId="734EFB1E" w:rsidR="00285E38" w:rsidRPr="000D6F5E" w:rsidRDefault="00C36462" w:rsidP="000D6F5E">
      <w:pPr>
        <w:pStyle w:val="ListParagraph"/>
        <w:numPr>
          <w:ilvl w:val="0"/>
          <w:numId w:val="6"/>
        </w:numPr>
        <w:spacing w:before="100" w:beforeAutospacing="1" w:after="100" w:afterAutospacing="1" w:line="240" w:lineRule="auto"/>
        <w:jc w:val="both"/>
        <w:rPr>
          <w:rFonts w:cstheme="minorHAnsi"/>
        </w:rPr>
      </w:pPr>
      <w:r w:rsidRPr="006241B4">
        <w:rPr>
          <w:rFonts w:cstheme="minorHAnsi"/>
        </w:rPr>
        <w:t>Développer activement et participer au réseau d'expertise ouest-africain dans le but d'augmenter le savoir-faire de MSF.</w:t>
      </w:r>
    </w:p>
    <w:p w14:paraId="2A3F43E1"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Soutenir les équipes de terrain lors des réunions liées aux soins infirmiers avec d'autres acteurs (Ministère de la Santé, OMS, etc.).</w:t>
      </w:r>
    </w:p>
    <w:p w14:paraId="581BE2A8"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t>Assurer la liaison et coordonner avec d'autres acteurs et plateformes régionaux (universités, ONG internationales) pour augmenter le réseau de soins infirmiers de MSF pour l'échange d'expériences et les partenariats potentiels.</w:t>
      </w:r>
    </w:p>
    <w:p w14:paraId="40D331A8" w14:textId="77777777" w:rsidR="00C36462" w:rsidRPr="00C36462" w:rsidRDefault="00C36462" w:rsidP="00C36462">
      <w:pPr>
        <w:pStyle w:val="ListParagraph"/>
        <w:numPr>
          <w:ilvl w:val="0"/>
          <w:numId w:val="4"/>
        </w:numPr>
        <w:spacing w:before="100" w:beforeAutospacing="1" w:after="100" w:afterAutospacing="1" w:line="240" w:lineRule="auto"/>
        <w:jc w:val="both"/>
        <w:rPr>
          <w:rFonts w:cstheme="minorHAnsi"/>
        </w:rPr>
      </w:pPr>
      <w:r w:rsidRPr="00C36462">
        <w:rPr>
          <w:rFonts w:cstheme="minorHAnsi"/>
        </w:rPr>
        <w:lastRenderedPageBreak/>
        <w:t>Participer aux comités et forums internes et externes liés aux soins infirmiers lorsque cela est pertinent.</w:t>
      </w:r>
    </w:p>
    <w:p w14:paraId="0124BFB8" w14:textId="77777777" w:rsidR="00C36462" w:rsidRPr="00285E38" w:rsidRDefault="00C36462" w:rsidP="00285E38">
      <w:pPr>
        <w:spacing w:before="100" w:beforeAutospacing="1" w:after="100" w:afterAutospacing="1" w:line="240" w:lineRule="auto"/>
        <w:ind w:left="405"/>
        <w:jc w:val="both"/>
        <w:rPr>
          <w:rFonts w:cstheme="minorHAnsi"/>
        </w:rPr>
      </w:pPr>
    </w:p>
    <w:p w14:paraId="79DBA678" w14:textId="77777777" w:rsidR="00C36462" w:rsidRPr="00285E38" w:rsidRDefault="00C36462" w:rsidP="00285E38">
      <w:pPr>
        <w:spacing w:before="100" w:beforeAutospacing="1" w:after="100" w:afterAutospacing="1" w:line="240" w:lineRule="auto"/>
        <w:ind w:left="45"/>
        <w:jc w:val="both"/>
        <w:rPr>
          <w:rFonts w:cstheme="minorHAnsi"/>
          <w:b/>
          <w:bCs/>
        </w:rPr>
      </w:pPr>
      <w:r w:rsidRPr="00285E38">
        <w:rPr>
          <w:rFonts w:cstheme="minorHAnsi"/>
          <w:b/>
          <w:bCs/>
        </w:rPr>
        <w:t>CRITÈRES DE SÉLECTION</w:t>
      </w:r>
    </w:p>
    <w:p w14:paraId="7A8E4560" w14:textId="77777777" w:rsidR="00C36462" w:rsidRPr="00285E38" w:rsidRDefault="00C36462" w:rsidP="00285E38">
      <w:pPr>
        <w:spacing w:before="100" w:beforeAutospacing="1" w:after="100" w:afterAutospacing="1" w:line="240" w:lineRule="auto"/>
        <w:ind w:left="45"/>
        <w:jc w:val="both"/>
        <w:rPr>
          <w:rFonts w:cstheme="minorHAnsi"/>
          <w:b/>
          <w:bCs/>
        </w:rPr>
      </w:pPr>
      <w:r w:rsidRPr="00285E38">
        <w:rPr>
          <w:rFonts w:cstheme="minorHAnsi"/>
          <w:b/>
          <w:bCs/>
        </w:rPr>
        <w:t>Qualification :</w:t>
      </w:r>
    </w:p>
    <w:p w14:paraId="3CD6A0B2"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Diplôme d'infirmier/ère d'un programme universitaire qualifié.</w:t>
      </w:r>
    </w:p>
    <w:p w14:paraId="120B92EB"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Minimum de 2 ans d'expérience avec un projet MSF est considéré comme un critère majeur, ou avec une autre organisation humanitaire dans différents postes infirmiers.</w:t>
      </w:r>
    </w:p>
    <w:p w14:paraId="50ACD4AD"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Connaissance des protocoles et des ressources infirmières de MSF et de leur utilisation sur le terrain est un atout.</w:t>
      </w:r>
    </w:p>
    <w:p w14:paraId="63B26AC3"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Expérience clinique récente et prouvée en tant qu'infirmier/ère avec ou sans MSF (fortement appréciée).</w:t>
      </w:r>
    </w:p>
    <w:p w14:paraId="691EE4C8"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Maîtrise du français et de l'anglais.</w:t>
      </w:r>
    </w:p>
    <w:p w14:paraId="2DABBB99"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Connaissance et exposition antérieure au contexte ouest-africain fortement préférée.</w:t>
      </w:r>
    </w:p>
    <w:p w14:paraId="20369337"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Expérience en interventions d'urgence internationales en tant qu'infirmier/ère.</w:t>
      </w:r>
    </w:p>
    <w:p w14:paraId="21774707" w14:textId="4148C0B2" w:rsidR="00C36462" w:rsidRP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Maîtrise essentielle de l'informatique (Word, Excel et Internet).</w:t>
      </w:r>
    </w:p>
    <w:p w14:paraId="77EC974E" w14:textId="77777777" w:rsidR="00C36462" w:rsidRPr="00285E38" w:rsidRDefault="00C36462" w:rsidP="00285E38">
      <w:pPr>
        <w:spacing w:before="100" w:beforeAutospacing="1" w:after="100" w:afterAutospacing="1" w:line="240" w:lineRule="auto"/>
        <w:ind w:left="45"/>
        <w:jc w:val="both"/>
        <w:rPr>
          <w:rFonts w:cstheme="minorHAnsi"/>
          <w:b/>
          <w:bCs/>
        </w:rPr>
      </w:pPr>
      <w:r w:rsidRPr="00285E38">
        <w:rPr>
          <w:rFonts w:cstheme="minorHAnsi"/>
          <w:b/>
          <w:bCs/>
        </w:rPr>
        <w:t>Compétences :</w:t>
      </w:r>
    </w:p>
    <w:p w14:paraId="2AFE737F" w14:textId="4967288B" w:rsidR="000A493C" w:rsidRDefault="00283C06"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Esprit d’</w:t>
      </w:r>
      <w:r w:rsidR="00C36462" w:rsidRPr="000A493C">
        <w:rPr>
          <w:rFonts w:cstheme="minorHAnsi"/>
        </w:rPr>
        <w:t>analy</w:t>
      </w:r>
      <w:r w:rsidRPr="000A493C">
        <w:rPr>
          <w:rFonts w:cstheme="minorHAnsi"/>
        </w:rPr>
        <w:t>se</w:t>
      </w:r>
      <w:r w:rsidR="00C36462" w:rsidRPr="000A493C">
        <w:rPr>
          <w:rFonts w:cstheme="minorHAnsi"/>
        </w:rPr>
        <w:t>.</w:t>
      </w:r>
    </w:p>
    <w:p w14:paraId="0E64DD0E"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Orientation vers les résultats, le service et la qualité.</w:t>
      </w:r>
    </w:p>
    <w:p w14:paraId="7D126813"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Capacité à prendre des initiatives.</w:t>
      </w:r>
    </w:p>
    <w:p w14:paraId="475531EB"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Intérêt et aptitude à la formation.</w:t>
      </w:r>
    </w:p>
    <w:p w14:paraId="02F9EF8A"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Compétences en planification et organisation.</w:t>
      </w:r>
    </w:p>
    <w:p w14:paraId="3286D30C"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Compétences en communication et en réseautage.</w:t>
      </w:r>
    </w:p>
    <w:p w14:paraId="104638C2"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Capacité à travailler dans des environnements stressants.</w:t>
      </w:r>
    </w:p>
    <w:p w14:paraId="510CB3A5"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 xml:space="preserve">Capacité à </w:t>
      </w:r>
      <w:r w:rsidR="000D6F5E" w:rsidRPr="000A493C">
        <w:rPr>
          <w:rFonts w:cstheme="minorHAnsi"/>
        </w:rPr>
        <w:t>séjourner</w:t>
      </w:r>
      <w:r w:rsidRPr="000A493C">
        <w:rPr>
          <w:rFonts w:cstheme="minorHAnsi"/>
        </w:rPr>
        <w:t xml:space="preserve"> dans des environnements multiculturels.</w:t>
      </w:r>
    </w:p>
    <w:p w14:paraId="55A49B6F"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Disponibilité à voyager de manière intensive et à être flexible avec les horaires de travail.</w:t>
      </w:r>
    </w:p>
    <w:p w14:paraId="2E498798" w14:textId="77777777" w:rsid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Esprit d'équipe, flexibilité.</w:t>
      </w:r>
    </w:p>
    <w:p w14:paraId="3BA52077" w14:textId="2940A6CF" w:rsidR="00C36462" w:rsidRPr="000A493C" w:rsidRDefault="00C36462" w:rsidP="000A493C">
      <w:pPr>
        <w:pStyle w:val="ListParagraph"/>
        <w:numPr>
          <w:ilvl w:val="0"/>
          <w:numId w:val="9"/>
        </w:numPr>
        <w:spacing w:before="100" w:beforeAutospacing="1" w:after="100" w:afterAutospacing="1" w:line="240" w:lineRule="auto"/>
        <w:jc w:val="both"/>
        <w:rPr>
          <w:rFonts w:cstheme="minorHAnsi"/>
        </w:rPr>
      </w:pPr>
      <w:r w:rsidRPr="000A493C">
        <w:rPr>
          <w:rFonts w:cstheme="minorHAnsi"/>
        </w:rPr>
        <w:t>Compréhension et engagement envers les principes de MSF et respect des politiques et règles de MSF.</w:t>
      </w:r>
    </w:p>
    <w:p w14:paraId="48DB380F" w14:textId="77777777" w:rsidR="00C36462" w:rsidRPr="00285E38" w:rsidRDefault="00C36462" w:rsidP="00285E38">
      <w:pPr>
        <w:spacing w:before="100" w:beforeAutospacing="1" w:after="100" w:afterAutospacing="1" w:line="240" w:lineRule="auto"/>
        <w:ind w:left="45"/>
        <w:jc w:val="both"/>
        <w:rPr>
          <w:rFonts w:cstheme="minorHAnsi"/>
          <w:b/>
          <w:bCs/>
        </w:rPr>
      </w:pPr>
      <w:r w:rsidRPr="00285E38">
        <w:rPr>
          <w:rFonts w:cstheme="minorHAnsi"/>
          <w:b/>
          <w:bCs/>
        </w:rPr>
        <w:t>CONDITIONS :</w:t>
      </w:r>
    </w:p>
    <w:p w14:paraId="2618725A" w14:textId="77777777" w:rsidR="00F81394" w:rsidRDefault="00C36462" w:rsidP="00F81394">
      <w:pPr>
        <w:pStyle w:val="ListParagraph"/>
        <w:numPr>
          <w:ilvl w:val="0"/>
          <w:numId w:val="8"/>
        </w:numPr>
        <w:spacing w:before="100" w:beforeAutospacing="1" w:after="100" w:afterAutospacing="1" w:line="240" w:lineRule="auto"/>
        <w:jc w:val="both"/>
        <w:rPr>
          <w:rFonts w:cstheme="minorHAnsi"/>
        </w:rPr>
      </w:pPr>
      <w:r w:rsidRPr="00F81394">
        <w:rPr>
          <w:rFonts w:cstheme="minorHAnsi"/>
        </w:rPr>
        <w:t>Basé à domicile avec des déplacements sur le terrain 80% du temps.</w:t>
      </w:r>
    </w:p>
    <w:p w14:paraId="4CFBB147" w14:textId="77777777" w:rsidR="00F81394" w:rsidRDefault="00C36462" w:rsidP="00F81394">
      <w:pPr>
        <w:pStyle w:val="ListParagraph"/>
        <w:numPr>
          <w:ilvl w:val="0"/>
          <w:numId w:val="8"/>
        </w:numPr>
        <w:spacing w:before="100" w:beforeAutospacing="1" w:after="100" w:afterAutospacing="1" w:line="240" w:lineRule="auto"/>
        <w:jc w:val="both"/>
        <w:rPr>
          <w:rFonts w:cstheme="minorHAnsi"/>
        </w:rPr>
      </w:pPr>
      <w:r w:rsidRPr="00F81394">
        <w:rPr>
          <w:rFonts w:cstheme="minorHAnsi"/>
        </w:rPr>
        <w:t>Minimum d'un mois par an dans des fonctions similaires dans un projet non ouest-africain.</w:t>
      </w:r>
    </w:p>
    <w:p w14:paraId="4BA41B1A" w14:textId="0EFF80C4" w:rsidR="00F81394" w:rsidRDefault="00C36462" w:rsidP="00F81394">
      <w:pPr>
        <w:pStyle w:val="ListParagraph"/>
        <w:numPr>
          <w:ilvl w:val="0"/>
          <w:numId w:val="8"/>
        </w:numPr>
        <w:spacing w:before="100" w:beforeAutospacing="1" w:after="100" w:afterAutospacing="1" w:line="240" w:lineRule="auto"/>
        <w:jc w:val="both"/>
        <w:rPr>
          <w:rFonts w:cstheme="minorHAnsi"/>
        </w:rPr>
      </w:pPr>
      <w:r w:rsidRPr="00F81394">
        <w:rPr>
          <w:rFonts w:cstheme="minorHAnsi"/>
        </w:rPr>
        <w:t xml:space="preserve">Engagement : </w:t>
      </w:r>
      <w:r w:rsidR="00CF76C0">
        <w:rPr>
          <w:rFonts w:cstheme="minorHAnsi"/>
        </w:rPr>
        <w:t>2024 et 2025</w:t>
      </w:r>
      <w:r w:rsidRPr="00F81394">
        <w:rPr>
          <w:rFonts w:cstheme="minorHAnsi"/>
        </w:rPr>
        <w:t>.</w:t>
      </w:r>
    </w:p>
    <w:p w14:paraId="3EF9F50E" w14:textId="77777777" w:rsidR="00F81394" w:rsidRPr="00F81394" w:rsidRDefault="00F81394" w:rsidP="00F81394">
      <w:pPr>
        <w:pStyle w:val="ListParagraph"/>
        <w:numPr>
          <w:ilvl w:val="0"/>
          <w:numId w:val="8"/>
        </w:numPr>
        <w:spacing w:before="100" w:beforeAutospacing="1" w:after="100" w:afterAutospacing="1" w:line="240" w:lineRule="auto"/>
        <w:jc w:val="both"/>
        <w:rPr>
          <w:rFonts w:cstheme="minorHAnsi"/>
        </w:rPr>
      </w:pPr>
      <w:r w:rsidRPr="00F81394">
        <w:rPr>
          <w:rFonts w:cstheme="minorHAnsi"/>
          <w:lang w:val="fr-CH"/>
        </w:rPr>
        <w:t>Vu que c’est un poste basé à la maison, les clauses du contrat de travail seront faites en fonction du pays de résidence</w:t>
      </w:r>
    </w:p>
    <w:p w14:paraId="5E990440" w14:textId="77777777" w:rsidR="00F81394" w:rsidRPr="00F81394" w:rsidRDefault="00F81394" w:rsidP="00F81394">
      <w:pPr>
        <w:pStyle w:val="ListParagraph"/>
        <w:numPr>
          <w:ilvl w:val="0"/>
          <w:numId w:val="8"/>
        </w:numPr>
        <w:spacing w:before="100" w:beforeAutospacing="1" w:after="100" w:afterAutospacing="1" w:line="240" w:lineRule="auto"/>
        <w:jc w:val="both"/>
        <w:rPr>
          <w:rFonts w:cstheme="minorHAnsi"/>
        </w:rPr>
      </w:pPr>
      <w:r w:rsidRPr="00F81394">
        <w:rPr>
          <w:rFonts w:cstheme="minorHAnsi"/>
          <w:lang w:val="fr-CH"/>
        </w:rPr>
        <w:t>Le Perdiem sera accordé seulement pendant le travail sur le terrain et pendant le séjour à Dakar</w:t>
      </w:r>
    </w:p>
    <w:p w14:paraId="35F874C3" w14:textId="5C41F331" w:rsidR="00D6219D" w:rsidRPr="000A493C" w:rsidRDefault="00C36462" w:rsidP="00285E38">
      <w:pPr>
        <w:pStyle w:val="ListParagraph"/>
        <w:numPr>
          <w:ilvl w:val="0"/>
          <w:numId w:val="8"/>
        </w:numPr>
        <w:spacing w:before="100" w:beforeAutospacing="1" w:after="100" w:afterAutospacing="1" w:line="240" w:lineRule="auto"/>
        <w:jc w:val="both"/>
        <w:rPr>
          <w:rFonts w:cstheme="minorHAnsi"/>
        </w:rPr>
      </w:pPr>
      <w:r w:rsidRPr="00F81394">
        <w:rPr>
          <w:rFonts w:cstheme="minorHAnsi"/>
        </w:rPr>
        <w:t xml:space="preserve">Date de début : </w:t>
      </w:r>
      <w:r w:rsidR="00283C06" w:rsidRPr="00F81394">
        <w:rPr>
          <w:rFonts w:cstheme="minorHAnsi"/>
        </w:rPr>
        <w:t>septembre</w:t>
      </w:r>
      <w:r w:rsidR="00CF76C0">
        <w:rPr>
          <w:rFonts w:cstheme="minorHAnsi"/>
        </w:rPr>
        <w:t xml:space="preserve"> ou octobre</w:t>
      </w:r>
      <w:r w:rsidR="00283C06" w:rsidRPr="00F81394">
        <w:rPr>
          <w:rFonts w:cstheme="minorHAnsi"/>
        </w:rPr>
        <w:t xml:space="preserve"> 2024</w:t>
      </w:r>
    </w:p>
    <w:sectPr w:rsidR="00D6219D" w:rsidRPr="000A4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085"/>
    <w:multiLevelType w:val="hybridMultilevel"/>
    <w:tmpl w:val="D44A94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79392A"/>
    <w:multiLevelType w:val="hybridMultilevel"/>
    <w:tmpl w:val="C56080F2"/>
    <w:lvl w:ilvl="0" w:tplc="B742E116">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964442D"/>
    <w:multiLevelType w:val="multilevel"/>
    <w:tmpl w:val="47A0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691D6A"/>
    <w:multiLevelType w:val="hybridMultilevel"/>
    <w:tmpl w:val="CDAE0F00"/>
    <w:lvl w:ilvl="0" w:tplc="306055AA">
      <w:numFmt w:val="bullet"/>
      <w:lvlText w:val=""/>
      <w:lvlJc w:val="left"/>
      <w:pPr>
        <w:ind w:left="405" w:hanging="360"/>
      </w:pPr>
      <w:rPr>
        <w:rFonts w:ascii="Symbol" w:eastAsiaTheme="minorHAnsi" w:hAnsi="Symbol" w:cstheme="minorHAnsi"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4" w15:restartNumberingAfterBreak="0">
    <w:nsid w:val="34805E77"/>
    <w:multiLevelType w:val="hybridMultilevel"/>
    <w:tmpl w:val="A252B4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A25300"/>
    <w:multiLevelType w:val="hybridMultilevel"/>
    <w:tmpl w:val="EE98E8F6"/>
    <w:lvl w:ilvl="0" w:tplc="3A66AB7A">
      <w:numFmt w:val="bullet"/>
      <w:lvlText w:val=""/>
      <w:lvlJc w:val="left"/>
      <w:pPr>
        <w:ind w:left="405" w:hanging="360"/>
      </w:pPr>
      <w:rPr>
        <w:rFonts w:ascii="Symbol" w:eastAsiaTheme="minorHAnsi" w:hAnsi="Symbol" w:cstheme="minorHAnsi"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6" w15:restartNumberingAfterBreak="0">
    <w:nsid w:val="65B80235"/>
    <w:multiLevelType w:val="multilevel"/>
    <w:tmpl w:val="BBD6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1A6DCD"/>
    <w:multiLevelType w:val="hybridMultilevel"/>
    <w:tmpl w:val="2918E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F87D20"/>
    <w:multiLevelType w:val="hybridMultilevel"/>
    <w:tmpl w:val="148C8F40"/>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16cid:durableId="226692545">
    <w:abstractNumId w:val="6"/>
  </w:num>
  <w:num w:numId="2" w16cid:durableId="461535590">
    <w:abstractNumId w:val="2"/>
  </w:num>
  <w:num w:numId="3" w16cid:durableId="428504431">
    <w:abstractNumId w:val="4"/>
  </w:num>
  <w:num w:numId="4" w16cid:durableId="2065326957">
    <w:abstractNumId w:val="8"/>
  </w:num>
  <w:num w:numId="5" w16cid:durableId="1620912448">
    <w:abstractNumId w:val="0"/>
  </w:num>
  <w:num w:numId="6" w16cid:durableId="177087148">
    <w:abstractNumId w:val="1"/>
  </w:num>
  <w:num w:numId="7" w16cid:durableId="1656228120">
    <w:abstractNumId w:val="7"/>
  </w:num>
  <w:num w:numId="8" w16cid:durableId="93408227">
    <w:abstractNumId w:val="3"/>
  </w:num>
  <w:num w:numId="9" w16cid:durableId="92866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9D"/>
    <w:rsid w:val="000620F1"/>
    <w:rsid w:val="000A493C"/>
    <w:rsid w:val="000D6F5E"/>
    <w:rsid w:val="0011479F"/>
    <w:rsid w:val="00283C06"/>
    <w:rsid w:val="00285E38"/>
    <w:rsid w:val="002B7BB6"/>
    <w:rsid w:val="005B780C"/>
    <w:rsid w:val="006241B4"/>
    <w:rsid w:val="00C36462"/>
    <w:rsid w:val="00C44BDE"/>
    <w:rsid w:val="00CF76C0"/>
    <w:rsid w:val="00D6219D"/>
    <w:rsid w:val="00F56A6B"/>
    <w:rsid w:val="00F81394"/>
    <w:rsid w:val="00F83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CE78"/>
  <w15:chartTrackingRefBased/>
  <w15:docId w15:val="{DF87FCAD-0ECC-4292-B296-480F56C5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9D"/>
    <w:rPr>
      <w:rFonts w:ascii="Segoe UI" w:hAnsi="Segoe UI" w:cs="Segoe UI"/>
      <w:sz w:val="18"/>
      <w:szCs w:val="18"/>
    </w:rPr>
  </w:style>
  <w:style w:type="paragraph" w:styleId="NormalWeb">
    <w:name w:val="Normal (Web)"/>
    <w:basedOn w:val="Normal"/>
    <w:uiPriority w:val="99"/>
    <w:semiHidden/>
    <w:unhideWhenUsed/>
    <w:rsid w:val="00D621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6219D"/>
    <w:pPr>
      <w:autoSpaceDE w:val="0"/>
      <w:autoSpaceDN w:val="0"/>
      <w:adjustRightInd w:val="0"/>
      <w:spacing w:after="0" w:line="240" w:lineRule="auto"/>
    </w:pPr>
    <w:rPr>
      <w:rFonts w:ascii="Segoe UI" w:hAnsi="Segoe UI" w:cs="Segoe UI"/>
      <w:color w:val="000000"/>
      <w:sz w:val="24"/>
      <w:szCs w:val="24"/>
      <w:lang w:val="es-ES"/>
    </w:rPr>
  </w:style>
  <w:style w:type="paragraph" w:styleId="ListParagraph">
    <w:name w:val="List Paragraph"/>
    <w:basedOn w:val="Normal"/>
    <w:uiPriority w:val="34"/>
    <w:qFormat/>
    <w:rsid w:val="00F5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1838</Words>
  <Characters>10114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msff-ao-admasst</dc:creator>
  <cp:keywords/>
  <dc:description/>
  <cp:lastModifiedBy>Didier Mukeba TSHIALALA</cp:lastModifiedBy>
  <cp:revision>7</cp:revision>
  <dcterms:created xsi:type="dcterms:W3CDTF">2024-06-19T09:19:00Z</dcterms:created>
  <dcterms:modified xsi:type="dcterms:W3CDTF">2024-06-24T15:32:00Z</dcterms:modified>
</cp:coreProperties>
</file>