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AA10D" w14:textId="366F04D6" w:rsidR="000A2354" w:rsidRDefault="000A2354"/>
    <w:p w14:paraId="03B15C99" w14:textId="510C5C60" w:rsidR="000A2354" w:rsidRDefault="000A2354"/>
    <w:p w14:paraId="1FD6E424" w14:textId="77777777" w:rsidR="00915972" w:rsidRDefault="00915972" w:rsidP="00915972">
      <w:pPr>
        <w:rPr>
          <w:rFonts w:ascii="Arial" w:hAnsi="Arial" w:cs="Arial"/>
        </w:rPr>
      </w:pPr>
    </w:p>
    <w:p w14:paraId="11FAEA29" w14:textId="77777777" w:rsidR="00915972" w:rsidRDefault="00915972" w:rsidP="00915972">
      <w:pPr>
        <w:shd w:val="clear" w:color="auto" w:fill="99CCFF"/>
        <w:jc w:val="center"/>
        <w:rPr>
          <w:rFonts w:ascii="Arial" w:hAnsi="Arial" w:cs="Arial"/>
          <w:b/>
        </w:rPr>
      </w:pPr>
    </w:p>
    <w:p w14:paraId="61F5D965" w14:textId="2B9018EE" w:rsidR="00915972" w:rsidRDefault="51DEEC5A" w:rsidP="387B375B">
      <w:pPr>
        <w:shd w:val="clear" w:color="auto" w:fill="99CCFF"/>
        <w:jc w:val="center"/>
        <w:rPr>
          <w:rFonts w:ascii="Arial" w:hAnsi="Arial" w:cs="Arial"/>
          <w:b/>
          <w:bCs/>
        </w:rPr>
      </w:pPr>
      <w:r w:rsidRPr="387B375B">
        <w:rPr>
          <w:rFonts w:ascii="Arial" w:hAnsi="Arial" w:cs="Arial"/>
          <w:b/>
          <w:bCs/>
        </w:rPr>
        <w:t>OFFRE</w:t>
      </w:r>
      <w:r w:rsidR="00915972" w:rsidRPr="387B375B">
        <w:rPr>
          <w:rFonts w:ascii="Arial" w:hAnsi="Arial" w:cs="Arial"/>
          <w:b/>
          <w:bCs/>
        </w:rPr>
        <w:t xml:space="preserve"> DE POSTE</w:t>
      </w:r>
    </w:p>
    <w:p w14:paraId="2FA1E1DE" w14:textId="017E10D3" w:rsidR="00915972" w:rsidRDefault="00915972" w:rsidP="62DB2415">
      <w:pPr>
        <w:shd w:val="clear" w:color="auto" w:fill="99CCFF"/>
        <w:jc w:val="center"/>
        <w:rPr>
          <w:rFonts w:ascii="Arial" w:hAnsi="Arial" w:cs="Arial"/>
          <w:b/>
          <w:bCs/>
        </w:rPr>
      </w:pPr>
      <w:r w:rsidRPr="62DB2415">
        <w:rPr>
          <w:rFonts w:ascii="Arial" w:hAnsi="Arial" w:cs="Arial"/>
          <w:b/>
          <w:bCs/>
        </w:rPr>
        <w:t>Intitulé du poste : Travailleur</w:t>
      </w:r>
      <w:r w:rsidR="5FA944CF" w:rsidRPr="62DB2415">
        <w:rPr>
          <w:rFonts w:ascii="Arial" w:hAnsi="Arial" w:cs="Arial"/>
          <w:b/>
          <w:bCs/>
        </w:rPr>
        <w:t>-se</w:t>
      </w:r>
      <w:r w:rsidRPr="62DB2415">
        <w:rPr>
          <w:rFonts w:ascii="Arial" w:hAnsi="Arial" w:cs="Arial"/>
          <w:b/>
          <w:bCs/>
        </w:rPr>
        <w:t xml:space="preserve"> </w:t>
      </w:r>
      <w:proofErr w:type="spellStart"/>
      <w:r w:rsidRPr="62DB2415">
        <w:rPr>
          <w:rFonts w:ascii="Arial" w:hAnsi="Arial" w:cs="Arial"/>
          <w:b/>
          <w:bCs/>
        </w:rPr>
        <w:t>social</w:t>
      </w:r>
      <w:r w:rsidR="0D71D544" w:rsidRPr="62DB2415">
        <w:rPr>
          <w:rFonts w:ascii="Arial" w:hAnsi="Arial" w:cs="Arial"/>
          <w:b/>
          <w:bCs/>
        </w:rPr>
        <w:t>-e</w:t>
      </w:r>
      <w:proofErr w:type="spellEnd"/>
      <w:r w:rsidR="0D71D544" w:rsidRPr="62DB2415">
        <w:rPr>
          <w:rFonts w:ascii="Arial" w:hAnsi="Arial" w:cs="Arial"/>
          <w:b/>
          <w:bCs/>
        </w:rPr>
        <w:t xml:space="preserve"> </w:t>
      </w:r>
      <w:r w:rsidR="5E0D746E" w:rsidRPr="62DB2415">
        <w:rPr>
          <w:rFonts w:ascii="Arial" w:hAnsi="Arial" w:cs="Arial"/>
          <w:b/>
          <w:bCs/>
        </w:rPr>
        <w:t xml:space="preserve">HUDA </w:t>
      </w:r>
    </w:p>
    <w:p w14:paraId="7062C3E2" w14:textId="2F1AC916" w:rsidR="00915972" w:rsidRDefault="00915972" w:rsidP="62DB2415">
      <w:pPr>
        <w:shd w:val="clear" w:color="auto" w:fill="99CCFF"/>
        <w:rPr>
          <w:rFonts w:ascii="Arial" w:hAnsi="Arial" w:cs="Arial"/>
          <w:b/>
          <w:bCs/>
        </w:rPr>
      </w:pPr>
    </w:p>
    <w:p w14:paraId="58E0547D" w14:textId="77777777" w:rsidR="00EC2D77" w:rsidRPr="00EC2D77" w:rsidRDefault="00EC2D77" w:rsidP="00BB228E">
      <w:pPr>
        <w:jc w:val="both"/>
        <w:rPr>
          <w:rFonts w:ascii="Arial" w:eastAsia="Times New Roman" w:hAnsi="Arial" w:cs="Arial"/>
          <w:lang w:eastAsia="zh-CN"/>
        </w:rPr>
      </w:pPr>
    </w:p>
    <w:p w14:paraId="355136B5" w14:textId="67ECF9AC" w:rsidR="00915972" w:rsidRDefault="00915972" w:rsidP="00A25140">
      <w:pPr>
        <w:jc w:val="both"/>
        <w:rPr>
          <w:rFonts w:ascii="Arial" w:eastAsia="Times New Roman" w:hAnsi="Arial" w:cs="Arial"/>
          <w:b/>
          <w:bCs/>
          <w:u w:val="single"/>
          <w:lang w:eastAsia="zh-CN"/>
        </w:rPr>
      </w:pPr>
      <w:r w:rsidRPr="00915972">
        <w:rPr>
          <w:rFonts w:ascii="Arial" w:eastAsia="Times New Roman" w:hAnsi="Arial" w:cs="Arial"/>
          <w:b/>
          <w:bCs/>
          <w:u w:val="single"/>
          <w:lang w:eastAsia="zh-CN"/>
        </w:rPr>
        <w:t>Situation fonctionnelle :</w:t>
      </w:r>
      <w:r>
        <w:rPr>
          <w:rFonts w:ascii="Arial" w:eastAsia="Times New Roman" w:hAnsi="Arial" w:cs="Arial"/>
          <w:b/>
          <w:bCs/>
          <w:u w:val="single"/>
          <w:lang w:eastAsia="zh-CN"/>
        </w:rPr>
        <w:t xml:space="preserve"> </w:t>
      </w:r>
    </w:p>
    <w:p w14:paraId="09331E18" w14:textId="0A1F3BAE" w:rsidR="00915972" w:rsidRDefault="00915972" w:rsidP="00A25140">
      <w:pPr>
        <w:jc w:val="both"/>
        <w:rPr>
          <w:rFonts w:ascii="Arial" w:eastAsia="Times New Roman" w:hAnsi="Arial" w:cs="Arial"/>
          <w:lang w:eastAsia="zh-CN"/>
        </w:rPr>
      </w:pPr>
      <w:r w:rsidRPr="62DB2415">
        <w:rPr>
          <w:rFonts w:ascii="Arial" w:eastAsia="Times New Roman" w:hAnsi="Arial" w:cs="Arial"/>
          <w:b/>
          <w:bCs/>
          <w:lang w:eastAsia="zh-CN"/>
        </w:rPr>
        <w:t xml:space="preserve">Service : </w:t>
      </w:r>
      <w:r w:rsidRPr="62DB2415">
        <w:rPr>
          <w:rFonts w:ascii="Arial" w:eastAsia="Times New Roman" w:hAnsi="Arial" w:cs="Arial"/>
          <w:lang w:eastAsia="zh-CN"/>
        </w:rPr>
        <w:t>HUDA</w:t>
      </w:r>
    </w:p>
    <w:p w14:paraId="56AE7FCB" w14:textId="142A6360" w:rsidR="00915972" w:rsidRPr="00915972" w:rsidRDefault="00915972" w:rsidP="00A25140">
      <w:pPr>
        <w:jc w:val="both"/>
        <w:rPr>
          <w:rFonts w:ascii="Arial" w:eastAsia="Times New Roman" w:hAnsi="Arial" w:cs="Arial"/>
          <w:b/>
          <w:bCs/>
          <w:lang w:eastAsia="zh-CN"/>
        </w:rPr>
      </w:pPr>
      <w:r w:rsidRPr="62DB2415">
        <w:rPr>
          <w:rFonts w:ascii="Arial" w:eastAsia="Times New Roman" w:hAnsi="Arial" w:cs="Arial"/>
          <w:b/>
          <w:bCs/>
          <w:lang w:eastAsia="zh-CN"/>
        </w:rPr>
        <w:t xml:space="preserve">Supérieur hiérarchique : </w:t>
      </w:r>
      <w:proofErr w:type="spellStart"/>
      <w:r w:rsidR="3C57E12C" w:rsidRPr="00300578">
        <w:rPr>
          <w:rFonts w:ascii="Arial" w:eastAsia="Times New Roman" w:hAnsi="Arial" w:cs="Arial"/>
          <w:lang w:eastAsia="zh-CN"/>
        </w:rPr>
        <w:t>C</w:t>
      </w:r>
      <w:r w:rsidRPr="00300578">
        <w:rPr>
          <w:rFonts w:ascii="Arial" w:eastAsia="Times New Roman" w:hAnsi="Arial" w:cs="Arial"/>
          <w:lang w:eastAsia="zh-CN"/>
        </w:rPr>
        <w:t>hef-fe</w:t>
      </w:r>
      <w:proofErr w:type="spellEnd"/>
      <w:r w:rsidRPr="00300578">
        <w:rPr>
          <w:rFonts w:ascii="Arial" w:eastAsia="Times New Roman" w:hAnsi="Arial" w:cs="Arial"/>
          <w:lang w:eastAsia="zh-CN"/>
        </w:rPr>
        <w:t xml:space="preserve"> de </w:t>
      </w:r>
      <w:r w:rsidRPr="62DB2415">
        <w:rPr>
          <w:rFonts w:ascii="Arial" w:eastAsia="Times New Roman" w:hAnsi="Arial" w:cs="Arial"/>
          <w:lang w:eastAsia="zh-CN"/>
        </w:rPr>
        <w:t>service</w:t>
      </w:r>
    </w:p>
    <w:p w14:paraId="3CB2C025" w14:textId="77777777" w:rsidR="00D434FB" w:rsidRPr="00F869F9" w:rsidRDefault="00D434FB" w:rsidP="00BB228E">
      <w:pPr>
        <w:jc w:val="both"/>
        <w:rPr>
          <w:rFonts w:ascii="Arial" w:hAnsi="Arial" w:cs="Arial"/>
        </w:rPr>
      </w:pPr>
    </w:p>
    <w:p w14:paraId="30822BA7" w14:textId="77777777" w:rsidR="00C42A62" w:rsidRPr="00915972" w:rsidRDefault="004A6A90" w:rsidP="0091597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zh-CN"/>
        </w:rPr>
      </w:pPr>
      <w:r w:rsidRPr="00915972">
        <w:rPr>
          <w:rFonts w:ascii="Arial" w:eastAsia="Times New Roman" w:hAnsi="Arial" w:cs="Arial"/>
          <w:b/>
          <w:u w:val="single"/>
          <w:lang w:eastAsia="zh-CN"/>
        </w:rPr>
        <w:t>Description du poste</w:t>
      </w:r>
      <w:r w:rsidRPr="00915972">
        <w:rPr>
          <w:rFonts w:ascii="Arial" w:eastAsia="Times New Roman" w:hAnsi="Arial" w:cs="Arial"/>
          <w:b/>
          <w:lang w:eastAsia="zh-CN"/>
        </w:rPr>
        <w:t xml:space="preserve"> :</w:t>
      </w:r>
    </w:p>
    <w:p w14:paraId="507112DF" w14:textId="2B6D3561" w:rsidR="002D53B4" w:rsidRPr="002D53B4" w:rsidRDefault="00C42A62" w:rsidP="002D53B4">
      <w:pPr>
        <w:jc w:val="both"/>
        <w:rPr>
          <w:rFonts w:ascii="Arial" w:eastAsia="Times New Roman" w:hAnsi="Arial" w:cs="Arial"/>
          <w:lang w:eastAsia="zh-CN"/>
        </w:rPr>
      </w:pPr>
      <w:r w:rsidRPr="387B375B">
        <w:rPr>
          <w:rFonts w:ascii="Arial" w:eastAsia="Times New Roman" w:hAnsi="Arial" w:cs="Arial"/>
          <w:u w:val="single"/>
          <w:lang w:eastAsia="zh-CN"/>
        </w:rPr>
        <w:t>Mission principale :</w:t>
      </w:r>
      <w:r w:rsidRPr="387B375B">
        <w:rPr>
          <w:rFonts w:ascii="Arial" w:eastAsia="Times New Roman" w:hAnsi="Arial" w:cs="Arial"/>
          <w:lang w:eastAsia="zh-CN"/>
        </w:rPr>
        <w:t xml:space="preserve"> </w:t>
      </w:r>
      <w:r w:rsidR="002D53B4" w:rsidRPr="387B375B">
        <w:rPr>
          <w:rFonts w:ascii="Arial" w:eastAsia="Times New Roman" w:hAnsi="Arial" w:cs="Arial"/>
          <w:lang w:eastAsia="zh-CN"/>
        </w:rPr>
        <w:t>Le</w:t>
      </w:r>
      <w:r w:rsidR="00300578">
        <w:rPr>
          <w:rFonts w:ascii="Arial" w:eastAsia="Times New Roman" w:hAnsi="Arial" w:cs="Arial"/>
          <w:lang w:eastAsia="zh-CN"/>
        </w:rPr>
        <w:t>/la</w:t>
      </w:r>
      <w:r w:rsidR="002D53B4" w:rsidRPr="387B375B">
        <w:rPr>
          <w:rFonts w:ascii="Arial" w:eastAsia="Times New Roman" w:hAnsi="Arial" w:cs="Arial"/>
          <w:lang w:eastAsia="zh-CN"/>
        </w:rPr>
        <w:t xml:space="preserve"> Travailleur</w:t>
      </w:r>
      <w:r w:rsidR="00300578">
        <w:rPr>
          <w:rFonts w:ascii="Arial" w:eastAsia="Times New Roman" w:hAnsi="Arial" w:cs="Arial"/>
          <w:lang w:eastAsia="zh-CN"/>
        </w:rPr>
        <w:t>/se</w:t>
      </w:r>
      <w:r w:rsidR="002D53B4" w:rsidRPr="387B375B">
        <w:rPr>
          <w:rFonts w:ascii="Arial" w:eastAsia="Times New Roman" w:hAnsi="Arial" w:cs="Arial"/>
          <w:lang w:eastAsia="zh-CN"/>
        </w:rPr>
        <w:t xml:space="preserve"> Social</w:t>
      </w:r>
      <w:r w:rsidR="00300578">
        <w:rPr>
          <w:rFonts w:ascii="Arial" w:eastAsia="Times New Roman" w:hAnsi="Arial" w:cs="Arial"/>
          <w:lang w:eastAsia="zh-CN"/>
        </w:rPr>
        <w:t>/e</w:t>
      </w:r>
      <w:r w:rsidR="002D53B4" w:rsidRPr="387B375B">
        <w:rPr>
          <w:rFonts w:ascii="Arial" w:eastAsia="Times New Roman" w:hAnsi="Arial" w:cs="Arial"/>
          <w:lang w:eastAsia="zh-CN"/>
        </w:rPr>
        <w:t xml:space="preserve"> assure l’accueil et le suivi des personnes accueillies </w:t>
      </w:r>
      <w:r w:rsidR="00084587" w:rsidRPr="387B375B">
        <w:rPr>
          <w:rFonts w:ascii="Arial" w:eastAsia="Times New Roman" w:hAnsi="Arial" w:cs="Arial"/>
          <w:lang w:eastAsia="zh-CN"/>
        </w:rPr>
        <w:t>au sein des Centres d’Hébergement d’Urgence pour demandeurs d’Asile (HUDA)</w:t>
      </w:r>
      <w:r w:rsidR="00EC2D77" w:rsidRPr="387B375B">
        <w:rPr>
          <w:rFonts w:ascii="Arial" w:eastAsia="Times New Roman" w:hAnsi="Arial" w:cs="Arial"/>
          <w:lang w:eastAsia="zh-CN"/>
        </w:rPr>
        <w:t xml:space="preserve"> </w:t>
      </w:r>
      <w:r w:rsidR="00084587" w:rsidRPr="387B375B">
        <w:rPr>
          <w:rFonts w:ascii="Arial" w:eastAsia="Times New Roman" w:hAnsi="Arial" w:cs="Arial"/>
          <w:lang w:eastAsia="zh-CN"/>
        </w:rPr>
        <w:t xml:space="preserve">afin de favoriser </w:t>
      </w:r>
      <w:r w:rsidR="002D53B4" w:rsidRPr="387B375B">
        <w:rPr>
          <w:rFonts w:ascii="Arial" w:eastAsia="Times New Roman" w:hAnsi="Arial" w:cs="Arial"/>
          <w:lang w:eastAsia="zh-CN"/>
        </w:rPr>
        <w:t>la stabilisation de leur situation et leur orientation vers une solution adaptée.</w:t>
      </w:r>
    </w:p>
    <w:p w14:paraId="5F1E844F" w14:textId="77777777" w:rsidR="00226030" w:rsidRPr="00F869F9" w:rsidRDefault="00226030" w:rsidP="00BB228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7A3231C" w14:textId="06892B1D" w:rsidR="00C42A62" w:rsidRDefault="00C42A62" w:rsidP="00BB228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u w:val="single"/>
          <w:lang w:eastAsia="zh-CN"/>
        </w:rPr>
      </w:pPr>
      <w:r w:rsidRPr="00F869F9">
        <w:rPr>
          <w:rFonts w:ascii="Arial" w:eastAsia="Times New Roman" w:hAnsi="Arial" w:cs="Arial"/>
          <w:u w:val="single"/>
          <w:lang w:eastAsia="zh-CN"/>
        </w:rPr>
        <w:t>Activités du poste :</w:t>
      </w:r>
    </w:p>
    <w:p w14:paraId="5747AA09" w14:textId="0E601C52" w:rsidR="005E7F4D" w:rsidRPr="005E7F4D" w:rsidRDefault="005E7F4D" w:rsidP="00BB228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 w:rsidRPr="005E7F4D">
        <w:rPr>
          <w:rFonts w:ascii="Arial" w:eastAsia="Times New Roman" w:hAnsi="Arial" w:cs="Arial"/>
          <w:b/>
          <w:lang w:eastAsia="zh-CN"/>
        </w:rPr>
        <w:t>Accompagnement social</w:t>
      </w:r>
    </w:p>
    <w:p w14:paraId="7F5F6EA4" w14:textId="229098C1" w:rsidR="00EC2D77" w:rsidRPr="00915972" w:rsidRDefault="006A5865" w:rsidP="00EC2D77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 w:rsidRPr="004421DF">
        <w:rPr>
          <w:rFonts w:ascii="Arial" w:eastAsia="Times New Roman" w:hAnsi="Arial" w:cs="Arial"/>
          <w:lang w:eastAsia="zh-CN"/>
        </w:rPr>
        <w:t>Accompagner les personnes accueillies, en fonction de leurs besoins et de leur autonomie, dans toutes les démarches nécessaires</w:t>
      </w:r>
      <w:r w:rsidR="005E7F4D">
        <w:rPr>
          <w:rFonts w:ascii="Arial" w:eastAsia="Times New Roman" w:hAnsi="Arial" w:cs="Arial"/>
          <w:lang w:eastAsia="zh-CN"/>
        </w:rPr>
        <w:t xml:space="preserve"> (demande d’asile, droit commun)</w:t>
      </w:r>
      <w:r w:rsidR="00EC2D77">
        <w:rPr>
          <w:rFonts w:ascii="Arial" w:eastAsia="Times New Roman" w:hAnsi="Arial" w:cs="Arial"/>
          <w:lang w:eastAsia="zh-CN"/>
        </w:rPr>
        <w:t> ;</w:t>
      </w:r>
    </w:p>
    <w:p w14:paraId="61FA1571" w14:textId="397413AC" w:rsidR="000131A5" w:rsidRPr="004421DF" w:rsidRDefault="006A5865" w:rsidP="006A5865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 w:rsidRPr="004421DF">
        <w:rPr>
          <w:rFonts w:ascii="Arial" w:eastAsia="Times New Roman" w:hAnsi="Arial" w:cs="Arial"/>
          <w:lang w:eastAsia="zh-CN"/>
        </w:rPr>
        <w:t>Favoriser l’intégration, l’insertion et l’autonomie des personnes accueillies dans leur environnement au sein et vers l’extérieur d</w:t>
      </w:r>
      <w:r w:rsidR="005E7F4D">
        <w:rPr>
          <w:rFonts w:ascii="Arial" w:eastAsia="Times New Roman" w:hAnsi="Arial" w:cs="Arial"/>
          <w:lang w:eastAsia="zh-CN"/>
        </w:rPr>
        <w:t xml:space="preserve">es </w:t>
      </w:r>
      <w:r w:rsidRPr="004421DF">
        <w:rPr>
          <w:rFonts w:ascii="Arial" w:eastAsia="Times New Roman" w:hAnsi="Arial" w:cs="Arial"/>
          <w:lang w:eastAsia="zh-CN"/>
        </w:rPr>
        <w:t>dispositif</w:t>
      </w:r>
      <w:r w:rsidR="005E7F4D">
        <w:rPr>
          <w:rFonts w:ascii="Arial" w:eastAsia="Times New Roman" w:hAnsi="Arial" w:cs="Arial"/>
          <w:lang w:eastAsia="zh-CN"/>
        </w:rPr>
        <w:t>s</w:t>
      </w:r>
      <w:r w:rsidR="000131A5" w:rsidRPr="004421DF">
        <w:rPr>
          <w:rFonts w:ascii="Arial" w:eastAsia="Times New Roman" w:hAnsi="Arial" w:cs="Arial"/>
          <w:lang w:eastAsia="zh-CN"/>
        </w:rPr>
        <w:t> ;</w:t>
      </w:r>
    </w:p>
    <w:p w14:paraId="6ADF82E5" w14:textId="79C9CE86" w:rsidR="006A5865" w:rsidRPr="00EC2D77" w:rsidRDefault="006A5865" w:rsidP="00EC2D77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 w:rsidRPr="004421DF">
        <w:rPr>
          <w:rFonts w:ascii="Arial" w:eastAsia="Times New Roman" w:hAnsi="Arial" w:cs="Arial"/>
          <w:lang w:eastAsia="zh-CN"/>
        </w:rPr>
        <w:t>Accompagner et soutenir les personnes accueillies dans la vie quotidienne</w:t>
      </w:r>
      <w:r w:rsidR="000131A5" w:rsidRPr="004421DF">
        <w:rPr>
          <w:rFonts w:ascii="Arial" w:eastAsia="Times New Roman" w:hAnsi="Arial" w:cs="Arial"/>
          <w:lang w:eastAsia="zh-CN"/>
        </w:rPr>
        <w:t> ;</w:t>
      </w:r>
    </w:p>
    <w:p w14:paraId="744B2605" w14:textId="206896CA" w:rsidR="006A5865" w:rsidRPr="004421DF" w:rsidRDefault="006A5865" w:rsidP="006A5865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 w:rsidRPr="004421DF">
        <w:rPr>
          <w:rFonts w:ascii="Arial" w:eastAsia="Times New Roman" w:hAnsi="Arial" w:cs="Arial"/>
          <w:lang w:eastAsia="zh-CN"/>
        </w:rPr>
        <w:t>Elaborer et suivre régulièrement les dossiers individuels, notes sociales, contrat de séjour, prolongation de prises en charges dans les temps impartis et le Projet Personnalisé</w:t>
      </w:r>
      <w:r w:rsidR="005C5ECF" w:rsidRPr="004421DF">
        <w:rPr>
          <w:rFonts w:ascii="Arial" w:eastAsia="Times New Roman" w:hAnsi="Arial" w:cs="Arial"/>
          <w:lang w:eastAsia="zh-CN"/>
        </w:rPr>
        <w:t> ;</w:t>
      </w:r>
    </w:p>
    <w:p w14:paraId="01FE7453" w14:textId="416F3FE7" w:rsidR="006A5865" w:rsidRPr="004421DF" w:rsidRDefault="006A5865" w:rsidP="006A5865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proofErr w:type="spellStart"/>
      <w:r w:rsidRPr="004421DF">
        <w:rPr>
          <w:rFonts w:ascii="Arial" w:eastAsia="Times New Roman" w:hAnsi="Arial" w:cs="Arial"/>
          <w:lang w:eastAsia="zh-CN"/>
        </w:rPr>
        <w:t>Etre</w:t>
      </w:r>
      <w:proofErr w:type="spellEnd"/>
      <w:r w:rsidRPr="004421DF">
        <w:rPr>
          <w:rFonts w:ascii="Arial" w:eastAsia="Times New Roman" w:hAnsi="Arial" w:cs="Arial"/>
          <w:lang w:eastAsia="zh-CN"/>
        </w:rPr>
        <w:t xml:space="preserve"> le relais social des personnes auprès des référents médico-sociaux dans l’objectif de garantir l’accès et le maintien des droits dans le cadre du Projet Personnalisé</w:t>
      </w:r>
      <w:r w:rsidR="005C5ECF" w:rsidRPr="004421DF">
        <w:rPr>
          <w:rFonts w:ascii="Arial" w:eastAsia="Times New Roman" w:hAnsi="Arial" w:cs="Arial"/>
          <w:lang w:eastAsia="zh-CN"/>
        </w:rPr>
        <w:t> ;</w:t>
      </w:r>
    </w:p>
    <w:p w14:paraId="259A3205" w14:textId="55FB8C85" w:rsidR="006A5865" w:rsidRPr="004421DF" w:rsidRDefault="006A5865" w:rsidP="006A5865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 w:rsidRPr="004421DF">
        <w:rPr>
          <w:rFonts w:ascii="Arial" w:eastAsia="Times New Roman" w:hAnsi="Arial" w:cs="Arial"/>
          <w:lang w:eastAsia="zh-CN"/>
        </w:rPr>
        <w:t>Favoriser l’expression et la participation au sein du dispositif. Participer aux réunions des personnes accueillies (CVS)</w:t>
      </w:r>
      <w:r w:rsidR="005C5ECF" w:rsidRPr="004421DF">
        <w:rPr>
          <w:rFonts w:ascii="Arial" w:eastAsia="Times New Roman" w:hAnsi="Arial" w:cs="Arial"/>
          <w:lang w:eastAsia="zh-CN"/>
        </w:rPr>
        <w:t> ;</w:t>
      </w:r>
    </w:p>
    <w:p w14:paraId="580B5E74" w14:textId="37912633" w:rsidR="006A5865" w:rsidRDefault="006A5865" w:rsidP="006A5865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 w:rsidRPr="004421DF">
        <w:rPr>
          <w:rFonts w:ascii="Arial" w:eastAsia="Times New Roman" w:hAnsi="Arial" w:cs="Arial"/>
          <w:lang w:eastAsia="zh-CN"/>
        </w:rPr>
        <w:t>Elaborer et mettre en œuvre des activités de loisirs, de culture, de formation et de prévention</w:t>
      </w:r>
      <w:r w:rsidR="005C5ECF" w:rsidRPr="004421DF">
        <w:rPr>
          <w:rFonts w:ascii="Arial" w:eastAsia="Times New Roman" w:hAnsi="Arial" w:cs="Arial"/>
          <w:lang w:eastAsia="zh-CN"/>
        </w:rPr>
        <w:t> ;</w:t>
      </w:r>
    </w:p>
    <w:p w14:paraId="56734E9D" w14:textId="77777777" w:rsidR="005E7F4D" w:rsidRDefault="005E7F4D" w:rsidP="005E7F4D">
      <w:pPr>
        <w:pStyle w:val="Paragraphedeliste"/>
        <w:jc w:val="both"/>
        <w:rPr>
          <w:rFonts w:ascii="Arial" w:eastAsia="Times New Roman" w:hAnsi="Arial" w:cs="Arial"/>
          <w:lang w:eastAsia="zh-CN"/>
        </w:rPr>
      </w:pPr>
    </w:p>
    <w:p w14:paraId="4B762064" w14:textId="092A51CF" w:rsidR="005E7F4D" w:rsidRPr="005E7F4D" w:rsidRDefault="005E7F4D" w:rsidP="005E7F4D">
      <w:pPr>
        <w:suppressAutoHyphens/>
        <w:spacing w:before="120" w:after="120" w:line="240" w:lineRule="auto"/>
        <w:ind w:firstLine="708"/>
        <w:jc w:val="both"/>
        <w:rPr>
          <w:rFonts w:ascii="Arial" w:eastAsia="Times New Roman" w:hAnsi="Arial" w:cs="Arial"/>
          <w:b/>
          <w:lang w:eastAsia="zh-CN"/>
        </w:rPr>
      </w:pPr>
      <w:r w:rsidRPr="005E7F4D">
        <w:rPr>
          <w:rFonts w:ascii="Arial" w:eastAsia="Times New Roman" w:hAnsi="Arial" w:cs="Arial"/>
          <w:b/>
          <w:lang w:eastAsia="zh-CN"/>
        </w:rPr>
        <w:t xml:space="preserve">Vie </w:t>
      </w:r>
      <w:r>
        <w:rPr>
          <w:rFonts w:ascii="Arial" w:eastAsia="Times New Roman" w:hAnsi="Arial" w:cs="Arial"/>
          <w:b/>
          <w:lang w:eastAsia="zh-CN"/>
        </w:rPr>
        <w:t>interne</w:t>
      </w:r>
    </w:p>
    <w:p w14:paraId="54E4B414" w14:textId="2BA638EF" w:rsidR="006A5865" w:rsidRPr="004421DF" w:rsidRDefault="006A5865" w:rsidP="00603D6B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 w:rsidRPr="004421DF">
        <w:rPr>
          <w:rFonts w:ascii="Arial" w:eastAsia="Times New Roman" w:hAnsi="Arial" w:cs="Arial"/>
          <w:lang w:eastAsia="zh-CN"/>
        </w:rPr>
        <w:t>Utiliser et participer à la mise en place des outils nécessaires au suivi quantitatif et qualitatif des personnes accueillies et des activités du service (rapports d’activité, statistiques, projet de service, projet d’établissement)</w:t>
      </w:r>
      <w:r w:rsidR="005C5ECF" w:rsidRPr="004421DF">
        <w:rPr>
          <w:rFonts w:ascii="Arial" w:eastAsia="Times New Roman" w:hAnsi="Arial" w:cs="Arial"/>
          <w:lang w:eastAsia="zh-CN"/>
        </w:rPr>
        <w:t> ;</w:t>
      </w:r>
    </w:p>
    <w:p w14:paraId="16EBCDF4" w14:textId="521C8B1B" w:rsidR="00915972" w:rsidRPr="00915972" w:rsidRDefault="005E7F4D" w:rsidP="387B375B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 w:rsidRPr="387B375B">
        <w:rPr>
          <w:rFonts w:ascii="Arial" w:eastAsia="Times New Roman" w:hAnsi="Arial" w:cs="Arial"/>
          <w:lang w:eastAsia="zh-CN"/>
        </w:rPr>
        <w:t>Participer à la mise en œuvre du</w:t>
      </w:r>
      <w:r w:rsidR="006A5865" w:rsidRPr="387B375B">
        <w:rPr>
          <w:rFonts w:ascii="Arial" w:eastAsia="Times New Roman" w:hAnsi="Arial" w:cs="Arial"/>
          <w:lang w:eastAsia="zh-CN"/>
        </w:rPr>
        <w:t xml:space="preserve"> projet de service</w:t>
      </w:r>
      <w:r w:rsidR="005C5ECF" w:rsidRPr="387B375B">
        <w:rPr>
          <w:rFonts w:ascii="Arial" w:eastAsia="Times New Roman" w:hAnsi="Arial" w:cs="Arial"/>
          <w:lang w:eastAsia="zh-CN"/>
        </w:rPr>
        <w:t> ;</w:t>
      </w:r>
    </w:p>
    <w:p w14:paraId="3BF615BC" w14:textId="3DCC80F6" w:rsidR="006A5865" w:rsidRPr="004421DF" w:rsidRDefault="006A5865" w:rsidP="006A5865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 w:rsidRPr="004421DF">
        <w:rPr>
          <w:rFonts w:ascii="Arial" w:eastAsia="Times New Roman" w:hAnsi="Arial" w:cs="Arial"/>
          <w:lang w:eastAsia="zh-CN"/>
        </w:rPr>
        <w:t>Participer aux instances de réunion, de synthèse, de réflexion et de formation nécessaires à la réalisation et à l’évolution du projet de service</w:t>
      </w:r>
      <w:r w:rsidR="005C5ECF" w:rsidRPr="004421DF">
        <w:rPr>
          <w:rFonts w:ascii="Arial" w:eastAsia="Times New Roman" w:hAnsi="Arial" w:cs="Arial"/>
          <w:lang w:eastAsia="zh-CN"/>
        </w:rPr>
        <w:t> ;</w:t>
      </w:r>
    </w:p>
    <w:p w14:paraId="7C136134" w14:textId="2BB25FAD" w:rsidR="006A5865" w:rsidRPr="004421DF" w:rsidRDefault="006A5865" w:rsidP="00547C3F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 w:rsidRPr="004421DF">
        <w:rPr>
          <w:rFonts w:ascii="Arial" w:eastAsia="Times New Roman" w:hAnsi="Arial" w:cs="Arial"/>
          <w:lang w:eastAsia="zh-CN"/>
        </w:rPr>
        <w:lastRenderedPageBreak/>
        <w:t>Communiquer toute information éclairante aux autres membres de l’équipe</w:t>
      </w:r>
      <w:r w:rsidR="005C5ECF" w:rsidRPr="004421DF">
        <w:rPr>
          <w:rFonts w:ascii="Arial" w:eastAsia="Times New Roman" w:hAnsi="Arial" w:cs="Arial"/>
          <w:lang w:eastAsia="zh-CN"/>
        </w:rPr>
        <w:t> ;</w:t>
      </w:r>
    </w:p>
    <w:p w14:paraId="1F8EBE29" w14:textId="73A90482" w:rsidR="006A5865" w:rsidRPr="004421DF" w:rsidRDefault="006A5865" w:rsidP="00547C3F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 w:rsidRPr="004421DF">
        <w:rPr>
          <w:rFonts w:ascii="Arial" w:eastAsia="Times New Roman" w:hAnsi="Arial" w:cs="Arial"/>
          <w:lang w:eastAsia="zh-CN"/>
        </w:rPr>
        <w:t>Apporter une vigilance particulière sur le secret partagé. Participation au fonctionnement général de l’établissement</w:t>
      </w:r>
      <w:r w:rsidR="005C5ECF" w:rsidRPr="004421DF">
        <w:rPr>
          <w:rFonts w:ascii="Arial" w:eastAsia="Times New Roman" w:hAnsi="Arial" w:cs="Arial"/>
          <w:lang w:eastAsia="zh-CN"/>
        </w:rPr>
        <w:t> ;</w:t>
      </w:r>
    </w:p>
    <w:p w14:paraId="7AD10FD6" w14:textId="7EC8B831" w:rsidR="002B51BD" w:rsidRPr="005E7F4D" w:rsidRDefault="006A5865" w:rsidP="005E7F4D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 w:rsidRPr="004421DF">
        <w:rPr>
          <w:rFonts w:ascii="Arial" w:eastAsia="Times New Roman" w:hAnsi="Arial" w:cs="Arial"/>
          <w:lang w:eastAsia="zh-CN"/>
        </w:rPr>
        <w:t xml:space="preserve">Veiller au bon fonctionnement du dispositif. Interpeller le Chef de Service et/ou le </w:t>
      </w:r>
      <w:r w:rsidR="005E7F4D">
        <w:rPr>
          <w:rFonts w:ascii="Arial" w:eastAsia="Times New Roman" w:hAnsi="Arial" w:cs="Arial"/>
          <w:lang w:eastAsia="zh-CN"/>
        </w:rPr>
        <w:t>coordinateur</w:t>
      </w:r>
      <w:r w:rsidRPr="004421DF">
        <w:rPr>
          <w:rFonts w:ascii="Arial" w:eastAsia="Times New Roman" w:hAnsi="Arial" w:cs="Arial"/>
          <w:lang w:eastAsia="zh-CN"/>
        </w:rPr>
        <w:t xml:space="preserve"> en cas de nécessité</w:t>
      </w:r>
      <w:r w:rsidR="005E7F4D">
        <w:rPr>
          <w:rFonts w:ascii="Arial" w:eastAsia="Times New Roman" w:hAnsi="Arial" w:cs="Arial"/>
          <w:lang w:eastAsia="zh-CN"/>
        </w:rPr>
        <w:t>.</w:t>
      </w:r>
    </w:p>
    <w:p w14:paraId="451FBFBD" w14:textId="7D7FF0A3" w:rsidR="005D6091" w:rsidRDefault="005D6091" w:rsidP="005D6091">
      <w:pPr>
        <w:pStyle w:val="Paragraphedeliste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303F963A" w14:textId="21932A8C" w:rsidR="005C5ECF" w:rsidRDefault="00627E21" w:rsidP="005D6091">
      <w:pPr>
        <w:pStyle w:val="Paragraphedeliste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  <w:r w:rsidRPr="00627E21">
        <w:rPr>
          <w:rFonts w:ascii="Arial" w:eastAsia="Times New Roman" w:hAnsi="Arial" w:cs="Arial"/>
          <w:b/>
          <w:bCs/>
          <w:lang w:eastAsia="zh-CN"/>
        </w:rPr>
        <w:t>Spécificité </w:t>
      </w:r>
    </w:p>
    <w:p w14:paraId="61AFB197" w14:textId="17A58B0E" w:rsidR="00A76689" w:rsidRDefault="00A76689" w:rsidP="00300578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 w:rsidRPr="62DB2415">
        <w:rPr>
          <w:rFonts w:ascii="Arial" w:eastAsia="Times New Roman" w:hAnsi="Arial" w:cs="Arial"/>
          <w:lang w:eastAsia="zh-CN"/>
        </w:rPr>
        <w:t>Intervenir sur p</w:t>
      </w:r>
      <w:r w:rsidR="0C2566C9" w:rsidRPr="62DB2415">
        <w:rPr>
          <w:rFonts w:ascii="Arial" w:eastAsia="Times New Roman" w:hAnsi="Arial" w:cs="Arial"/>
          <w:lang w:eastAsia="zh-CN"/>
        </w:rPr>
        <w:t>lusieurs sites d’hébergement (mobilité importante sur le secteur Cavani);</w:t>
      </w:r>
    </w:p>
    <w:p w14:paraId="5C1809D0" w14:textId="24CA9210" w:rsidR="00A76689" w:rsidRDefault="00A76689" w:rsidP="00A76689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 w:rsidRPr="00A76689">
        <w:rPr>
          <w:rFonts w:ascii="Arial" w:eastAsia="Times New Roman" w:hAnsi="Arial" w:cs="Arial"/>
          <w:lang w:eastAsia="zh-CN"/>
        </w:rPr>
        <w:t>Typologie diverse des ménages hébergés : isolé homme, femme, couple, famille avec enfants etc… ;</w:t>
      </w:r>
    </w:p>
    <w:p w14:paraId="0A523D84" w14:textId="3574A9DD" w:rsidR="00A76689" w:rsidRDefault="00A76689" w:rsidP="00A76689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Diversité des situations de droit : DA, BPI, droit commun ;</w:t>
      </w:r>
    </w:p>
    <w:p w14:paraId="3804A213" w14:textId="77777777" w:rsidR="00A76689" w:rsidRDefault="00A76689" w:rsidP="00A76689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lang w:eastAsia="zh-CN"/>
        </w:rPr>
      </w:pPr>
      <w:r w:rsidRPr="00A76689">
        <w:rPr>
          <w:rFonts w:ascii="Arial" w:eastAsia="Times New Roman" w:hAnsi="Arial" w:cs="Arial"/>
          <w:lang w:eastAsia="zh-CN"/>
        </w:rPr>
        <w:t>Evolution des horaires en fonction des besoins du service ;</w:t>
      </w:r>
    </w:p>
    <w:p w14:paraId="4CAE63AE" w14:textId="5932F6C8" w:rsidR="00627E21" w:rsidRDefault="00627E21" w:rsidP="005D6091">
      <w:pPr>
        <w:pStyle w:val="Paragraphedeliste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13323811" w14:textId="77777777" w:rsidR="00627E21" w:rsidRDefault="00627E21" w:rsidP="005D6091">
      <w:pPr>
        <w:pStyle w:val="Paragraphedeliste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17583FE" w14:textId="6E7F2480" w:rsidR="00C6666F" w:rsidRPr="005E7F4D" w:rsidRDefault="002B51BD" w:rsidP="005D6091">
      <w:pPr>
        <w:pStyle w:val="Paragraphedeliste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E7F4D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Profil recherché</w:t>
      </w:r>
    </w:p>
    <w:p w14:paraId="71914A57" w14:textId="77777777" w:rsidR="00C6666F" w:rsidRPr="005D6091" w:rsidRDefault="00C6666F" w:rsidP="005D6091">
      <w:pPr>
        <w:pStyle w:val="Paragraphedeliste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B2700D5" w14:textId="1BDF62C5" w:rsidR="00C42A62" w:rsidRPr="005E7F4D" w:rsidRDefault="00C42A62" w:rsidP="00C6666F">
      <w:pPr>
        <w:pStyle w:val="Paragraphedeliste"/>
        <w:jc w:val="both"/>
        <w:rPr>
          <w:rFonts w:ascii="Arial" w:hAnsi="Arial" w:cs="Arial"/>
          <w:u w:val="single"/>
        </w:rPr>
      </w:pPr>
      <w:r w:rsidRPr="005E7F4D">
        <w:rPr>
          <w:rFonts w:ascii="Arial" w:hAnsi="Arial" w:cs="Arial"/>
          <w:u w:val="single"/>
        </w:rPr>
        <w:t>Compétences</w:t>
      </w:r>
      <w:r w:rsidR="00F44185" w:rsidRPr="005E7F4D">
        <w:rPr>
          <w:rFonts w:ascii="Arial" w:hAnsi="Arial" w:cs="Arial"/>
          <w:u w:val="single"/>
        </w:rPr>
        <w:t>/Savoir-faire</w:t>
      </w:r>
      <w:r w:rsidRPr="005E7F4D">
        <w:rPr>
          <w:rFonts w:ascii="Arial" w:hAnsi="Arial" w:cs="Arial"/>
          <w:u w:val="single"/>
        </w:rPr>
        <w:t> :</w:t>
      </w:r>
    </w:p>
    <w:p w14:paraId="6BAAA089" w14:textId="0D9AAAF2" w:rsidR="005C5ECF" w:rsidRPr="004421DF" w:rsidRDefault="005C5ECF" w:rsidP="005C5ECF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ascii="Arial" w:hAnsi="Arial" w:cs="Arial"/>
        </w:rPr>
      </w:pPr>
      <w:r w:rsidRPr="004421DF">
        <w:rPr>
          <w:rFonts w:ascii="Arial" w:hAnsi="Arial" w:cs="Arial"/>
        </w:rPr>
        <w:t>Maîtrise de la méthodologie d’intervention sociale (écoute – observation – évaluation, élaboration des diagnostics, définition de projet, mise en œuvre) ;</w:t>
      </w:r>
    </w:p>
    <w:p w14:paraId="0BDD8A4E" w14:textId="0A97411A" w:rsidR="005C5ECF" w:rsidRPr="004421DF" w:rsidRDefault="005C5ECF" w:rsidP="005C5ECF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ascii="Arial" w:hAnsi="Arial" w:cs="Arial"/>
        </w:rPr>
      </w:pPr>
      <w:r w:rsidRPr="004421DF">
        <w:rPr>
          <w:rFonts w:ascii="Arial" w:hAnsi="Arial" w:cs="Arial"/>
        </w:rPr>
        <w:t>Maîtrise des techniques d’animation de groupe ;</w:t>
      </w:r>
    </w:p>
    <w:p w14:paraId="640A536F" w14:textId="77777777" w:rsidR="005C5ECF" w:rsidRPr="004421DF" w:rsidRDefault="005C5ECF" w:rsidP="005C5E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4421DF">
        <w:rPr>
          <w:rFonts w:ascii="Arial" w:hAnsi="Arial" w:cs="Arial"/>
        </w:rPr>
        <w:t xml:space="preserve">Intérêt et connaissance de l’accompagnement auprès d’un public en grande précarité, expérience dans le secteur associatif souhaité ; </w:t>
      </w:r>
    </w:p>
    <w:p w14:paraId="67A946B4" w14:textId="7ADA3D8E" w:rsidR="005C5ECF" w:rsidRPr="004421DF" w:rsidRDefault="005C5ECF" w:rsidP="005C5ECF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ascii="Arial" w:hAnsi="Arial" w:cs="Arial"/>
        </w:rPr>
      </w:pPr>
      <w:r w:rsidRPr="004421DF">
        <w:rPr>
          <w:rFonts w:ascii="Arial" w:hAnsi="Arial" w:cs="Arial"/>
        </w:rPr>
        <w:t>Connaissance en droit d’asile, droit relatif au séjour des étrangers</w:t>
      </w:r>
      <w:r w:rsidR="005E7F4D">
        <w:rPr>
          <w:rFonts w:ascii="Arial" w:hAnsi="Arial" w:cs="Arial"/>
        </w:rPr>
        <w:t> ;</w:t>
      </w:r>
    </w:p>
    <w:p w14:paraId="277047DF" w14:textId="265828FD" w:rsidR="005C5ECF" w:rsidRPr="004421DF" w:rsidRDefault="005C5ECF" w:rsidP="005C5ECF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ascii="Arial" w:hAnsi="Arial" w:cs="Arial"/>
        </w:rPr>
      </w:pPr>
      <w:r w:rsidRPr="004421DF">
        <w:rPr>
          <w:rFonts w:ascii="Arial" w:hAnsi="Arial" w:cs="Arial"/>
        </w:rPr>
        <w:t>Capacités rédactionnelles et de synthèse ;</w:t>
      </w:r>
    </w:p>
    <w:p w14:paraId="4838BB5A" w14:textId="17734ADC" w:rsidR="005C5ECF" w:rsidRPr="004421DF" w:rsidRDefault="005C5ECF" w:rsidP="005C5ECF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ascii="Arial" w:hAnsi="Arial" w:cs="Arial"/>
        </w:rPr>
      </w:pPr>
      <w:r w:rsidRPr="004421DF">
        <w:rPr>
          <w:rFonts w:ascii="Arial" w:hAnsi="Arial" w:cs="Arial"/>
        </w:rPr>
        <w:t>Maîtrise de l’outil informatique de base (Pack Office</w:t>
      </w:r>
      <w:r w:rsidR="00BD1639">
        <w:rPr>
          <w:rFonts w:ascii="Arial" w:hAnsi="Arial" w:cs="Arial"/>
        </w:rPr>
        <w:t>, particulièrement Excel</w:t>
      </w:r>
      <w:r w:rsidRPr="004421DF">
        <w:rPr>
          <w:rFonts w:ascii="Arial" w:hAnsi="Arial" w:cs="Arial"/>
        </w:rPr>
        <w:t>)</w:t>
      </w:r>
      <w:r w:rsidR="004421DF">
        <w:rPr>
          <w:rFonts w:ascii="Arial" w:hAnsi="Arial" w:cs="Arial"/>
        </w:rPr>
        <w:t> ;</w:t>
      </w:r>
    </w:p>
    <w:p w14:paraId="2DAC7550" w14:textId="1ECAE4DF" w:rsidR="00BD1639" w:rsidRPr="00BD1639" w:rsidRDefault="54395B4C" w:rsidP="00BD1639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 w:rsidRPr="00BD1639">
        <w:rPr>
          <w:rFonts w:ascii="Arial" w:hAnsi="Arial" w:cs="Arial"/>
        </w:rPr>
        <w:t xml:space="preserve">La </w:t>
      </w:r>
      <w:r w:rsidR="004D7AE8" w:rsidRPr="00BD1639">
        <w:rPr>
          <w:rFonts w:ascii="Arial" w:hAnsi="Arial" w:cs="Arial"/>
        </w:rPr>
        <w:t>Ma</w:t>
      </w:r>
      <w:r w:rsidR="00502F71" w:rsidRPr="00BD1639">
        <w:rPr>
          <w:rFonts w:ascii="Arial" w:hAnsi="Arial" w:cs="Arial"/>
        </w:rPr>
        <w:t>î</w:t>
      </w:r>
      <w:r w:rsidR="004D7AE8" w:rsidRPr="00BD1639">
        <w:rPr>
          <w:rFonts w:ascii="Arial" w:hAnsi="Arial" w:cs="Arial"/>
        </w:rPr>
        <w:t xml:space="preserve">trise du </w:t>
      </w:r>
      <w:proofErr w:type="spellStart"/>
      <w:r w:rsidR="004D7AE8" w:rsidRPr="00BD1639">
        <w:rPr>
          <w:rFonts w:ascii="Arial" w:hAnsi="Arial" w:cs="Arial"/>
        </w:rPr>
        <w:t>shimaoré</w:t>
      </w:r>
      <w:proofErr w:type="spellEnd"/>
      <w:r w:rsidR="005E7F4D" w:rsidRPr="00BD1639">
        <w:rPr>
          <w:rFonts w:ascii="Arial" w:hAnsi="Arial" w:cs="Arial"/>
        </w:rPr>
        <w:t xml:space="preserve">, </w:t>
      </w:r>
      <w:r w:rsidR="004D7AE8" w:rsidRPr="00BD1639">
        <w:rPr>
          <w:rFonts w:ascii="Arial" w:hAnsi="Arial" w:cs="Arial"/>
        </w:rPr>
        <w:t xml:space="preserve">du </w:t>
      </w:r>
      <w:proofErr w:type="spellStart"/>
      <w:r w:rsidR="004D7AE8" w:rsidRPr="00BD1639">
        <w:rPr>
          <w:rFonts w:ascii="Arial" w:hAnsi="Arial" w:cs="Arial"/>
        </w:rPr>
        <w:t>shibushi</w:t>
      </w:r>
      <w:proofErr w:type="spellEnd"/>
      <w:r w:rsidR="2840D970" w:rsidRPr="00BD1639">
        <w:rPr>
          <w:rFonts w:ascii="Arial" w:hAnsi="Arial" w:cs="Arial"/>
        </w:rPr>
        <w:t xml:space="preserve"> et</w:t>
      </w:r>
      <w:r w:rsidR="3685616D" w:rsidRPr="00BD1639">
        <w:rPr>
          <w:rFonts w:ascii="Arial" w:hAnsi="Arial" w:cs="Arial"/>
        </w:rPr>
        <w:t>/ou</w:t>
      </w:r>
      <w:r w:rsidR="2840D970" w:rsidRPr="00BD1639">
        <w:rPr>
          <w:rFonts w:ascii="Arial" w:hAnsi="Arial" w:cs="Arial"/>
        </w:rPr>
        <w:t xml:space="preserve"> d</w:t>
      </w:r>
      <w:r w:rsidR="71AC80F4" w:rsidRPr="00BD1639">
        <w:rPr>
          <w:rFonts w:ascii="Arial" w:hAnsi="Arial" w:cs="Arial"/>
        </w:rPr>
        <w:t>e l’</w:t>
      </w:r>
      <w:r w:rsidR="2840D970" w:rsidRPr="00BD1639">
        <w:rPr>
          <w:rFonts w:ascii="Arial" w:hAnsi="Arial" w:cs="Arial"/>
        </w:rPr>
        <w:t>une des principales langues parlées par le public accompagné</w:t>
      </w:r>
      <w:r w:rsidR="6F675A14" w:rsidRPr="00BD1639">
        <w:rPr>
          <w:rFonts w:ascii="Arial" w:hAnsi="Arial" w:cs="Arial"/>
        </w:rPr>
        <w:t xml:space="preserve"> par l’Association</w:t>
      </w:r>
      <w:r w:rsidR="2840D970" w:rsidRPr="00BD1639">
        <w:rPr>
          <w:rFonts w:ascii="Arial" w:hAnsi="Arial" w:cs="Arial"/>
        </w:rPr>
        <w:t xml:space="preserve"> est un plus:</w:t>
      </w:r>
      <w:r w:rsidR="1BFB0C7F" w:rsidRPr="00BD1639">
        <w:rPr>
          <w:rFonts w:ascii="Arial" w:hAnsi="Arial" w:cs="Arial"/>
        </w:rPr>
        <w:t xml:space="preserve"> </w:t>
      </w:r>
      <w:r w:rsidR="4B878741" w:rsidRPr="00BD1639">
        <w:rPr>
          <w:rFonts w:ascii="Arial" w:hAnsi="Arial" w:cs="Arial"/>
        </w:rPr>
        <w:t>S</w:t>
      </w:r>
      <w:r w:rsidR="004D7AE8" w:rsidRPr="00BD1639">
        <w:rPr>
          <w:rFonts w:ascii="Arial" w:hAnsi="Arial" w:cs="Arial"/>
        </w:rPr>
        <w:t>wahili</w:t>
      </w:r>
      <w:r w:rsidR="4E36F47D" w:rsidRPr="00BD1639">
        <w:rPr>
          <w:rFonts w:ascii="Arial" w:hAnsi="Arial" w:cs="Arial"/>
        </w:rPr>
        <w:t xml:space="preserve">, </w:t>
      </w:r>
      <w:r w:rsidR="5FA02C1E" w:rsidRPr="00BD1639">
        <w:rPr>
          <w:rFonts w:ascii="Arial" w:hAnsi="Arial" w:cs="Arial"/>
        </w:rPr>
        <w:t>K</w:t>
      </w:r>
      <w:r w:rsidR="4E36F47D" w:rsidRPr="00BD1639">
        <w:rPr>
          <w:rFonts w:ascii="Arial" w:hAnsi="Arial" w:cs="Arial"/>
        </w:rPr>
        <w:t>inyarwanda,</w:t>
      </w:r>
      <w:r w:rsidR="7230B316" w:rsidRPr="00BD1639">
        <w:rPr>
          <w:rFonts w:ascii="Arial" w:hAnsi="Arial" w:cs="Arial"/>
        </w:rPr>
        <w:t xml:space="preserve"> Lingala,</w:t>
      </w:r>
      <w:r w:rsidR="4E36F47D" w:rsidRPr="00BD1639">
        <w:rPr>
          <w:rFonts w:ascii="Arial" w:hAnsi="Arial" w:cs="Arial"/>
        </w:rPr>
        <w:t xml:space="preserve"> </w:t>
      </w:r>
      <w:r w:rsidR="6BCA1CB2" w:rsidRPr="00BD1639">
        <w:rPr>
          <w:rFonts w:ascii="Arial" w:hAnsi="Arial" w:cs="Arial"/>
        </w:rPr>
        <w:t>Somali.</w:t>
      </w:r>
    </w:p>
    <w:p w14:paraId="38DDB5E8" w14:textId="77777777" w:rsidR="00BD1639" w:rsidRPr="00BD1639" w:rsidRDefault="00BD1639" w:rsidP="00BD1639">
      <w:pPr>
        <w:pStyle w:val="Paragraphedeliste"/>
        <w:jc w:val="both"/>
        <w:rPr>
          <w:rFonts w:ascii="Arial" w:hAnsi="Arial" w:cs="Arial"/>
        </w:rPr>
      </w:pPr>
    </w:p>
    <w:p w14:paraId="0EAF7FD1" w14:textId="5ADAD84D" w:rsidR="005C5ECF" w:rsidRDefault="005C5ECF" w:rsidP="005C5ECF">
      <w:pPr>
        <w:jc w:val="both"/>
        <w:rPr>
          <w:rFonts w:ascii="Arial" w:hAnsi="Arial" w:cs="Arial"/>
          <w:highlight w:val="lightGray"/>
        </w:rPr>
      </w:pPr>
    </w:p>
    <w:p w14:paraId="737CE797" w14:textId="77777777" w:rsidR="005C5ECF" w:rsidRPr="005E7F4D" w:rsidRDefault="005C5ECF" w:rsidP="005C5ECF">
      <w:pPr>
        <w:pStyle w:val="Paragraphedeliste"/>
        <w:jc w:val="both"/>
        <w:rPr>
          <w:rFonts w:ascii="Arial" w:hAnsi="Arial" w:cs="Arial"/>
          <w:u w:val="single"/>
        </w:rPr>
      </w:pPr>
      <w:r w:rsidRPr="005E7F4D">
        <w:rPr>
          <w:rFonts w:ascii="Arial" w:hAnsi="Arial" w:cs="Arial"/>
          <w:u w:val="single"/>
        </w:rPr>
        <w:t>Savoir-être :</w:t>
      </w:r>
    </w:p>
    <w:p w14:paraId="19CD7728" w14:textId="77777777" w:rsidR="005C5ECF" w:rsidRDefault="005C5ECF" w:rsidP="005C5EC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F869F9">
        <w:rPr>
          <w:rFonts w:ascii="Arial" w:hAnsi="Arial" w:cs="Arial"/>
        </w:rPr>
        <w:t>Sens de l’organisation</w:t>
      </w:r>
      <w:r>
        <w:rPr>
          <w:rFonts w:ascii="Arial" w:hAnsi="Arial" w:cs="Arial"/>
        </w:rPr>
        <w:t>, rigueur ;</w:t>
      </w:r>
    </w:p>
    <w:p w14:paraId="7A60F133" w14:textId="77777777" w:rsidR="005C5ECF" w:rsidRDefault="005C5ECF" w:rsidP="005C5EC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Capacité d’écoute ;</w:t>
      </w:r>
    </w:p>
    <w:p w14:paraId="74123027" w14:textId="77777777" w:rsidR="005C5ECF" w:rsidRPr="00C6666F" w:rsidRDefault="005C5ECF" w:rsidP="005C5EC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Capacité à intervenir dans un contexte interculturel ;</w:t>
      </w:r>
    </w:p>
    <w:p w14:paraId="78CE4778" w14:textId="77777777" w:rsidR="005C5ECF" w:rsidRPr="00502F71" w:rsidRDefault="005C5ECF" w:rsidP="005C5EC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Bon relationnel, diplomate et esprit d’équipe ;</w:t>
      </w:r>
    </w:p>
    <w:p w14:paraId="1C98B7D0" w14:textId="77777777" w:rsidR="005C5ECF" w:rsidRPr="00C6666F" w:rsidRDefault="005C5ECF" w:rsidP="005C5EC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869F9">
        <w:rPr>
          <w:rFonts w:ascii="Arial" w:hAnsi="Arial" w:cs="Arial"/>
        </w:rPr>
        <w:t>isponibilité</w:t>
      </w:r>
      <w:r>
        <w:rPr>
          <w:rFonts w:ascii="Arial" w:hAnsi="Arial" w:cs="Arial"/>
        </w:rPr>
        <w:t>, réactivité et capacité d’adaptation ;</w:t>
      </w:r>
    </w:p>
    <w:p w14:paraId="29D06BB9" w14:textId="77777777" w:rsidR="005C5ECF" w:rsidRPr="004D7AE8" w:rsidRDefault="005C5ECF" w:rsidP="005C5EC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F869F9">
        <w:rPr>
          <w:rFonts w:ascii="Arial" w:hAnsi="Arial" w:cs="Arial"/>
        </w:rPr>
        <w:t>Capacité à la distanciation par rapport aux situations ;</w:t>
      </w:r>
    </w:p>
    <w:p w14:paraId="5AA6DECD" w14:textId="42DF0D04" w:rsidR="005C5ECF" w:rsidRPr="00BD1639" w:rsidRDefault="005C5ECF" w:rsidP="00BF488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F869F9">
        <w:rPr>
          <w:rFonts w:ascii="Arial" w:hAnsi="Arial" w:cs="Arial"/>
        </w:rPr>
        <w:t>Discrétion et respect de la confidentialité des informations recueillies</w:t>
      </w:r>
      <w:r>
        <w:rPr>
          <w:rFonts w:ascii="Arial" w:hAnsi="Arial" w:cs="Arial"/>
        </w:rPr>
        <w:t>.</w:t>
      </w:r>
    </w:p>
    <w:p w14:paraId="2DC9596A" w14:textId="7EA5F550" w:rsidR="005C5ECF" w:rsidRDefault="005C5ECF" w:rsidP="62DB2415">
      <w:pPr>
        <w:spacing w:before="10" w:after="0"/>
        <w:jc w:val="both"/>
        <w:rPr>
          <w:rFonts w:ascii="Arial" w:eastAsia="Arial" w:hAnsi="Arial" w:cs="Arial"/>
          <w:sz w:val="20"/>
          <w:szCs w:val="20"/>
        </w:rPr>
      </w:pPr>
    </w:p>
    <w:p w14:paraId="7CBBF416" w14:textId="4BEB89C1" w:rsidR="005C5ECF" w:rsidRPr="00300578" w:rsidRDefault="6FC97C56" w:rsidP="62DB2415">
      <w:pPr>
        <w:pStyle w:val="Titre1"/>
        <w:spacing w:before="1"/>
        <w:ind w:left="474"/>
        <w:jc w:val="both"/>
        <w:rPr>
          <w:rFonts w:ascii="Arial" w:eastAsiaTheme="minorHAnsi" w:hAnsi="Arial" w:cs="Arial"/>
          <w:color w:val="auto"/>
          <w:sz w:val="22"/>
          <w:szCs w:val="22"/>
          <w:u w:val="single"/>
        </w:rPr>
      </w:pPr>
      <w:r w:rsidRPr="62DB2415"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</w:rPr>
        <w:t>C</w:t>
      </w:r>
      <w:r w:rsidRPr="00300578">
        <w:rPr>
          <w:rFonts w:ascii="Arial" w:eastAsiaTheme="minorHAnsi" w:hAnsi="Arial" w:cs="Arial"/>
          <w:color w:val="auto"/>
          <w:sz w:val="22"/>
          <w:szCs w:val="22"/>
          <w:u w:val="single"/>
        </w:rPr>
        <w:t>onditions d’accès :</w:t>
      </w:r>
    </w:p>
    <w:p w14:paraId="7AD83B38" w14:textId="3F1EA4A0" w:rsidR="005C5ECF" w:rsidRDefault="6FC97C56" w:rsidP="62DB2415">
      <w:pPr>
        <w:ind w:firstLine="474"/>
        <w:jc w:val="both"/>
        <w:rPr>
          <w:rFonts w:eastAsiaTheme="minorEastAsia"/>
        </w:rPr>
      </w:pPr>
      <w:r w:rsidRPr="62DB2415">
        <w:rPr>
          <w:rFonts w:ascii="Arial" w:hAnsi="Arial" w:cs="Arial"/>
        </w:rPr>
        <w:t xml:space="preserve">Profil : </w:t>
      </w:r>
      <w:r w:rsidR="4C16BA75" w:rsidRPr="00BD1639">
        <w:rPr>
          <w:rFonts w:ascii="Arial" w:hAnsi="Arial" w:cs="Arial"/>
        </w:rPr>
        <w:t>Diplôme Travailleur Social (AS, ES, ME), BTS Economie Sociale et Solidaire,</w:t>
      </w:r>
      <w:r w:rsidR="04550943" w:rsidRPr="00BD1639">
        <w:rPr>
          <w:rFonts w:ascii="Arial" w:hAnsi="Arial" w:cs="Arial"/>
        </w:rPr>
        <w:t xml:space="preserve">         </w:t>
      </w:r>
      <w:r w:rsidR="0ABB9FA7" w:rsidRPr="00BD1639">
        <w:rPr>
          <w:rFonts w:ascii="Arial" w:hAnsi="Arial" w:cs="Arial"/>
        </w:rPr>
        <w:t xml:space="preserve">  </w:t>
      </w:r>
      <w:r w:rsidR="3F482829" w:rsidRPr="00BD1639">
        <w:rPr>
          <w:rFonts w:ascii="Arial" w:hAnsi="Arial" w:cs="Arial"/>
        </w:rPr>
        <w:t xml:space="preserve">BTS </w:t>
      </w:r>
      <w:r w:rsidR="04550943" w:rsidRPr="00BD1639">
        <w:rPr>
          <w:rFonts w:ascii="Arial" w:hAnsi="Arial" w:cs="Arial"/>
        </w:rPr>
        <w:t>S</w:t>
      </w:r>
      <w:r w:rsidR="4C16BA75" w:rsidRPr="00BD1639">
        <w:rPr>
          <w:rFonts w:ascii="Arial" w:hAnsi="Arial" w:cs="Arial"/>
        </w:rPr>
        <w:t>P3S</w:t>
      </w:r>
      <w:r w:rsidR="4B6926F9" w:rsidRPr="00BD1639">
        <w:rPr>
          <w:rFonts w:ascii="Arial" w:hAnsi="Arial" w:cs="Arial"/>
        </w:rPr>
        <w:t xml:space="preserve"> </w:t>
      </w:r>
      <w:r w:rsidR="6A0E123F" w:rsidRPr="00BD1639">
        <w:rPr>
          <w:rFonts w:ascii="Arial" w:hAnsi="Arial" w:cs="Arial"/>
        </w:rPr>
        <w:t>ou expérience d’au moins deux ans sur un poste similaire</w:t>
      </w:r>
    </w:p>
    <w:p w14:paraId="6ECBE16D" w14:textId="4FED377C" w:rsidR="005C5ECF" w:rsidRDefault="6FC97C56" w:rsidP="62DB2415">
      <w:pPr>
        <w:ind w:firstLine="474"/>
        <w:jc w:val="both"/>
        <w:rPr>
          <w:rFonts w:ascii="Arial" w:hAnsi="Arial" w:cs="Arial"/>
        </w:rPr>
      </w:pPr>
      <w:r w:rsidRPr="62DB2415">
        <w:rPr>
          <w:rFonts w:ascii="Arial" w:hAnsi="Arial" w:cs="Arial"/>
        </w:rPr>
        <w:t>Permis B et véhicule indispensable.</w:t>
      </w:r>
    </w:p>
    <w:p w14:paraId="763F2B14" w14:textId="7D7127ED" w:rsidR="005C5ECF" w:rsidRDefault="6FC97C56" w:rsidP="62DB2415">
      <w:pPr>
        <w:spacing w:after="0"/>
        <w:jc w:val="both"/>
      </w:pPr>
      <w:r w:rsidRPr="62DB2415">
        <w:rPr>
          <w:rFonts w:ascii="Arial" w:eastAsia="Arial" w:hAnsi="Arial" w:cs="Arial"/>
          <w:sz w:val="20"/>
          <w:szCs w:val="20"/>
        </w:rPr>
        <w:t xml:space="preserve"> </w:t>
      </w:r>
    </w:p>
    <w:p w14:paraId="4767E1AD" w14:textId="424838D5" w:rsidR="005C5ECF" w:rsidRDefault="6FC97C56" w:rsidP="62DB2415">
      <w:pPr>
        <w:spacing w:before="9" w:after="0"/>
        <w:jc w:val="both"/>
      </w:pPr>
      <w:r w:rsidRPr="62DB2415"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14:paraId="18063104" w14:textId="77777777" w:rsidR="00BD1639" w:rsidRDefault="00BD1639" w:rsidP="00BD1639">
      <w:pPr>
        <w:pStyle w:val="Titre1"/>
        <w:spacing w:before="1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</w:rPr>
      </w:pPr>
    </w:p>
    <w:p w14:paraId="66762FB5" w14:textId="77777777" w:rsidR="00BD1639" w:rsidRDefault="00BD1639" w:rsidP="00BD1639">
      <w:pPr>
        <w:pStyle w:val="Titre1"/>
        <w:spacing w:before="1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</w:rPr>
      </w:pPr>
    </w:p>
    <w:p w14:paraId="30C01F7B" w14:textId="77777777" w:rsidR="00BD1639" w:rsidRDefault="00BD1639" w:rsidP="00BD1639">
      <w:pPr>
        <w:pStyle w:val="Titre1"/>
        <w:spacing w:before="1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</w:rPr>
      </w:pPr>
    </w:p>
    <w:p w14:paraId="3EA67801" w14:textId="5F112B89" w:rsidR="005C5ECF" w:rsidRPr="00300578" w:rsidRDefault="6FC97C56" w:rsidP="00BD1639">
      <w:pPr>
        <w:pStyle w:val="Titre1"/>
        <w:spacing w:before="1"/>
        <w:jc w:val="both"/>
        <w:rPr>
          <w:rFonts w:ascii="Arial" w:eastAsiaTheme="minorHAnsi" w:hAnsi="Arial" w:cs="Arial"/>
          <w:color w:val="auto"/>
          <w:sz w:val="22"/>
          <w:szCs w:val="22"/>
          <w:u w:val="single"/>
        </w:rPr>
      </w:pPr>
      <w:r w:rsidRPr="00300578">
        <w:rPr>
          <w:rFonts w:ascii="Arial" w:eastAsiaTheme="minorHAnsi" w:hAnsi="Arial" w:cs="Arial"/>
          <w:color w:val="auto"/>
          <w:sz w:val="22"/>
          <w:szCs w:val="22"/>
          <w:u w:val="single"/>
        </w:rPr>
        <w:t>Conditions d’exercice :</w:t>
      </w:r>
    </w:p>
    <w:p w14:paraId="40848476" w14:textId="0D7F3F72" w:rsidR="005C5ECF" w:rsidRDefault="6FC97C56" w:rsidP="00BD1639">
      <w:pPr>
        <w:spacing w:before="120" w:after="0"/>
        <w:jc w:val="both"/>
        <w:rPr>
          <w:rFonts w:ascii="Arial" w:hAnsi="Arial" w:cs="Arial"/>
        </w:rPr>
      </w:pPr>
      <w:r w:rsidRPr="00BD1639">
        <w:rPr>
          <w:rFonts w:ascii="Arial" w:hAnsi="Arial" w:cs="Arial"/>
        </w:rPr>
        <w:t>Moyens matériels à disposition : bureau, poste informatique, téléphone, véhicule</w:t>
      </w:r>
    </w:p>
    <w:p w14:paraId="6536A2CD" w14:textId="5F40C721" w:rsidR="005C5ECF" w:rsidRDefault="005C5ECF" w:rsidP="62DB2415">
      <w:pPr>
        <w:spacing w:before="120" w:after="0"/>
        <w:ind w:left="474"/>
        <w:jc w:val="both"/>
        <w:rPr>
          <w:rFonts w:eastAsiaTheme="minorEastAsia"/>
        </w:rPr>
      </w:pPr>
    </w:p>
    <w:p w14:paraId="317CEA62" w14:textId="50DDF09F" w:rsidR="005C5ECF" w:rsidRPr="00300578" w:rsidRDefault="6FC97C56" w:rsidP="00300578">
      <w:pPr>
        <w:pStyle w:val="Titre1"/>
        <w:spacing w:before="1"/>
        <w:jc w:val="both"/>
        <w:rPr>
          <w:rFonts w:ascii="Arial" w:eastAsiaTheme="minorHAnsi" w:hAnsi="Arial" w:cs="Arial"/>
          <w:color w:val="auto"/>
          <w:sz w:val="22"/>
          <w:szCs w:val="22"/>
          <w:u w:val="single"/>
        </w:rPr>
      </w:pPr>
      <w:r w:rsidRPr="00300578">
        <w:rPr>
          <w:rFonts w:ascii="Arial" w:eastAsiaTheme="minorHAnsi" w:hAnsi="Arial" w:cs="Arial"/>
          <w:color w:val="auto"/>
          <w:sz w:val="22"/>
          <w:szCs w:val="22"/>
          <w:u w:val="single"/>
        </w:rPr>
        <w:t>Lieu de travail :</w:t>
      </w:r>
    </w:p>
    <w:p w14:paraId="12714732" w14:textId="6CB40B67" w:rsidR="005C5ECF" w:rsidRDefault="6FC97C56" w:rsidP="00BD1639">
      <w:pPr>
        <w:spacing w:after="0" w:line="362" w:lineRule="auto"/>
        <w:ind w:right="6295"/>
        <w:jc w:val="both"/>
        <w:rPr>
          <w:rFonts w:ascii="Arial" w:hAnsi="Arial" w:cs="Arial"/>
        </w:rPr>
      </w:pPr>
      <w:r w:rsidRPr="00BD1639">
        <w:rPr>
          <w:rFonts w:ascii="Arial" w:hAnsi="Arial" w:cs="Arial"/>
        </w:rPr>
        <w:t xml:space="preserve">Mamoudzou, Mayotte  </w:t>
      </w:r>
    </w:p>
    <w:p w14:paraId="59AE2E15" w14:textId="77777777" w:rsidR="00BD1639" w:rsidRDefault="00BD1639" w:rsidP="00BD1639">
      <w:pPr>
        <w:spacing w:after="0" w:line="362" w:lineRule="auto"/>
        <w:ind w:right="6295"/>
        <w:jc w:val="both"/>
        <w:rPr>
          <w:rFonts w:eastAsiaTheme="minorEastAsia"/>
          <w:u w:val="single"/>
        </w:rPr>
      </w:pPr>
    </w:p>
    <w:p w14:paraId="1EF6C1AC" w14:textId="69CC322F" w:rsidR="005C5ECF" w:rsidRPr="00300578" w:rsidRDefault="6FC97C56" w:rsidP="00300578">
      <w:pPr>
        <w:pStyle w:val="Titre1"/>
        <w:spacing w:before="1"/>
        <w:jc w:val="both"/>
        <w:rPr>
          <w:rFonts w:ascii="Arial" w:eastAsiaTheme="minorHAnsi" w:hAnsi="Arial" w:cs="Arial"/>
          <w:color w:val="auto"/>
          <w:sz w:val="22"/>
          <w:szCs w:val="22"/>
          <w:u w:val="single"/>
        </w:rPr>
      </w:pPr>
      <w:r w:rsidRPr="00300578">
        <w:rPr>
          <w:rFonts w:ascii="Arial" w:eastAsiaTheme="minorHAnsi" w:hAnsi="Arial" w:cs="Arial"/>
          <w:color w:val="auto"/>
          <w:sz w:val="22"/>
          <w:szCs w:val="22"/>
          <w:u w:val="single"/>
        </w:rPr>
        <w:t>Conditions:</w:t>
      </w:r>
    </w:p>
    <w:p w14:paraId="248D977F" w14:textId="15BB775E" w:rsidR="005C5ECF" w:rsidRDefault="6FC97C56" w:rsidP="00BD1639">
      <w:pPr>
        <w:spacing w:after="0" w:line="362" w:lineRule="auto"/>
        <w:ind w:right="6295"/>
        <w:jc w:val="both"/>
        <w:rPr>
          <w:rFonts w:ascii="Arial" w:hAnsi="Arial" w:cs="Arial"/>
        </w:rPr>
      </w:pPr>
      <w:r w:rsidRPr="00BD1639">
        <w:rPr>
          <w:rFonts w:ascii="Arial" w:hAnsi="Arial" w:cs="Arial"/>
        </w:rPr>
        <w:t xml:space="preserve">Temps complet </w:t>
      </w:r>
    </w:p>
    <w:p w14:paraId="03B0D2B5" w14:textId="3190295F" w:rsidR="00BD1639" w:rsidRDefault="00BD1639" w:rsidP="00BD1639">
      <w:pPr>
        <w:spacing w:after="0" w:line="362" w:lineRule="auto"/>
        <w:ind w:right="6295"/>
        <w:jc w:val="both"/>
        <w:rPr>
          <w:rFonts w:eastAsiaTheme="minorEastAsia"/>
          <w:u w:val="single"/>
        </w:rPr>
      </w:pPr>
    </w:p>
    <w:p w14:paraId="188521C9" w14:textId="4D67017C" w:rsidR="005C5ECF" w:rsidRPr="00300578" w:rsidRDefault="6FC97C56" w:rsidP="00300578">
      <w:pPr>
        <w:pStyle w:val="Titre1"/>
        <w:spacing w:before="1"/>
        <w:jc w:val="both"/>
        <w:rPr>
          <w:rFonts w:ascii="Arial" w:eastAsiaTheme="minorHAnsi" w:hAnsi="Arial" w:cs="Arial"/>
          <w:color w:val="auto"/>
          <w:sz w:val="22"/>
          <w:szCs w:val="22"/>
          <w:u w:val="single"/>
        </w:rPr>
      </w:pPr>
      <w:r w:rsidRPr="00300578">
        <w:rPr>
          <w:rFonts w:ascii="Arial" w:eastAsiaTheme="minorHAnsi" w:hAnsi="Arial" w:cs="Arial"/>
          <w:color w:val="auto"/>
          <w:sz w:val="22"/>
          <w:szCs w:val="22"/>
          <w:u w:val="single"/>
        </w:rPr>
        <w:t xml:space="preserve">Rémunération: </w:t>
      </w:r>
    </w:p>
    <w:p w14:paraId="3EAAE8D2" w14:textId="558AA6B2" w:rsidR="005C5ECF" w:rsidRPr="00BD1639" w:rsidRDefault="10280AE1" w:rsidP="00BD1639">
      <w:pPr>
        <w:spacing w:after="0" w:line="362" w:lineRule="auto"/>
        <w:ind w:right="6295"/>
        <w:jc w:val="both"/>
        <w:rPr>
          <w:rFonts w:ascii="Arial" w:hAnsi="Arial" w:cs="Arial"/>
        </w:rPr>
      </w:pPr>
      <w:r w:rsidRPr="00BD1639">
        <w:rPr>
          <w:rFonts w:ascii="Arial" w:hAnsi="Arial" w:cs="Arial"/>
        </w:rPr>
        <w:t>Selon diplôme et expérience</w:t>
      </w:r>
    </w:p>
    <w:p w14:paraId="6424117C" w14:textId="77777777" w:rsidR="00BD1639" w:rsidRDefault="00BD1639" w:rsidP="00BD1639">
      <w:pPr>
        <w:spacing w:before="1" w:after="0"/>
        <w:jc w:val="both"/>
        <w:rPr>
          <w:rFonts w:eastAsiaTheme="minorEastAsia"/>
          <w:u w:val="single"/>
        </w:rPr>
      </w:pPr>
    </w:p>
    <w:p w14:paraId="5B3EADD1" w14:textId="77777777" w:rsidR="00300578" w:rsidRDefault="6FC97C56" w:rsidP="00BD1639">
      <w:pPr>
        <w:spacing w:before="1" w:after="0"/>
        <w:jc w:val="both"/>
        <w:rPr>
          <w:rFonts w:ascii="Arial" w:hAnsi="Arial" w:cs="Arial"/>
          <w:u w:val="single"/>
        </w:rPr>
      </w:pPr>
      <w:r w:rsidRPr="00300578">
        <w:rPr>
          <w:rFonts w:ascii="Arial" w:hAnsi="Arial" w:cs="Arial"/>
          <w:u w:val="single"/>
        </w:rPr>
        <w:t xml:space="preserve">Date de prise de fonction : </w:t>
      </w:r>
    </w:p>
    <w:p w14:paraId="1CB90651" w14:textId="1391CBA8" w:rsidR="005C5ECF" w:rsidRDefault="00BD1639" w:rsidP="00BD1639">
      <w:pPr>
        <w:spacing w:before="1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6FC97C56" w:rsidRPr="00BD1639">
        <w:rPr>
          <w:rFonts w:ascii="Arial" w:hAnsi="Arial" w:cs="Arial"/>
        </w:rPr>
        <w:t>ès que possible</w:t>
      </w:r>
    </w:p>
    <w:p w14:paraId="1584FFC5" w14:textId="2DB7DD80" w:rsidR="00506FB9" w:rsidRPr="00673E1D" w:rsidRDefault="00506FB9" w:rsidP="002C5115">
      <w:pPr>
        <w:jc w:val="both"/>
        <w:rPr>
          <w:rFonts w:ascii="Arial" w:hAnsi="Arial" w:cs="Arial"/>
          <w:bCs/>
        </w:rPr>
      </w:pPr>
    </w:p>
    <w:p w14:paraId="44645637" w14:textId="66041D0A" w:rsidR="00673E1D" w:rsidRPr="00673E1D" w:rsidRDefault="00673E1D" w:rsidP="00673E1D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Hlk166492514"/>
      <w:r w:rsidRPr="00673E1D">
        <w:rPr>
          <w:rFonts w:ascii="Arial" w:eastAsia="Calibri" w:hAnsi="Arial" w:cs="Arial"/>
          <w:bCs/>
          <w:u w:val="single"/>
        </w:rPr>
        <w:t>Modalités de candidature :</w:t>
      </w:r>
    </w:p>
    <w:p w14:paraId="584C6268" w14:textId="77777777" w:rsidR="00673E1D" w:rsidRDefault="00673E1D" w:rsidP="00673E1D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Les candidatures (CV + lettre de motivation) sont à transmettre par mail à l’adresse suivante : </w:t>
      </w:r>
      <w:hyperlink r:id="rId10" w:history="1">
        <w:r>
          <w:rPr>
            <w:rStyle w:val="Lienhypertexte"/>
            <w:rFonts w:ascii="Calibri" w:eastAsia="Calibri" w:hAnsi="Calibri" w:cs="Calibri"/>
          </w:rPr>
          <w:t>recrutement@solidarite-mayotte.org</w:t>
        </w:r>
      </w:hyperlink>
    </w:p>
    <w:bookmarkEnd w:id="0"/>
    <w:p w14:paraId="71C860E3" w14:textId="77777777" w:rsidR="00673E1D" w:rsidRDefault="00673E1D" w:rsidP="002C5115">
      <w:pPr>
        <w:jc w:val="both"/>
        <w:rPr>
          <w:rFonts w:ascii="Arial" w:hAnsi="Arial" w:cs="Arial"/>
        </w:rPr>
      </w:pPr>
    </w:p>
    <w:p w14:paraId="5AC148F8" w14:textId="77777777" w:rsidR="00673E1D" w:rsidRPr="002C5115" w:rsidRDefault="00673E1D" w:rsidP="002C5115">
      <w:pPr>
        <w:jc w:val="both"/>
        <w:rPr>
          <w:rFonts w:ascii="Arial" w:hAnsi="Arial" w:cs="Arial"/>
        </w:rPr>
      </w:pPr>
    </w:p>
    <w:sectPr w:rsidR="00673E1D" w:rsidRPr="002C511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31B14" w14:textId="77777777" w:rsidR="006105C2" w:rsidRDefault="006105C2" w:rsidP="000A2354">
      <w:pPr>
        <w:spacing w:after="0" w:line="240" w:lineRule="auto"/>
      </w:pPr>
      <w:r>
        <w:separator/>
      </w:r>
    </w:p>
  </w:endnote>
  <w:endnote w:type="continuationSeparator" w:id="0">
    <w:p w14:paraId="476E892D" w14:textId="77777777" w:rsidR="006105C2" w:rsidRDefault="006105C2" w:rsidP="000A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4B8A3" w14:textId="77777777" w:rsidR="006105C2" w:rsidRDefault="006105C2" w:rsidP="000A2354">
      <w:pPr>
        <w:spacing w:after="0" w:line="240" w:lineRule="auto"/>
      </w:pPr>
      <w:r>
        <w:separator/>
      </w:r>
    </w:p>
  </w:footnote>
  <w:footnote w:type="continuationSeparator" w:id="0">
    <w:p w14:paraId="057349B2" w14:textId="77777777" w:rsidR="006105C2" w:rsidRDefault="006105C2" w:rsidP="000A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232EF" w14:textId="2C5966CC" w:rsidR="00BD1639" w:rsidRPr="00915972" w:rsidRDefault="00547C3F" w:rsidP="00BD1639">
    <w:pPr>
      <w:pStyle w:val="En-tte"/>
      <w:jc w:val="right"/>
      <w:rPr>
        <w:rFonts w:ascii="Arial" w:hAnsi="Arial" w:cs="Arial"/>
        <w:sz w:val="20"/>
        <w:szCs w:val="20"/>
      </w:rPr>
    </w:pPr>
    <w:r w:rsidRPr="00915972"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0E6D26AF" wp14:editId="0C71D341">
          <wp:simplePos x="0" y="0"/>
          <wp:positionH relativeFrom="column">
            <wp:posOffset>-533400</wp:posOffset>
          </wp:positionH>
          <wp:positionV relativeFrom="paragraph">
            <wp:posOffset>-248285</wp:posOffset>
          </wp:positionV>
          <wp:extent cx="1276350" cy="1293495"/>
          <wp:effectExtent l="0" t="0" r="0" b="1905"/>
          <wp:wrapTight wrapText="bothSides">
            <wp:wrapPolygon edited="0">
              <wp:start x="0" y="0"/>
              <wp:lineTo x="0" y="21314"/>
              <wp:lineTo x="21278" y="21314"/>
              <wp:lineTo x="21278" y="0"/>
              <wp:lineTo x="0" y="0"/>
            </wp:wrapPolygon>
          </wp:wrapTight>
          <wp:docPr id="1" name="Image 1" descr="C:\Users\Utilisateur\Desktop\BUREAU MOUHAMADI\ORGANISATIO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BUREAU MOUHAMADI\ORGANISATION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47D05" w14:textId="1C391C9F" w:rsidR="00915972" w:rsidRPr="00915972" w:rsidRDefault="00915972" w:rsidP="00915972">
    <w:pPr>
      <w:pStyle w:val="En-tt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Wingdings"/>
      </w:rPr>
    </w:lvl>
  </w:abstractNum>
  <w:abstractNum w:abstractNumId="1" w15:restartNumberingAfterBreak="0">
    <w:nsid w:val="06547A14"/>
    <w:multiLevelType w:val="hybridMultilevel"/>
    <w:tmpl w:val="D688CFF8"/>
    <w:lvl w:ilvl="0" w:tplc="198ECB66">
      <w:start w:val="97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3CA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89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E1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C7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2EC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23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42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E3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411D"/>
    <w:multiLevelType w:val="hybridMultilevel"/>
    <w:tmpl w:val="56FC7E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497A"/>
    <w:multiLevelType w:val="hybridMultilevel"/>
    <w:tmpl w:val="76A047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E4E88"/>
    <w:multiLevelType w:val="hybridMultilevel"/>
    <w:tmpl w:val="FD80D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A365E"/>
    <w:multiLevelType w:val="hybridMultilevel"/>
    <w:tmpl w:val="10C2603C"/>
    <w:lvl w:ilvl="0" w:tplc="EDD6F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C4957"/>
    <w:multiLevelType w:val="hybridMultilevel"/>
    <w:tmpl w:val="ED88320E"/>
    <w:lvl w:ilvl="0" w:tplc="D6E48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55348"/>
    <w:multiLevelType w:val="hybridMultilevel"/>
    <w:tmpl w:val="0BB0BC9E"/>
    <w:lvl w:ilvl="0" w:tplc="8A44BE02">
      <w:start w:val="9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F7373"/>
    <w:multiLevelType w:val="hybridMultilevel"/>
    <w:tmpl w:val="28F0C706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245F8"/>
    <w:multiLevelType w:val="hybridMultilevel"/>
    <w:tmpl w:val="947000F0"/>
    <w:lvl w:ilvl="0" w:tplc="384E5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44C6B"/>
    <w:multiLevelType w:val="hybridMultilevel"/>
    <w:tmpl w:val="B7D854BA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754985">
    <w:abstractNumId w:val="1"/>
  </w:num>
  <w:num w:numId="2" w16cid:durableId="1431925513">
    <w:abstractNumId w:val="3"/>
  </w:num>
  <w:num w:numId="3" w16cid:durableId="1812866560">
    <w:abstractNumId w:val="2"/>
  </w:num>
  <w:num w:numId="4" w16cid:durableId="811288674">
    <w:abstractNumId w:val="6"/>
  </w:num>
  <w:num w:numId="5" w16cid:durableId="1954745251">
    <w:abstractNumId w:val="8"/>
  </w:num>
  <w:num w:numId="6" w16cid:durableId="349526831">
    <w:abstractNumId w:val="9"/>
  </w:num>
  <w:num w:numId="7" w16cid:durableId="180557165">
    <w:abstractNumId w:val="10"/>
  </w:num>
  <w:num w:numId="8" w16cid:durableId="1219510169">
    <w:abstractNumId w:val="4"/>
  </w:num>
  <w:num w:numId="9" w16cid:durableId="1922979364">
    <w:abstractNumId w:val="7"/>
  </w:num>
  <w:num w:numId="10" w16cid:durableId="280261458">
    <w:abstractNumId w:val="5"/>
  </w:num>
  <w:num w:numId="11" w16cid:durableId="100324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C1"/>
    <w:rsid w:val="00002321"/>
    <w:rsid w:val="000131A5"/>
    <w:rsid w:val="00084587"/>
    <w:rsid w:val="000A2354"/>
    <w:rsid w:val="00171829"/>
    <w:rsid w:val="001B3545"/>
    <w:rsid w:val="00224490"/>
    <w:rsid w:val="00226030"/>
    <w:rsid w:val="00233365"/>
    <w:rsid w:val="002619D6"/>
    <w:rsid w:val="0028437E"/>
    <w:rsid w:val="00291CF9"/>
    <w:rsid w:val="002B51BD"/>
    <w:rsid w:val="002C5115"/>
    <w:rsid w:val="002D53B4"/>
    <w:rsid w:val="002D5C5A"/>
    <w:rsid w:val="00300578"/>
    <w:rsid w:val="0032571D"/>
    <w:rsid w:val="00414AC9"/>
    <w:rsid w:val="00421F2A"/>
    <w:rsid w:val="00423A92"/>
    <w:rsid w:val="00432459"/>
    <w:rsid w:val="00433009"/>
    <w:rsid w:val="004421DF"/>
    <w:rsid w:val="004A6A90"/>
    <w:rsid w:val="004D7AE8"/>
    <w:rsid w:val="004E05B1"/>
    <w:rsid w:val="004E3AB1"/>
    <w:rsid w:val="00502F71"/>
    <w:rsid w:val="00506FB9"/>
    <w:rsid w:val="005233D6"/>
    <w:rsid w:val="00547C3F"/>
    <w:rsid w:val="00553B02"/>
    <w:rsid w:val="005A208B"/>
    <w:rsid w:val="005C5ECF"/>
    <w:rsid w:val="005D6091"/>
    <w:rsid w:val="005E7F4D"/>
    <w:rsid w:val="00603D6B"/>
    <w:rsid w:val="006105C2"/>
    <w:rsid w:val="00627E21"/>
    <w:rsid w:val="00634366"/>
    <w:rsid w:val="00636C45"/>
    <w:rsid w:val="006527B8"/>
    <w:rsid w:val="00673E1D"/>
    <w:rsid w:val="006A5865"/>
    <w:rsid w:val="006C295E"/>
    <w:rsid w:val="006C310E"/>
    <w:rsid w:val="006F14CD"/>
    <w:rsid w:val="007547B5"/>
    <w:rsid w:val="00760D93"/>
    <w:rsid w:val="00782299"/>
    <w:rsid w:val="00794437"/>
    <w:rsid w:val="007A0C39"/>
    <w:rsid w:val="007C5A5D"/>
    <w:rsid w:val="007D2C70"/>
    <w:rsid w:val="007E122F"/>
    <w:rsid w:val="00863939"/>
    <w:rsid w:val="00892DCC"/>
    <w:rsid w:val="008C5557"/>
    <w:rsid w:val="008D5EEA"/>
    <w:rsid w:val="00915972"/>
    <w:rsid w:val="00925EE0"/>
    <w:rsid w:val="00936611"/>
    <w:rsid w:val="00981CDC"/>
    <w:rsid w:val="00987EF3"/>
    <w:rsid w:val="009A0BEE"/>
    <w:rsid w:val="009C0E5D"/>
    <w:rsid w:val="009C1E23"/>
    <w:rsid w:val="009D65B9"/>
    <w:rsid w:val="00A25140"/>
    <w:rsid w:val="00A57E46"/>
    <w:rsid w:val="00A76689"/>
    <w:rsid w:val="00A86516"/>
    <w:rsid w:val="00AA3AAF"/>
    <w:rsid w:val="00AC45D1"/>
    <w:rsid w:val="00B17816"/>
    <w:rsid w:val="00B26D19"/>
    <w:rsid w:val="00B81480"/>
    <w:rsid w:val="00B87C74"/>
    <w:rsid w:val="00B937D7"/>
    <w:rsid w:val="00B96F94"/>
    <w:rsid w:val="00BB228E"/>
    <w:rsid w:val="00BB35A1"/>
    <w:rsid w:val="00BC373F"/>
    <w:rsid w:val="00BD1639"/>
    <w:rsid w:val="00BE50C4"/>
    <w:rsid w:val="00BF2F1A"/>
    <w:rsid w:val="00BF3C18"/>
    <w:rsid w:val="00BF488D"/>
    <w:rsid w:val="00C346C6"/>
    <w:rsid w:val="00C42A62"/>
    <w:rsid w:val="00C6666F"/>
    <w:rsid w:val="00CC5D3D"/>
    <w:rsid w:val="00CE3AC6"/>
    <w:rsid w:val="00CF4782"/>
    <w:rsid w:val="00D35300"/>
    <w:rsid w:val="00D434FB"/>
    <w:rsid w:val="00D520CF"/>
    <w:rsid w:val="00D52F3C"/>
    <w:rsid w:val="00D65443"/>
    <w:rsid w:val="00DA5FA8"/>
    <w:rsid w:val="00DB7447"/>
    <w:rsid w:val="00DC34EE"/>
    <w:rsid w:val="00DC3DC4"/>
    <w:rsid w:val="00E859AD"/>
    <w:rsid w:val="00EC2D77"/>
    <w:rsid w:val="00ED42C1"/>
    <w:rsid w:val="00F36D79"/>
    <w:rsid w:val="00F42B3F"/>
    <w:rsid w:val="00F44185"/>
    <w:rsid w:val="00F675F6"/>
    <w:rsid w:val="00F869F9"/>
    <w:rsid w:val="00FE2250"/>
    <w:rsid w:val="04550943"/>
    <w:rsid w:val="058B85A3"/>
    <w:rsid w:val="08C32665"/>
    <w:rsid w:val="0ABB9FA7"/>
    <w:rsid w:val="0C2566C9"/>
    <w:rsid w:val="0D71D544"/>
    <w:rsid w:val="10280AE1"/>
    <w:rsid w:val="126A08AB"/>
    <w:rsid w:val="15BBA9CC"/>
    <w:rsid w:val="1BFB0C7F"/>
    <w:rsid w:val="2009FDEC"/>
    <w:rsid w:val="2840D970"/>
    <w:rsid w:val="289F7E52"/>
    <w:rsid w:val="2E1F62AB"/>
    <w:rsid w:val="3685616D"/>
    <w:rsid w:val="387B375B"/>
    <w:rsid w:val="3C57E12C"/>
    <w:rsid w:val="3F482829"/>
    <w:rsid w:val="415DA31B"/>
    <w:rsid w:val="4605671C"/>
    <w:rsid w:val="4B6926F9"/>
    <w:rsid w:val="4B878741"/>
    <w:rsid w:val="4C16BA75"/>
    <w:rsid w:val="4C91266E"/>
    <w:rsid w:val="4E36F47D"/>
    <w:rsid w:val="4ECCF012"/>
    <w:rsid w:val="4F932105"/>
    <w:rsid w:val="51DEEC5A"/>
    <w:rsid w:val="54395B4C"/>
    <w:rsid w:val="54669228"/>
    <w:rsid w:val="56026289"/>
    <w:rsid w:val="593A034B"/>
    <w:rsid w:val="5C71A40D"/>
    <w:rsid w:val="5E0D746E"/>
    <w:rsid w:val="5FA02C1E"/>
    <w:rsid w:val="5FA944CF"/>
    <w:rsid w:val="61451530"/>
    <w:rsid w:val="62DB2415"/>
    <w:rsid w:val="62E0E591"/>
    <w:rsid w:val="66188653"/>
    <w:rsid w:val="67B456B4"/>
    <w:rsid w:val="6A0E123F"/>
    <w:rsid w:val="6BCA1CB2"/>
    <w:rsid w:val="6F675A14"/>
    <w:rsid w:val="6FC97C56"/>
    <w:rsid w:val="71AC80F4"/>
    <w:rsid w:val="7230B316"/>
    <w:rsid w:val="7890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45CB6"/>
  <w15:docId w15:val="{9C40C8EE-E609-40BE-BB13-49B56179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A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C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A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354"/>
  </w:style>
  <w:style w:type="paragraph" w:styleId="Pieddepage">
    <w:name w:val="footer"/>
    <w:basedOn w:val="Normal"/>
    <w:link w:val="PieddepageCar"/>
    <w:unhideWhenUsed/>
    <w:rsid w:val="000A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354"/>
  </w:style>
  <w:style w:type="character" w:styleId="Lienhypertexte">
    <w:name w:val="Hyperlink"/>
    <w:basedOn w:val="Policepardfaut"/>
    <w:uiPriority w:val="99"/>
    <w:unhideWhenUsed/>
    <w:rsid w:val="005A20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208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tement@solidarite-mayott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FFE1150F0AC469201B5B035F3565D" ma:contentTypeVersion="19" ma:contentTypeDescription="Crée un document." ma:contentTypeScope="" ma:versionID="5df5dcce6d43bd446fb7c92f915d6bac">
  <xsd:schema xmlns:xsd="http://www.w3.org/2001/XMLSchema" xmlns:xs="http://www.w3.org/2001/XMLSchema" xmlns:p="http://schemas.microsoft.com/office/2006/metadata/properties" xmlns:ns2="a040c79f-c23c-42fe-88d1-b2b991569178" xmlns:ns3="c286d0f2-5215-46d5-8bfe-8690e2d6169b" targetNamespace="http://schemas.microsoft.com/office/2006/metadata/properties" ma:root="true" ma:fieldsID="714a9f7e3b1c115fef0df6ba7589bc0f" ns2:_="" ns3:_="">
    <xsd:import namespace="a040c79f-c23c-42fe-88d1-b2b991569178"/>
    <xsd:import namespace="c286d0f2-5215-46d5-8bfe-8690e2d61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0c79f-c23c-42fe-88d1-b2b991569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État de validation" ma:internalName="_x00c9_tat_x0020_de_x0020_validation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3b961c4-c18c-4165-9405-e519a9305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6d0f2-5215-46d5-8bfe-8690e2d61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d7135a-5cc3-4dbc-b168-67e6cced470c}" ma:internalName="TaxCatchAll" ma:showField="CatchAllData" ma:web="c286d0f2-5215-46d5-8bfe-8690e2d61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0c79f-c23c-42fe-88d1-b2b991569178">
      <Terms xmlns="http://schemas.microsoft.com/office/infopath/2007/PartnerControls"/>
    </lcf76f155ced4ddcb4097134ff3c332f>
    <_Flow_SignoffStatus xmlns="a040c79f-c23c-42fe-88d1-b2b991569178" xsi:nil="true"/>
    <TaxCatchAll xmlns="c286d0f2-5215-46d5-8bfe-8690e2d6169b" xsi:nil="true"/>
  </documentManagement>
</p:properties>
</file>

<file path=customXml/itemProps1.xml><?xml version="1.0" encoding="utf-8"?>
<ds:datastoreItem xmlns:ds="http://schemas.openxmlformats.org/officeDocument/2006/customXml" ds:itemID="{78FEBF4B-9AFC-4071-BF4F-8CD8F8D48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A3780-B243-4D45-8625-0C30D7514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0c79f-c23c-42fe-88d1-b2b991569178"/>
    <ds:schemaRef ds:uri="c286d0f2-5215-46d5-8bfe-8690e2d61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733AF-24FF-409D-9251-FA1D9D632582}">
  <ds:schemaRefs>
    <ds:schemaRef ds:uri="http://schemas.microsoft.com/office/2006/metadata/properties"/>
    <ds:schemaRef ds:uri="http://schemas.microsoft.com/office/infopath/2007/PartnerControls"/>
    <ds:schemaRef ds:uri="a040c79f-c23c-42fe-88d1-b2b991569178"/>
    <ds:schemaRef ds:uri="c286d0f2-5215-46d5-8bfe-8690e2d61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3702</Characters>
  <Application>Microsoft Office Word</Application>
  <DocSecurity>0</DocSecurity>
  <Lines>30</Lines>
  <Paragraphs>8</Paragraphs>
  <ScaleCrop>false</ScaleCrop>
  <Company>HP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Sitti KAMARDINE</cp:lastModifiedBy>
  <cp:revision>3</cp:revision>
  <cp:lastPrinted>2022-02-11T11:06:00Z</cp:lastPrinted>
  <dcterms:created xsi:type="dcterms:W3CDTF">2024-05-09T08:39:00Z</dcterms:created>
  <dcterms:modified xsi:type="dcterms:W3CDTF">2024-05-13T08:36:00Z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0x010100756FFE1150F0AC469201B5B035F3565D</vt:lpwstr>
  </property>
  <property fmtid="{D5CDD505-2E9C-101B-9397-08002B2CF9AE}" pid="3" name="MediaServiceImageTags">
    <vt:lpwstr/>
  </property>
</Properties>
</file>