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7C9C" w14:textId="320FC456" w:rsidR="00FE36C2" w:rsidRPr="003F2D1A" w:rsidRDefault="00FE36C2" w:rsidP="003B6293">
      <w:pPr>
        <w:pStyle w:val="Titre1"/>
        <w:widowControl/>
        <w:jc w:val="both"/>
        <w:rPr>
          <w:rFonts w:ascii="Arial" w:hAnsi="Arial" w:cs="Arial"/>
          <w:sz w:val="22"/>
          <w:szCs w:val="22"/>
          <w:lang w:val="fr-FR"/>
        </w:rPr>
      </w:pPr>
    </w:p>
    <w:p w14:paraId="2D78A4FA" w14:textId="77777777" w:rsidR="003F2D1A" w:rsidRPr="003F2D1A" w:rsidRDefault="003F2D1A" w:rsidP="003F2D1A">
      <w:pPr>
        <w:jc w:val="center"/>
        <w:rPr>
          <w:rFonts w:ascii="Arial" w:hAnsi="Arial" w:cs="Arial"/>
          <w:b/>
          <w:bCs/>
          <w:iCs/>
          <w:sz w:val="22"/>
          <w:szCs w:val="22"/>
          <w:lang w:val="fr-FR"/>
        </w:rPr>
      </w:pPr>
      <w:r w:rsidRPr="003F2D1A">
        <w:rPr>
          <w:rFonts w:ascii="Arial" w:hAnsi="Arial" w:cs="Arial"/>
          <w:b/>
          <w:bCs/>
          <w:iCs/>
          <w:sz w:val="22"/>
          <w:szCs w:val="22"/>
          <w:lang w:val="fr-FR"/>
        </w:rPr>
        <w:t>CHARGE(E) DES</w:t>
      </w:r>
    </w:p>
    <w:p w14:paraId="085DD6C4" w14:textId="77777777" w:rsidR="003F2D1A" w:rsidRPr="003F2D1A" w:rsidRDefault="003F2D1A" w:rsidP="003F2D1A">
      <w:pPr>
        <w:jc w:val="center"/>
        <w:rPr>
          <w:rFonts w:ascii="Arial" w:hAnsi="Arial" w:cs="Arial"/>
          <w:b/>
          <w:bCs/>
          <w:iCs/>
          <w:sz w:val="22"/>
          <w:szCs w:val="22"/>
          <w:lang w:val="fr-FR"/>
        </w:rPr>
      </w:pPr>
      <w:r w:rsidRPr="003F2D1A">
        <w:rPr>
          <w:rFonts w:ascii="Arial" w:hAnsi="Arial" w:cs="Arial"/>
          <w:b/>
          <w:bCs/>
          <w:iCs/>
          <w:sz w:val="22"/>
          <w:szCs w:val="22"/>
          <w:lang w:val="fr-FR"/>
        </w:rPr>
        <w:t>FINANCES ET APPUI AUX</w:t>
      </w:r>
    </w:p>
    <w:p w14:paraId="2248163C" w14:textId="16BEE2D8" w:rsidR="00915697" w:rsidRPr="003F2D1A" w:rsidRDefault="003F2D1A" w:rsidP="003F2D1A">
      <w:pPr>
        <w:jc w:val="center"/>
        <w:rPr>
          <w:rFonts w:ascii="Arial" w:hAnsi="Arial" w:cs="Arial"/>
          <w:b/>
          <w:bCs/>
          <w:iCs/>
          <w:sz w:val="22"/>
          <w:szCs w:val="22"/>
          <w:lang w:val="fr-FR"/>
        </w:rPr>
      </w:pPr>
      <w:r w:rsidRPr="003F2D1A">
        <w:rPr>
          <w:rFonts w:ascii="Arial" w:hAnsi="Arial" w:cs="Arial"/>
          <w:b/>
          <w:bCs/>
          <w:iCs/>
          <w:sz w:val="22"/>
          <w:szCs w:val="22"/>
          <w:lang w:val="fr-FR"/>
        </w:rPr>
        <w:t xml:space="preserve">PARTENARIATS </w:t>
      </w:r>
      <w:r w:rsidR="00B31ECA" w:rsidRPr="003F2D1A">
        <w:rPr>
          <w:rFonts w:ascii="Arial" w:hAnsi="Arial" w:cs="Arial"/>
          <w:b/>
          <w:bCs/>
          <w:iCs/>
          <w:sz w:val="22"/>
          <w:szCs w:val="22"/>
          <w:lang w:val="fr-FR"/>
        </w:rPr>
        <w:t>(Convention du Programme Sahel)</w:t>
      </w:r>
    </w:p>
    <w:p w14:paraId="6D16D74D" w14:textId="72F7930B" w:rsidR="001819C9" w:rsidRPr="003F2D1A" w:rsidRDefault="001819C9" w:rsidP="003B6293">
      <w:pPr>
        <w:jc w:val="center"/>
        <w:rPr>
          <w:rFonts w:ascii="Arial" w:hAnsi="Arial" w:cs="Arial"/>
          <w:b/>
          <w:bCs/>
          <w:iCs/>
          <w:sz w:val="22"/>
          <w:szCs w:val="22"/>
          <w:lang w:val="fr-FR"/>
        </w:rPr>
      </w:pPr>
      <w:r w:rsidRPr="003F2D1A">
        <w:rPr>
          <w:rFonts w:ascii="Arial" w:hAnsi="Arial" w:cs="Arial"/>
          <w:b/>
          <w:bCs/>
          <w:iCs/>
          <w:sz w:val="22"/>
          <w:szCs w:val="22"/>
          <w:lang w:val="fr-FR"/>
        </w:rPr>
        <w:t>Oxfam en Afrique</w:t>
      </w:r>
    </w:p>
    <w:p w14:paraId="3E97258C" w14:textId="77777777" w:rsidR="00AD40BD" w:rsidRPr="003F2D1A" w:rsidRDefault="00AD40BD" w:rsidP="003B6293">
      <w:pPr>
        <w:jc w:val="both"/>
        <w:rPr>
          <w:rFonts w:ascii="Arial" w:hAnsi="Arial" w:cs="Arial"/>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4B27" w:rsidRPr="00AA6F57" w14:paraId="075BFC45" w14:textId="77777777" w:rsidTr="0E2485C3">
        <w:trPr>
          <w:jc w:val="center"/>
        </w:trPr>
        <w:tc>
          <w:tcPr>
            <w:tcW w:w="9016" w:type="dxa"/>
            <w:shd w:val="clear" w:color="auto" w:fill="auto"/>
          </w:tcPr>
          <w:p w14:paraId="47883A9C" w14:textId="77777777" w:rsidR="009B4B27" w:rsidRPr="003F2D1A" w:rsidRDefault="009B4B27" w:rsidP="003B6293">
            <w:pPr>
              <w:widowControl/>
              <w:jc w:val="both"/>
              <w:rPr>
                <w:rFonts w:ascii="Arial" w:eastAsia="SimSun" w:hAnsi="Arial" w:cs="Arial"/>
                <w:b/>
                <w:sz w:val="22"/>
                <w:szCs w:val="22"/>
                <w:lang w:val="fr-FR" w:eastAsia="zh-CN"/>
              </w:rPr>
            </w:pPr>
          </w:p>
          <w:p w14:paraId="4C5E7DAB" w14:textId="2A02DF85" w:rsidR="008016DF" w:rsidRPr="003F2D1A" w:rsidRDefault="008016DF" w:rsidP="005E0664">
            <w:pPr>
              <w:widowControl/>
              <w:jc w:val="center"/>
              <w:rPr>
                <w:rFonts w:ascii="Arial" w:eastAsia="SimSun" w:hAnsi="Arial" w:cs="Arial"/>
                <w:b/>
                <w:sz w:val="22"/>
                <w:szCs w:val="22"/>
                <w:lang w:val="fr-FR" w:eastAsia="zh-CN"/>
              </w:rPr>
            </w:pPr>
            <w:r w:rsidRPr="003F2D1A">
              <w:rPr>
                <w:rFonts w:ascii="Arial" w:eastAsia="SimSun" w:hAnsi="Arial" w:cs="Arial"/>
                <w:b/>
                <w:sz w:val="22"/>
                <w:szCs w:val="22"/>
                <w:lang w:val="fr-FR" w:eastAsia="zh-CN"/>
              </w:rPr>
              <w:t>Date de clôture : 18 décembre 2024 @</w:t>
            </w:r>
            <w:r w:rsidR="003F2D1A" w:rsidRPr="003F2D1A">
              <w:rPr>
                <w:rFonts w:ascii="Arial" w:eastAsia="SimSun" w:hAnsi="Arial" w:cs="Arial"/>
                <w:b/>
                <w:sz w:val="22"/>
                <w:szCs w:val="22"/>
                <w:lang w:val="fr-FR" w:eastAsia="zh-CN"/>
              </w:rPr>
              <w:t>23 :</w:t>
            </w:r>
            <w:r w:rsidRPr="003F2D1A">
              <w:rPr>
                <w:rFonts w:ascii="Arial" w:eastAsia="SimSun" w:hAnsi="Arial" w:cs="Arial"/>
                <w:b/>
                <w:sz w:val="22"/>
                <w:szCs w:val="22"/>
                <w:lang w:val="fr-FR" w:eastAsia="zh-CN"/>
              </w:rPr>
              <w:t>59 GMT/BST/EAT</w:t>
            </w:r>
          </w:p>
          <w:p w14:paraId="1AB11BB9" w14:textId="3F7A4C77" w:rsidR="008016DF" w:rsidRPr="003F2D1A" w:rsidRDefault="008016DF" w:rsidP="0E2485C3">
            <w:pPr>
              <w:widowControl/>
              <w:jc w:val="center"/>
              <w:rPr>
                <w:rFonts w:ascii="Arial" w:eastAsia="SimSun" w:hAnsi="Arial" w:cs="Arial"/>
                <w:b/>
                <w:bCs/>
                <w:sz w:val="22"/>
                <w:szCs w:val="22"/>
                <w:lang w:val="fr-FR" w:eastAsia="zh-CN"/>
              </w:rPr>
            </w:pPr>
          </w:p>
          <w:p w14:paraId="3602A8D3" w14:textId="02072A14" w:rsidR="1D405364" w:rsidRPr="003F2D1A" w:rsidRDefault="248A5C5C" w:rsidP="248A5C5C">
            <w:pPr>
              <w:widowControl/>
              <w:jc w:val="center"/>
              <w:rPr>
                <w:rFonts w:ascii="Arial" w:eastAsia="SimSun" w:hAnsi="Arial" w:cs="Arial"/>
                <w:sz w:val="22"/>
                <w:szCs w:val="22"/>
                <w:lang w:val="fr-FR" w:eastAsia="zh-CN"/>
              </w:rPr>
            </w:pPr>
            <w:r w:rsidRPr="003F2D1A">
              <w:rPr>
                <w:rFonts w:ascii="Arial" w:eastAsia="SimSun" w:hAnsi="Arial" w:cs="Arial"/>
                <w:b/>
                <w:bCs/>
                <w:sz w:val="22"/>
                <w:szCs w:val="22"/>
                <w:lang w:val="fr-FR" w:eastAsia="zh-CN"/>
              </w:rPr>
              <w:t xml:space="preserve">Lieu : </w:t>
            </w:r>
            <w:r w:rsidRPr="003F2D1A">
              <w:rPr>
                <w:rFonts w:ascii="Arial" w:eastAsia="SimSun" w:hAnsi="Arial" w:cs="Arial"/>
                <w:sz w:val="22"/>
                <w:szCs w:val="22"/>
                <w:lang w:val="fr-FR" w:eastAsia="zh-CN"/>
              </w:rPr>
              <w:t xml:space="preserve">Flexible dans la région Afrique. Tout pays ayant un bureau/une présence d'Oxfam en Afrique subsaharienne. </w:t>
            </w:r>
          </w:p>
          <w:p w14:paraId="0ED7DD97" w14:textId="03411FFF" w:rsidR="1D405364" w:rsidRPr="003F2D1A" w:rsidRDefault="1D405364" w:rsidP="1D405364">
            <w:pPr>
              <w:widowControl/>
              <w:jc w:val="center"/>
              <w:rPr>
                <w:rFonts w:ascii="Arial" w:eastAsia="SimSun" w:hAnsi="Arial" w:cs="Arial"/>
                <w:sz w:val="22"/>
                <w:szCs w:val="22"/>
                <w:lang w:val="fr-FR" w:eastAsia="zh-CN"/>
              </w:rPr>
            </w:pPr>
          </w:p>
          <w:p w14:paraId="579B8F0D" w14:textId="77777777" w:rsidR="008016DF" w:rsidRPr="003F2D1A" w:rsidRDefault="008016DF" w:rsidP="005E0664">
            <w:pPr>
              <w:widowControl/>
              <w:jc w:val="center"/>
              <w:rPr>
                <w:rFonts w:ascii="Arial" w:eastAsia="SimSun" w:hAnsi="Arial" w:cs="Arial"/>
                <w:bCs/>
                <w:sz w:val="22"/>
                <w:szCs w:val="22"/>
                <w:lang w:val="fr-FR" w:eastAsia="zh-CN"/>
              </w:rPr>
            </w:pPr>
          </w:p>
          <w:p w14:paraId="05CBC3C3" w14:textId="639D797F" w:rsidR="008016DF" w:rsidRPr="003F2D1A" w:rsidRDefault="008016DF" w:rsidP="005E0664">
            <w:pPr>
              <w:widowControl/>
              <w:jc w:val="center"/>
              <w:rPr>
                <w:rFonts w:ascii="Arial" w:eastAsia="SimSun" w:hAnsi="Arial" w:cs="Arial"/>
                <w:bCs/>
                <w:sz w:val="22"/>
                <w:szCs w:val="22"/>
                <w:lang w:val="fr-FR" w:eastAsia="zh-CN"/>
              </w:rPr>
            </w:pPr>
            <w:r w:rsidRPr="003F2D1A">
              <w:rPr>
                <w:rFonts w:ascii="Arial" w:eastAsia="SimSun" w:hAnsi="Arial" w:cs="Arial"/>
                <w:b/>
                <w:sz w:val="22"/>
                <w:szCs w:val="22"/>
                <w:lang w:val="fr-FR" w:eastAsia="zh-CN"/>
              </w:rPr>
              <w:t xml:space="preserve">Contrat : </w:t>
            </w:r>
            <w:r w:rsidR="00915697" w:rsidRPr="003F2D1A">
              <w:rPr>
                <w:rFonts w:ascii="Arial" w:eastAsia="SimSun" w:hAnsi="Arial" w:cs="Arial"/>
                <w:bCs/>
                <w:sz w:val="22"/>
                <w:szCs w:val="22"/>
                <w:lang w:val="fr-FR" w:eastAsia="zh-CN"/>
              </w:rPr>
              <w:t>Durée déterminée – 3 ans</w:t>
            </w:r>
          </w:p>
          <w:p w14:paraId="7521C1BD" w14:textId="77777777" w:rsidR="008016DF" w:rsidRPr="003F2D1A" w:rsidRDefault="008016DF" w:rsidP="005E0664">
            <w:pPr>
              <w:widowControl/>
              <w:jc w:val="center"/>
              <w:rPr>
                <w:rFonts w:ascii="Arial" w:eastAsia="SimSun" w:hAnsi="Arial" w:cs="Arial"/>
                <w:bCs/>
                <w:sz w:val="22"/>
                <w:szCs w:val="22"/>
                <w:lang w:val="fr-FR" w:eastAsia="zh-CN"/>
              </w:rPr>
            </w:pPr>
          </w:p>
          <w:p w14:paraId="2B126ED1" w14:textId="5CB0DF24" w:rsidR="008016DF" w:rsidRPr="003F2D1A" w:rsidRDefault="00AD6EBD" w:rsidP="005E0664">
            <w:pPr>
              <w:widowControl/>
              <w:jc w:val="center"/>
              <w:rPr>
                <w:rFonts w:ascii="Arial" w:eastAsia="SimSun" w:hAnsi="Arial" w:cs="Arial"/>
                <w:b/>
                <w:sz w:val="22"/>
                <w:szCs w:val="22"/>
                <w:lang w:val="fr-FR" w:eastAsia="zh-CN"/>
              </w:rPr>
            </w:pPr>
            <w:r w:rsidRPr="003F2D1A">
              <w:rPr>
                <w:rFonts w:ascii="Arial" w:eastAsia="SimSun" w:hAnsi="Arial" w:cs="Arial"/>
                <w:b/>
                <w:sz w:val="22"/>
                <w:szCs w:val="22"/>
                <w:lang w:val="fr-FR" w:eastAsia="zh-CN"/>
              </w:rPr>
              <w:t>Grade interne : D1, National</w:t>
            </w:r>
          </w:p>
          <w:p w14:paraId="7D3204D7" w14:textId="77777777" w:rsidR="008016DF" w:rsidRPr="003F2D1A" w:rsidRDefault="008016DF" w:rsidP="005E0664">
            <w:pPr>
              <w:widowControl/>
              <w:jc w:val="center"/>
              <w:rPr>
                <w:rFonts w:ascii="Arial" w:eastAsia="SimSun" w:hAnsi="Arial" w:cs="Arial"/>
                <w:b/>
                <w:sz w:val="22"/>
                <w:szCs w:val="22"/>
                <w:lang w:val="fr-FR" w:eastAsia="zh-CN"/>
              </w:rPr>
            </w:pPr>
          </w:p>
          <w:p w14:paraId="02F09FCC" w14:textId="4F768AFE" w:rsidR="008016DF" w:rsidRPr="003F2D1A" w:rsidRDefault="008016DF" w:rsidP="005E0664">
            <w:pPr>
              <w:widowControl/>
              <w:jc w:val="center"/>
              <w:rPr>
                <w:rFonts w:ascii="Arial" w:eastAsia="SimSun" w:hAnsi="Arial" w:cs="Arial"/>
                <w:b/>
                <w:sz w:val="22"/>
                <w:szCs w:val="22"/>
                <w:lang w:val="fr-FR" w:eastAsia="zh-CN"/>
              </w:rPr>
            </w:pPr>
            <w:r w:rsidRPr="003F2D1A">
              <w:rPr>
                <w:rFonts w:ascii="Arial" w:eastAsia="SimSun" w:hAnsi="Arial" w:cs="Arial"/>
                <w:b/>
                <w:sz w:val="22"/>
                <w:szCs w:val="22"/>
                <w:lang w:val="fr-FR" w:eastAsia="zh-CN"/>
              </w:rPr>
              <w:t xml:space="preserve">Salaire : </w:t>
            </w:r>
            <w:r w:rsidR="007568A1" w:rsidRPr="003F2D1A">
              <w:rPr>
                <w:rFonts w:ascii="Arial" w:hAnsi="Arial" w:cs="Arial"/>
                <w:sz w:val="22"/>
                <w:szCs w:val="22"/>
                <w:lang w:val="fr-FR"/>
              </w:rPr>
              <w:t>conforme à l</w:t>
            </w:r>
            <w:r w:rsidR="00AA6F57">
              <w:rPr>
                <w:rFonts w:ascii="Arial" w:hAnsi="Arial" w:cs="Arial"/>
                <w:sz w:val="22"/>
                <w:szCs w:val="22"/>
                <w:lang w:val="fr-FR"/>
              </w:rPr>
              <w:t>a grille</w:t>
            </w:r>
            <w:r w:rsidR="007568A1" w:rsidRPr="003F2D1A">
              <w:rPr>
                <w:rFonts w:ascii="Arial" w:hAnsi="Arial" w:cs="Arial"/>
                <w:sz w:val="22"/>
                <w:szCs w:val="22"/>
                <w:lang w:val="fr-FR"/>
              </w:rPr>
              <w:t xml:space="preserve"> salariale d'Oxfam</w:t>
            </w:r>
          </w:p>
          <w:p w14:paraId="642F19F7" w14:textId="77777777" w:rsidR="008016DF" w:rsidRPr="003F2D1A" w:rsidRDefault="008016DF" w:rsidP="005E0664">
            <w:pPr>
              <w:widowControl/>
              <w:jc w:val="center"/>
              <w:rPr>
                <w:rFonts w:ascii="Arial" w:eastAsia="SimSun" w:hAnsi="Arial" w:cs="Arial"/>
                <w:bCs/>
                <w:sz w:val="22"/>
                <w:szCs w:val="22"/>
                <w:lang w:val="fr-FR" w:eastAsia="zh-CN"/>
              </w:rPr>
            </w:pPr>
          </w:p>
          <w:p w14:paraId="2D9BD883" w14:textId="0252AEB2" w:rsidR="003F2D1A" w:rsidRPr="003F2D1A" w:rsidRDefault="003F2D1A" w:rsidP="003F2D1A">
            <w:pPr>
              <w:pStyle w:val="NormalWeb"/>
              <w:shd w:val="clear" w:color="auto" w:fill="FFFFFF"/>
              <w:jc w:val="center"/>
              <w:rPr>
                <w:rFonts w:ascii="Arial" w:hAnsi="Arial" w:cs="Arial"/>
                <w:sz w:val="22"/>
                <w:szCs w:val="22"/>
                <w:lang w:val="fr-FR" w:eastAsia="en-US"/>
              </w:rPr>
            </w:pPr>
            <w:r w:rsidRPr="003F2D1A">
              <w:rPr>
                <w:rFonts w:ascii="Arial" w:hAnsi="Arial" w:cs="Arial"/>
                <w:sz w:val="22"/>
                <w:szCs w:val="22"/>
                <w:lang w:val="fr-FR" w:eastAsia="en-US"/>
              </w:rPr>
              <w:t>Oxfam International ne garantit pas l'obtention d'un permis de travail pour ce poste. Les candidat</w:t>
            </w:r>
            <w:r w:rsidR="00AA6F57">
              <w:rPr>
                <w:rFonts w:ascii="Arial" w:hAnsi="Arial" w:cs="Arial"/>
                <w:sz w:val="22"/>
                <w:szCs w:val="22"/>
                <w:lang w:val="fr-FR" w:eastAsia="en-US"/>
              </w:rPr>
              <w:t>(e)</w:t>
            </w:r>
            <w:r w:rsidRPr="003F2D1A">
              <w:rPr>
                <w:rFonts w:ascii="Arial" w:hAnsi="Arial" w:cs="Arial"/>
                <w:sz w:val="22"/>
                <w:szCs w:val="22"/>
                <w:lang w:val="fr-FR" w:eastAsia="en-US"/>
              </w:rPr>
              <w:t>s doivent déjà disposer du droit légal de travailler dans le pays où ils</w:t>
            </w:r>
            <w:r w:rsidR="00AA6F57">
              <w:rPr>
                <w:rFonts w:ascii="Arial" w:hAnsi="Arial" w:cs="Arial"/>
                <w:sz w:val="22"/>
                <w:szCs w:val="22"/>
                <w:lang w:val="fr-FR" w:eastAsia="en-US"/>
              </w:rPr>
              <w:t>/elles</w:t>
            </w:r>
            <w:r w:rsidRPr="003F2D1A">
              <w:rPr>
                <w:rFonts w:ascii="Arial" w:hAnsi="Arial" w:cs="Arial"/>
                <w:sz w:val="22"/>
                <w:szCs w:val="22"/>
                <w:lang w:val="fr-FR" w:eastAsia="en-US"/>
              </w:rPr>
              <w:t xml:space="preserve"> sont basé</w:t>
            </w:r>
            <w:r w:rsidR="00AA6F57">
              <w:rPr>
                <w:rFonts w:ascii="Arial" w:hAnsi="Arial" w:cs="Arial"/>
                <w:sz w:val="22"/>
                <w:szCs w:val="22"/>
                <w:lang w:val="fr-FR" w:eastAsia="en-US"/>
              </w:rPr>
              <w:t>(e)</w:t>
            </w:r>
            <w:r w:rsidRPr="003F2D1A">
              <w:rPr>
                <w:rFonts w:ascii="Arial" w:hAnsi="Arial" w:cs="Arial"/>
                <w:sz w:val="22"/>
                <w:szCs w:val="22"/>
                <w:lang w:val="fr-FR" w:eastAsia="en-US"/>
              </w:rPr>
              <w:t>s et être en mesure de le conserver. Nous ne sommes pas en mesure de prendre en charge la réinstallation d'un candidat pour occuper ce poste dans un site d'Oxfam.</w:t>
            </w:r>
          </w:p>
          <w:p w14:paraId="3641F0F4" w14:textId="77777777" w:rsidR="003F2D1A" w:rsidRPr="003F2D1A" w:rsidRDefault="003F2D1A" w:rsidP="003F2D1A">
            <w:pPr>
              <w:pStyle w:val="NormalWeb"/>
              <w:shd w:val="clear" w:color="auto" w:fill="FFFFFF"/>
              <w:jc w:val="center"/>
              <w:rPr>
                <w:rFonts w:ascii="Arial" w:hAnsi="Arial" w:cs="Arial"/>
                <w:sz w:val="22"/>
                <w:szCs w:val="22"/>
                <w:lang w:val="fr-FR" w:eastAsia="en-US"/>
              </w:rPr>
            </w:pPr>
            <w:r w:rsidRPr="003F2D1A">
              <w:rPr>
                <w:rFonts w:ascii="Arial" w:hAnsi="Arial" w:cs="Arial"/>
                <w:sz w:val="22"/>
                <w:szCs w:val="22"/>
                <w:lang w:val="fr-FR" w:eastAsia="en-US"/>
              </w:rPr>
              <w:t>Nous sommes convaincus que le travail flexible est essentiel pour bâtir le Secrétariat de demain. C’est pourquoi nous restons ouverts à discuter des modalités de travail qui pourraient répondre à vos besoins.</w:t>
            </w:r>
          </w:p>
          <w:p w14:paraId="3B495559" w14:textId="3FF4CE51" w:rsidR="009B4B27" w:rsidRPr="003F2D1A" w:rsidRDefault="009B4B27" w:rsidP="005E0664">
            <w:pPr>
              <w:pStyle w:val="NormalWeb"/>
              <w:shd w:val="clear" w:color="auto" w:fill="FFFFFF"/>
              <w:jc w:val="center"/>
              <w:rPr>
                <w:rFonts w:ascii="Arial" w:hAnsi="Arial" w:cs="Arial"/>
                <w:color w:val="000000"/>
                <w:sz w:val="22"/>
                <w:szCs w:val="22"/>
                <w:lang w:val="fr-FR"/>
              </w:rPr>
            </w:pPr>
          </w:p>
        </w:tc>
      </w:tr>
    </w:tbl>
    <w:p w14:paraId="7D86F898" w14:textId="77777777" w:rsidR="00915697" w:rsidRPr="003F2D1A" w:rsidRDefault="00915697" w:rsidP="003B6293">
      <w:pPr>
        <w:widowControl/>
        <w:overflowPunct/>
        <w:autoSpaceDE/>
        <w:autoSpaceDN/>
        <w:adjustRightInd/>
        <w:jc w:val="both"/>
        <w:textAlignment w:val="auto"/>
        <w:outlineLvl w:val="2"/>
        <w:rPr>
          <w:rFonts w:ascii="Arial" w:hAnsi="Arial" w:cs="Arial"/>
          <w:b/>
          <w:bCs/>
          <w:color w:val="27AE60"/>
          <w:sz w:val="22"/>
          <w:szCs w:val="22"/>
          <w:lang w:val="fr-FR" w:eastAsia="en-GB"/>
        </w:rPr>
      </w:pPr>
    </w:p>
    <w:p w14:paraId="5F8113C1" w14:textId="77777777" w:rsidR="00EE37AF" w:rsidRPr="003F2D1A" w:rsidRDefault="00EE37AF" w:rsidP="00EE37AF">
      <w:pPr>
        <w:pStyle w:val="Titre3"/>
        <w:shd w:val="clear" w:color="auto" w:fill="FFFFFF"/>
        <w:rPr>
          <w:rStyle w:val="Accentuation"/>
          <w:rFonts w:cs="Arial"/>
          <w:b/>
          <w:bCs/>
          <w:color w:val="008000"/>
          <w:sz w:val="22"/>
          <w:szCs w:val="22"/>
          <w:lang w:val="fr-FR"/>
        </w:rPr>
      </w:pPr>
      <w:r w:rsidRPr="003F2D1A">
        <w:rPr>
          <w:rStyle w:val="Accentuation"/>
          <w:rFonts w:cs="Arial"/>
          <w:b/>
          <w:bCs/>
          <w:color w:val="008000"/>
          <w:sz w:val="22"/>
          <w:szCs w:val="22"/>
          <w:lang w:val="fr-FR"/>
        </w:rPr>
        <w:t>Qui sommes-nous</w:t>
      </w:r>
    </w:p>
    <w:p w14:paraId="75DFABFA" w14:textId="77777777" w:rsidR="00EE37AF" w:rsidRPr="003F2D1A" w:rsidRDefault="00EE37AF" w:rsidP="00EE37AF">
      <w:pPr>
        <w:rPr>
          <w:rFonts w:ascii="Arial" w:hAnsi="Arial" w:cs="Arial"/>
          <w:sz w:val="22"/>
          <w:szCs w:val="22"/>
          <w:lang w:val="fr-FR"/>
        </w:rPr>
      </w:pPr>
    </w:p>
    <w:p w14:paraId="20D57FFF" w14:textId="543593E3" w:rsidR="00EE37AF" w:rsidRPr="003F2D1A" w:rsidRDefault="00EE37AF" w:rsidP="00EE37AF">
      <w:pPr>
        <w:jc w:val="both"/>
        <w:rPr>
          <w:rFonts w:ascii="Arial" w:hAnsi="Arial" w:cs="Arial"/>
          <w:sz w:val="22"/>
          <w:szCs w:val="22"/>
          <w:lang w:val="fr-FR"/>
        </w:rPr>
      </w:pPr>
      <w:r w:rsidRPr="003F2D1A">
        <w:rPr>
          <w:rFonts w:ascii="Arial" w:hAnsi="Arial" w:cs="Arial"/>
          <w:sz w:val="22"/>
          <w:szCs w:val="22"/>
          <w:lang w:val="fr-FR"/>
        </w:rPr>
        <w:t xml:space="preserve">Oxfam est un mouvement mondial de personnes </w:t>
      </w:r>
      <w:r w:rsidR="003F2D1A" w:rsidRPr="003F2D1A">
        <w:rPr>
          <w:rFonts w:ascii="Arial" w:hAnsi="Arial" w:cs="Arial"/>
          <w:i/>
          <w:iCs/>
          <w:sz w:val="22"/>
          <w:szCs w:val="22"/>
          <w:lang w:val="fr-FR"/>
        </w:rPr>
        <w:t>qui luttent contre les inégalités pour mettre fin à la pauvreté et aux injustices</w:t>
      </w:r>
      <w:r w:rsidRPr="003F2D1A">
        <w:rPr>
          <w:rFonts w:ascii="Arial" w:hAnsi="Arial" w:cs="Arial"/>
          <w:sz w:val="22"/>
          <w:szCs w:val="22"/>
          <w:lang w:val="fr-FR"/>
        </w:rPr>
        <w:t xml:space="preserve">. Cela signifie que </w:t>
      </w:r>
      <w:r w:rsidR="003F2D1A" w:rsidRPr="003F2D1A">
        <w:rPr>
          <w:rFonts w:ascii="Arial" w:hAnsi="Arial" w:cs="Arial"/>
          <w:i/>
          <w:iCs/>
          <w:sz w:val="22"/>
          <w:szCs w:val="22"/>
          <w:lang w:val="fr-FR"/>
        </w:rPr>
        <w:t>Nous nous attaquons aux systèmes inéquitables qui maintiennent les populations dans la pauvreté.</w:t>
      </w:r>
      <w:r w:rsidRPr="003F2D1A">
        <w:rPr>
          <w:rFonts w:ascii="Arial" w:hAnsi="Arial" w:cs="Arial"/>
          <w:sz w:val="22"/>
          <w:szCs w:val="22"/>
          <w:lang w:val="fr-FR"/>
        </w:rPr>
        <w:t xml:space="preserve"> Ensemble, nous sauvons, protégeons et reconstruisons des vies. </w:t>
      </w:r>
      <w:r w:rsidR="003F2D1A" w:rsidRPr="003F2D1A">
        <w:rPr>
          <w:rFonts w:ascii="Arial" w:hAnsi="Arial" w:cs="Arial"/>
          <w:i/>
          <w:iCs/>
          <w:sz w:val="22"/>
          <w:szCs w:val="22"/>
          <w:lang w:val="fr-FR"/>
        </w:rPr>
        <w:t>Lorsqu'une catastrophe survient, nous aidons les personnes touchées à reconstruire une vie meilleure pour elles-mêmes et pour les autres. Nous abordons des enjeux tels que les droits fonciers, le changement climatique et la discrimination à l'égard des femmes</w:t>
      </w:r>
      <w:r w:rsidRPr="003F2D1A">
        <w:rPr>
          <w:rFonts w:ascii="Arial" w:hAnsi="Arial" w:cs="Arial"/>
          <w:sz w:val="22"/>
          <w:szCs w:val="22"/>
          <w:lang w:val="fr-FR"/>
        </w:rPr>
        <w:t xml:space="preserve">. </w:t>
      </w:r>
      <w:r w:rsidR="003F2D1A" w:rsidRPr="003F2D1A">
        <w:rPr>
          <w:rFonts w:ascii="Arial" w:hAnsi="Arial" w:cs="Arial"/>
          <w:i/>
          <w:iCs/>
          <w:sz w:val="22"/>
          <w:szCs w:val="22"/>
          <w:lang w:val="fr-FR"/>
        </w:rPr>
        <w:t>Nous persévérons jusqu'à ce que chaque personne sur la planète puisse</w:t>
      </w:r>
      <w:r w:rsidR="003F2D1A" w:rsidRPr="003F2D1A">
        <w:rPr>
          <w:rFonts w:ascii="Arial" w:hAnsi="Arial" w:cs="Arial"/>
          <w:sz w:val="22"/>
          <w:szCs w:val="22"/>
          <w:lang w:val="fr-FR"/>
        </w:rPr>
        <w:t xml:space="preserve"> </w:t>
      </w:r>
      <w:r w:rsidRPr="003F2D1A">
        <w:rPr>
          <w:rFonts w:ascii="Arial" w:hAnsi="Arial" w:cs="Arial"/>
          <w:sz w:val="22"/>
          <w:szCs w:val="22"/>
          <w:lang w:val="fr-FR"/>
        </w:rPr>
        <w:t>profiter d'une vie sans pauvreté.</w:t>
      </w:r>
    </w:p>
    <w:p w14:paraId="399C1BF3" w14:textId="071CE02F" w:rsidR="00EE37AF" w:rsidRPr="003F2D1A" w:rsidRDefault="003F2D1A" w:rsidP="00EE37AF">
      <w:pPr>
        <w:jc w:val="both"/>
        <w:rPr>
          <w:rFonts w:ascii="Arial" w:hAnsi="Arial" w:cs="Arial"/>
          <w:sz w:val="22"/>
          <w:szCs w:val="22"/>
          <w:lang w:val="fr-FR"/>
        </w:rPr>
      </w:pPr>
      <w:r w:rsidRPr="003F2D1A">
        <w:rPr>
          <w:rFonts w:ascii="Arial" w:hAnsi="Arial" w:cs="Arial"/>
          <w:i/>
          <w:iCs/>
          <w:sz w:val="22"/>
          <w:szCs w:val="22"/>
          <w:lang w:val="fr-FR"/>
        </w:rPr>
        <w:t>Nous sommes une confédération internationale composée de 21 organisations affiliées, ainsi que du Secrétariat d'Oxfam International, travaillant avec des partenaires et des communautés locales dans les domaines de l'humanitaire, du développement et du plaidoyer, dans environ 90 pays</w:t>
      </w:r>
      <w:r w:rsidR="00EE37AF" w:rsidRPr="003F2D1A">
        <w:rPr>
          <w:rFonts w:ascii="Arial" w:hAnsi="Arial" w:cs="Arial"/>
          <w:sz w:val="22"/>
          <w:szCs w:val="22"/>
          <w:lang w:val="fr-FR"/>
        </w:rPr>
        <w:t>.</w:t>
      </w:r>
    </w:p>
    <w:p w14:paraId="34E9099A" w14:textId="7FF76598" w:rsidR="00EE37AF" w:rsidRPr="003F2D1A" w:rsidRDefault="003F2D1A" w:rsidP="00EE37AF">
      <w:pPr>
        <w:jc w:val="both"/>
        <w:rPr>
          <w:rFonts w:ascii="Arial" w:hAnsi="Arial" w:cs="Arial"/>
          <w:i/>
          <w:iCs/>
          <w:sz w:val="22"/>
          <w:szCs w:val="22"/>
          <w:lang w:val="fr-FR"/>
        </w:rPr>
      </w:pPr>
      <w:r w:rsidRPr="003F2D1A">
        <w:rPr>
          <w:rFonts w:ascii="Arial" w:hAnsi="Arial" w:cs="Arial"/>
          <w:i/>
          <w:iCs/>
          <w:sz w:val="22"/>
          <w:szCs w:val="22"/>
          <w:lang w:val="fr-FR"/>
        </w:rPr>
        <w:t>Toutes nos actions sont guidées par nos valeurs fondamentales : égalité, autonomisation, solidarité, inclusivité, redevabilité et courage</w:t>
      </w:r>
      <w:r w:rsidR="00EE37AF" w:rsidRPr="003F2D1A">
        <w:rPr>
          <w:rFonts w:ascii="Arial" w:hAnsi="Arial" w:cs="Arial"/>
          <w:i/>
          <w:iCs/>
          <w:sz w:val="22"/>
          <w:szCs w:val="22"/>
          <w:lang w:val="fr-FR"/>
        </w:rPr>
        <w:t>.</w:t>
      </w:r>
    </w:p>
    <w:p w14:paraId="496DB1E3" w14:textId="77777777" w:rsidR="003F2D1A" w:rsidRPr="003F2D1A" w:rsidRDefault="003F2D1A" w:rsidP="00EE37AF">
      <w:pPr>
        <w:jc w:val="both"/>
        <w:rPr>
          <w:rFonts w:ascii="Arial" w:hAnsi="Arial" w:cs="Arial"/>
          <w:i/>
          <w:iCs/>
          <w:sz w:val="22"/>
          <w:szCs w:val="22"/>
          <w:lang w:val="fr-FR"/>
        </w:rPr>
      </w:pPr>
    </w:p>
    <w:p w14:paraId="5C4C4CD2" w14:textId="77777777" w:rsidR="003F2D1A" w:rsidRPr="003F2D1A" w:rsidRDefault="003F2D1A" w:rsidP="003F2D1A">
      <w:pPr>
        <w:jc w:val="both"/>
        <w:rPr>
          <w:rFonts w:ascii="Arial" w:hAnsi="Arial" w:cs="Arial"/>
          <w:i/>
          <w:iCs/>
          <w:sz w:val="22"/>
          <w:szCs w:val="22"/>
          <w:lang w:val="fr-FR"/>
        </w:rPr>
      </w:pPr>
      <w:r w:rsidRPr="003F2D1A">
        <w:rPr>
          <w:rFonts w:ascii="Arial" w:hAnsi="Arial" w:cs="Arial"/>
          <w:i/>
          <w:iCs/>
          <w:sz w:val="22"/>
          <w:szCs w:val="22"/>
          <w:lang w:val="fr-FR"/>
        </w:rPr>
        <w:t xml:space="preserve"> </w:t>
      </w:r>
    </w:p>
    <w:p w14:paraId="6B2227FE" w14:textId="7E5D4C7D" w:rsidR="00EE37AF" w:rsidRPr="003F2D1A" w:rsidRDefault="003F2D1A" w:rsidP="003F2D1A">
      <w:pPr>
        <w:jc w:val="both"/>
        <w:rPr>
          <w:rStyle w:val="Accentuation"/>
          <w:rFonts w:ascii="Arial" w:hAnsi="Arial" w:cs="Arial"/>
          <w:b/>
          <w:iCs w:val="0"/>
          <w:color w:val="008000"/>
          <w:sz w:val="22"/>
          <w:szCs w:val="22"/>
          <w:lang w:val="fr-FR"/>
        </w:rPr>
      </w:pPr>
      <w:r w:rsidRPr="003F2D1A">
        <w:rPr>
          <w:rStyle w:val="Accentuation"/>
          <w:rFonts w:ascii="Arial" w:hAnsi="Arial" w:cs="Arial"/>
          <w:b/>
          <w:iCs w:val="0"/>
          <w:color w:val="008000"/>
          <w:sz w:val="22"/>
          <w:szCs w:val="22"/>
          <w:lang w:val="fr-FR"/>
        </w:rPr>
        <w:t>Contexte</w:t>
      </w:r>
    </w:p>
    <w:p w14:paraId="18652D51" w14:textId="43E7209F" w:rsidR="00EE37AF" w:rsidRPr="003F2D1A" w:rsidRDefault="003F2D1A" w:rsidP="00EE37AF">
      <w:pPr>
        <w:pStyle w:val="Titre3"/>
        <w:shd w:val="clear" w:color="auto" w:fill="FFFFFF"/>
        <w:rPr>
          <w:rFonts w:cs="Arial"/>
          <w:sz w:val="22"/>
          <w:szCs w:val="22"/>
          <w:u w:val="none"/>
          <w:lang w:val="fr-FR"/>
        </w:rPr>
      </w:pPr>
      <w:r w:rsidRPr="003F2D1A">
        <w:rPr>
          <w:rFonts w:cs="Arial"/>
          <w:i w:val="0"/>
          <w:iCs/>
          <w:sz w:val="22"/>
          <w:szCs w:val="22"/>
          <w:u w:val="none"/>
          <w:lang w:val="fr-FR"/>
        </w:rPr>
        <w:t xml:space="preserve">Oxfam en Afrique (OiA) regroupe l'ensemble des entités d'Oxfam présentes sur le continent africain, </w:t>
      </w:r>
      <w:proofErr w:type="gramStart"/>
      <w:r w:rsidRPr="003F2D1A">
        <w:rPr>
          <w:rFonts w:cs="Arial"/>
          <w:i w:val="0"/>
          <w:iCs/>
          <w:sz w:val="22"/>
          <w:szCs w:val="22"/>
          <w:u w:val="none"/>
          <w:lang w:val="fr-FR"/>
        </w:rPr>
        <w:t>y</w:t>
      </w:r>
      <w:proofErr w:type="gramEnd"/>
      <w:r w:rsidRPr="003F2D1A">
        <w:rPr>
          <w:rFonts w:cs="Arial"/>
          <w:i w:val="0"/>
          <w:iCs/>
          <w:sz w:val="22"/>
          <w:szCs w:val="22"/>
          <w:u w:val="none"/>
          <w:lang w:val="fr-FR"/>
        </w:rPr>
        <w:t xml:space="preserve"> compris les pays, les clusters, les bureaux de plaidoyer et les affiliés. Cette structure vise à renforcer l'impact par la collaboration et l'intégration</w:t>
      </w:r>
      <w:r w:rsidR="00EE37AF" w:rsidRPr="003F2D1A">
        <w:rPr>
          <w:rFonts w:cs="Arial"/>
          <w:i w:val="0"/>
          <w:iCs/>
          <w:sz w:val="22"/>
          <w:szCs w:val="22"/>
          <w:u w:val="none"/>
          <w:lang w:val="fr-FR"/>
        </w:rPr>
        <w:t xml:space="preserve">. </w:t>
      </w:r>
      <w:r w:rsidRPr="003F2D1A">
        <w:rPr>
          <w:rFonts w:cs="Arial"/>
          <w:i w:val="0"/>
          <w:iCs/>
          <w:sz w:val="22"/>
          <w:szCs w:val="22"/>
          <w:u w:val="none"/>
          <w:lang w:val="fr-FR"/>
        </w:rPr>
        <w:t>La plateforme africaine contribue ainsi à l'influence et à l'efficacité d'Oxfam en Afrique.</w:t>
      </w:r>
      <w:r w:rsidR="00EE37AF" w:rsidRPr="003F2D1A">
        <w:rPr>
          <w:rFonts w:cs="Arial"/>
          <w:i w:val="0"/>
          <w:iCs/>
          <w:sz w:val="22"/>
          <w:szCs w:val="22"/>
          <w:u w:val="none"/>
          <w:lang w:val="fr-FR"/>
        </w:rPr>
        <w:t xml:space="preserve"> </w:t>
      </w:r>
      <w:r w:rsidRPr="003F2D1A">
        <w:rPr>
          <w:rFonts w:cs="Arial"/>
          <w:i w:val="0"/>
          <w:iCs/>
          <w:sz w:val="22"/>
          <w:szCs w:val="22"/>
          <w:u w:val="none"/>
          <w:lang w:val="fr-FR"/>
        </w:rPr>
        <w:t>L'équipe de direction, diversifiée et solide, représente les différentes parties prenantes d'Oxfam sur le continent</w:t>
      </w:r>
      <w:r w:rsidR="00EE37AF" w:rsidRPr="003F2D1A">
        <w:rPr>
          <w:rFonts w:cs="Arial"/>
          <w:i w:val="0"/>
          <w:iCs/>
          <w:sz w:val="22"/>
          <w:szCs w:val="22"/>
          <w:u w:val="none"/>
          <w:lang w:val="fr-FR"/>
        </w:rPr>
        <w:t xml:space="preserve">. </w:t>
      </w:r>
      <w:r w:rsidRPr="003F2D1A">
        <w:rPr>
          <w:rFonts w:cs="Arial"/>
          <w:i w:val="0"/>
          <w:iCs/>
          <w:sz w:val="22"/>
          <w:szCs w:val="22"/>
          <w:u w:val="none"/>
          <w:lang w:val="fr-FR"/>
        </w:rPr>
        <w:t>Elle comprend le directeur exécutif d'Oxfam en Afrique du Sud (OZA) actuellement le seul affilié sur le continent, avec l'intégration future de nouveaux affilié</w:t>
      </w:r>
      <w:r w:rsidR="00EE37AF" w:rsidRPr="003F2D1A">
        <w:rPr>
          <w:rFonts w:cs="Arial"/>
          <w:i w:val="0"/>
          <w:iCs/>
          <w:sz w:val="22"/>
          <w:szCs w:val="22"/>
          <w:u w:val="none"/>
          <w:lang w:val="fr-FR"/>
        </w:rPr>
        <w:t xml:space="preserve">, </w:t>
      </w:r>
      <w:r w:rsidRPr="003F2D1A">
        <w:rPr>
          <w:rFonts w:cs="Arial"/>
          <w:i w:val="0"/>
          <w:iCs/>
          <w:sz w:val="22"/>
          <w:szCs w:val="22"/>
          <w:u w:val="none"/>
          <w:lang w:val="fr-FR"/>
        </w:rPr>
        <w:t>les directeurs de pays, le directeur du cluster SAF des programmes en Afrique, qui dirige sur des thèmes et priorités spécifiques au sein d'Oxfam en Afrique, ainsi que l'équipe de direction de la plateforme africaine (SLT).Une collaboration est également établie avec le cluster de l'Afrique du Nord, notamment sur le travail d'influence, sans relation de gestion directe.</w:t>
      </w:r>
    </w:p>
    <w:p w14:paraId="7F7C6BBD" w14:textId="5237E811" w:rsidR="002529B4" w:rsidRPr="003F2D1A" w:rsidRDefault="00915697" w:rsidP="003F2D1A">
      <w:pPr>
        <w:pStyle w:val="Titre3"/>
        <w:shd w:val="clear" w:color="auto" w:fill="FFFFFF"/>
        <w:rPr>
          <w:rStyle w:val="Accentuation"/>
          <w:rFonts w:cs="Arial"/>
          <w:b/>
          <w:bCs/>
          <w:color w:val="008000"/>
          <w:sz w:val="22"/>
          <w:szCs w:val="22"/>
          <w:lang w:val="fr-FR"/>
        </w:rPr>
      </w:pPr>
      <w:r w:rsidRPr="003F2D1A">
        <w:rPr>
          <w:rStyle w:val="Accentuation"/>
          <w:rFonts w:cs="Arial"/>
          <w:b/>
          <w:bCs/>
          <w:color w:val="008000"/>
          <w:sz w:val="22"/>
          <w:szCs w:val="22"/>
          <w:lang w:val="fr-FR"/>
        </w:rPr>
        <w:t>Le rôle</w:t>
      </w:r>
    </w:p>
    <w:p w14:paraId="2B33E54D" w14:textId="77777777" w:rsidR="002529B4" w:rsidRPr="003F2D1A" w:rsidRDefault="002529B4" w:rsidP="002529B4">
      <w:pPr>
        <w:widowControl/>
        <w:overflowPunct/>
        <w:autoSpaceDE/>
        <w:autoSpaceDN/>
        <w:adjustRightInd/>
        <w:jc w:val="both"/>
        <w:textAlignment w:val="auto"/>
        <w:outlineLvl w:val="2"/>
        <w:rPr>
          <w:rFonts w:ascii="Arial" w:hAnsi="Arial" w:cs="Arial"/>
          <w:b/>
          <w:bCs/>
          <w:sz w:val="22"/>
          <w:szCs w:val="22"/>
          <w:lang w:val="fr-FR" w:eastAsia="en-GB"/>
        </w:rPr>
      </w:pPr>
    </w:p>
    <w:p w14:paraId="6BEB8DA0" w14:textId="77777777" w:rsidR="003F2D1A" w:rsidRPr="003F2D1A" w:rsidRDefault="003F2D1A" w:rsidP="003F2D1A">
      <w:pPr>
        <w:widowControl/>
        <w:overflowPunct/>
        <w:autoSpaceDE/>
        <w:autoSpaceDN/>
        <w:adjustRightInd/>
        <w:textAlignment w:val="auto"/>
        <w:rPr>
          <w:rFonts w:ascii="Arial" w:eastAsia="Calibri" w:hAnsi="Arial" w:cs="Arial"/>
          <w:sz w:val="22"/>
          <w:szCs w:val="22"/>
          <w:lang w:val="fr-FR" w:eastAsia="en-GB"/>
        </w:rPr>
      </w:pPr>
      <w:r w:rsidRPr="003F2D1A">
        <w:rPr>
          <w:rFonts w:ascii="Arial" w:eastAsia="Calibri" w:hAnsi="Arial" w:cs="Arial"/>
          <w:sz w:val="22"/>
          <w:szCs w:val="22"/>
          <w:lang w:val="fr-FR" w:eastAsia="en-GB"/>
        </w:rPr>
        <w:t>L’une des principales missions de ce poste sera d’assurer le suivi financier efficace de l’initiative « Sahel – À Égalité », un projet collaboratif piloté par OXFAM en Afrique de l’Ouest, incluant le Burkina Faso, le Niger, le Sénégal, le Tchad, ainsi qu’Oxfam France. Ce rôle revêt une importance cruciale pour maximiser l’impact du programme, en garantissant une gestion rigoureuse des subventions, le respect des exigences des bailleurs de fonds, et une gestion performante des systèmes d’information des partenaires et des subventions.</w:t>
      </w:r>
    </w:p>
    <w:p w14:paraId="46A530E4" w14:textId="62D7E39D" w:rsidR="003F2D1A" w:rsidRPr="003F2D1A" w:rsidRDefault="003F2D1A" w:rsidP="003F2D1A">
      <w:pPr>
        <w:widowControl/>
        <w:overflowPunct/>
        <w:autoSpaceDE/>
        <w:autoSpaceDN/>
        <w:adjustRightInd/>
        <w:textAlignment w:val="auto"/>
        <w:rPr>
          <w:rFonts w:ascii="Arial" w:eastAsia="Calibri" w:hAnsi="Arial" w:cs="Arial"/>
          <w:sz w:val="22"/>
          <w:szCs w:val="22"/>
          <w:lang w:val="fr-FR" w:eastAsia="en-GB"/>
        </w:rPr>
      </w:pPr>
      <w:r w:rsidRPr="003F2D1A">
        <w:rPr>
          <w:rFonts w:ascii="Arial" w:eastAsia="Calibri" w:hAnsi="Arial" w:cs="Arial"/>
          <w:sz w:val="22"/>
          <w:szCs w:val="22"/>
          <w:lang w:val="fr-FR" w:eastAsia="en-GB"/>
        </w:rPr>
        <w:t>Le/la Chargé (e) des Finances et appui aux partenariats jouera un rôle central dans le renforcement des capacités financières des organisations partenaires, contribuant ainsi à une mise en œuvre des programmes plus solide et durable. Par ailleurs, ce poste fournira des analyses financières stratégiques aux responsables budgétaires et aux chefs de programme, à travers la production de rapports précis et opportuns répondant aux normes les plus élevées des bailleurs, facilitant ainsi des prises de décisions éclairées.</w:t>
      </w:r>
    </w:p>
    <w:p w14:paraId="4A518381" w14:textId="77777777" w:rsidR="003F2D1A" w:rsidRPr="003F2D1A" w:rsidRDefault="003F2D1A" w:rsidP="003F2D1A">
      <w:pPr>
        <w:widowControl/>
        <w:overflowPunct/>
        <w:autoSpaceDE/>
        <w:autoSpaceDN/>
        <w:adjustRightInd/>
        <w:textAlignment w:val="auto"/>
        <w:rPr>
          <w:rFonts w:ascii="Arial" w:eastAsia="Calibri" w:hAnsi="Arial" w:cs="Arial"/>
          <w:sz w:val="22"/>
          <w:szCs w:val="22"/>
          <w:lang w:val="fr-FR" w:eastAsia="en-GB"/>
        </w:rPr>
      </w:pPr>
    </w:p>
    <w:p w14:paraId="2DCDB983" w14:textId="342EBC30" w:rsidR="00B64EB9" w:rsidRPr="003F2D1A" w:rsidRDefault="003F2D1A" w:rsidP="003F2D1A">
      <w:pPr>
        <w:widowControl/>
        <w:overflowPunct/>
        <w:autoSpaceDE/>
        <w:autoSpaceDN/>
        <w:adjustRightInd/>
        <w:textAlignment w:val="auto"/>
        <w:rPr>
          <w:rFonts w:ascii="Arial" w:eastAsia="Calibri" w:hAnsi="Arial" w:cs="Arial"/>
          <w:sz w:val="22"/>
          <w:szCs w:val="22"/>
          <w:lang w:val="fr-FR" w:eastAsia="en-GB"/>
        </w:rPr>
      </w:pPr>
      <w:r w:rsidRPr="003F2D1A">
        <w:rPr>
          <w:rFonts w:ascii="Arial" w:eastAsia="Calibri" w:hAnsi="Arial" w:cs="Arial"/>
          <w:sz w:val="22"/>
          <w:szCs w:val="22"/>
          <w:lang w:val="fr-FR" w:eastAsia="en-GB"/>
        </w:rPr>
        <w:t>Le rôle est placé sous la supervision du Coordonnateur de la Convention du Programme Sahel</w:t>
      </w:r>
      <w:r w:rsidR="00B64EB9" w:rsidRPr="003F2D1A">
        <w:rPr>
          <w:rFonts w:ascii="Arial" w:eastAsia="Calibri" w:hAnsi="Arial" w:cs="Arial"/>
          <w:sz w:val="22"/>
          <w:szCs w:val="22"/>
          <w:lang w:val="fr-FR" w:eastAsia="en-GB"/>
        </w:rPr>
        <w:t xml:space="preserve">   </w:t>
      </w:r>
    </w:p>
    <w:p w14:paraId="2D19A671" w14:textId="77777777" w:rsidR="003F2D1A" w:rsidRPr="003F2D1A" w:rsidRDefault="003F2D1A" w:rsidP="002529B4">
      <w:pPr>
        <w:widowControl/>
        <w:overflowPunct/>
        <w:autoSpaceDE/>
        <w:autoSpaceDN/>
        <w:adjustRightInd/>
        <w:textAlignment w:val="auto"/>
        <w:rPr>
          <w:rFonts w:ascii="Arial" w:eastAsia="Calibri" w:hAnsi="Arial" w:cs="Arial"/>
          <w:sz w:val="22"/>
          <w:szCs w:val="22"/>
          <w:lang w:val="fr-FR" w:eastAsia="en-GB"/>
        </w:rPr>
      </w:pPr>
    </w:p>
    <w:p w14:paraId="2546FE1B" w14:textId="77777777" w:rsidR="00915697" w:rsidRPr="003F2D1A" w:rsidRDefault="00915697" w:rsidP="003B6293">
      <w:pPr>
        <w:widowControl/>
        <w:overflowPunct/>
        <w:autoSpaceDE/>
        <w:autoSpaceDN/>
        <w:adjustRightInd/>
        <w:jc w:val="both"/>
        <w:textAlignment w:val="auto"/>
        <w:outlineLvl w:val="2"/>
        <w:rPr>
          <w:rFonts w:ascii="Arial" w:hAnsi="Arial" w:cs="Arial"/>
          <w:b/>
          <w:bCs/>
          <w:color w:val="27AE60"/>
          <w:sz w:val="22"/>
          <w:szCs w:val="22"/>
          <w:lang w:val="fr-FR" w:eastAsia="en-GB"/>
        </w:rPr>
      </w:pPr>
    </w:p>
    <w:p w14:paraId="509F7498" w14:textId="77777777" w:rsidR="00915697" w:rsidRPr="003F2D1A" w:rsidRDefault="00915697" w:rsidP="003F2D1A">
      <w:pPr>
        <w:jc w:val="both"/>
        <w:rPr>
          <w:rStyle w:val="Accentuation"/>
          <w:rFonts w:ascii="Arial" w:hAnsi="Arial" w:cs="Arial"/>
          <w:b/>
          <w:bCs/>
          <w:i w:val="0"/>
          <w:iCs w:val="0"/>
          <w:color w:val="008000"/>
          <w:sz w:val="22"/>
          <w:szCs w:val="22"/>
          <w:u w:val="single"/>
          <w:lang w:val="fr-FR"/>
        </w:rPr>
      </w:pPr>
      <w:r w:rsidRPr="003F2D1A">
        <w:rPr>
          <w:rStyle w:val="Accentuation"/>
          <w:rFonts w:ascii="Arial" w:hAnsi="Arial" w:cs="Arial"/>
          <w:b/>
          <w:bCs/>
          <w:i w:val="0"/>
          <w:iCs w:val="0"/>
          <w:color w:val="008000"/>
          <w:sz w:val="22"/>
          <w:szCs w:val="22"/>
          <w:u w:val="single"/>
          <w:lang w:val="fr-FR"/>
        </w:rPr>
        <w:t>Ce que nous recherchons</w:t>
      </w:r>
    </w:p>
    <w:p w14:paraId="76E2BD0E" w14:textId="77777777" w:rsidR="002529B4" w:rsidRPr="003F2D1A" w:rsidRDefault="002529B4" w:rsidP="002529B4">
      <w:pPr>
        <w:rPr>
          <w:rFonts w:ascii="Arial" w:hAnsi="Arial" w:cs="Arial"/>
          <w:sz w:val="22"/>
          <w:szCs w:val="22"/>
          <w:lang w:val="fr-FR"/>
        </w:rPr>
      </w:pPr>
    </w:p>
    <w:p w14:paraId="53163087"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Nous recherchons un(e) professionnel(le) compétent(e) disposant d’une solide expérience en gestion financière et d’une pratique avérée de collaboration avec des bailleurs institutionnels.</w:t>
      </w:r>
    </w:p>
    <w:p w14:paraId="15509B10"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Le/la candidat(e) idéal(e) devra être un(e) comptable qualifié(e), possédant une expertise confirmée en finance et en gestion de subventions, ainsi qu’une expérience significative dans la planification, la mobilisation et la gestion des fonds provenant de bailleurs de fonds institutionnels.</w:t>
      </w:r>
    </w:p>
    <w:p w14:paraId="50597D7E"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D’excellentes compétences en renforcement des capacités sont indispensables, notamment dans les domaines de la collecte de fonds, de la gestion des contrats avec les bailleurs et de la conception de programmes.</w:t>
      </w:r>
    </w:p>
    <w:p w14:paraId="14302BF5"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Nous recherchons un(e) excellent(e) communicateur(trice), maîtrisant parfaitement le français et l’anglais, à l’écrit comme à l’oral, et disposé(e) à voyager fréquemment dans la région.</w:t>
      </w:r>
    </w:p>
    <w:p w14:paraId="17132009"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Une connaissance des programmes d’urgence des ONG, ainsi qu’une compréhension des objectifs stratégiques et des théories du changement d’Oxfam, seraient des atouts.</w:t>
      </w:r>
    </w:p>
    <w:p w14:paraId="53C0BE6D" w14:textId="77777777" w:rsidR="003F2D1A" w:rsidRPr="003F2D1A" w:rsidRDefault="003F2D1A" w:rsidP="003F2D1A">
      <w:pPr>
        <w:pStyle w:val="Paragraphedeliste"/>
        <w:numPr>
          <w:ilvl w:val="0"/>
          <w:numId w:val="24"/>
        </w:numPr>
        <w:spacing w:after="160" w:line="259" w:lineRule="auto"/>
        <w:rPr>
          <w:sz w:val="22"/>
          <w:lang w:val="fr-FR"/>
        </w:rPr>
      </w:pPr>
      <w:r w:rsidRPr="003F2D1A">
        <w:rPr>
          <w:sz w:val="22"/>
          <w:lang w:val="fr-FR"/>
        </w:rPr>
        <w:t>Une expertise en plaidoyer pour la justice de genre et climatique, ainsi qu’une capacité à soutenir la défense de l’espace civique, seraient également avantageuses.</w:t>
      </w:r>
    </w:p>
    <w:p w14:paraId="36ED4C86" w14:textId="36B310C3" w:rsidR="00B64EB9" w:rsidRPr="003F2D1A" w:rsidRDefault="003F2D1A" w:rsidP="003F2D1A">
      <w:pPr>
        <w:pStyle w:val="Paragraphedeliste"/>
        <w:numPr>
          <w:ilvl w:val="0"/>
          <w:numId w:val="24"/>
        </w:numPr>
        <w:jc w:val="both"/>
        <w:rPr>
          <w:sz w:val="22"/>
          <w:lang w:val="fr-FR" w:eastAsia="en-GB"/>
        </w:rPr>
      </w:pPr>
      <w:r w:rsidRPr="003F2D1A">
        <w:rPr>
          <w:sz w:val="22"/>
          <w:lang w:val="fr-FR"/>
        </w:rPr>
        <w:t>Enfin, compte tenu de la nécessité de travailler en étroite collaboration avec des équipes réparties dans plusieurs pays, des compétences en communication claires et une aptitude à gérer efficacement des priorités multiples sont essentielles pour réussir dans ce rôle&gt;</w:t>
      </w:r>
    </w:p>
    <w:p w14:paraId="5AFDEE58" w14:textId="76C9CFA4" w:rsidR="00B64EB9" w:rsidRPr="003F2D1A" w:rsidRDefault="00B64EB9" w:rsidP="003F2D1A">
      <w:pPr>
        <w:jc w:val="both"/>
        <w:rPr>
          <w:rStyle w:val="Accentuation"/>
          <w:rFonts w:ascii="Arial" w:hAnsi="Arial" w:cs="Arial"/>
          <w:b/>
          <w:bCs/>
          <w:i w:val="0"/>
          <w:iCs w:val="0"/>
          <w:color w:val="008000"/>
          <w:sz w:val="22"/>
          <w:szCs w:val="22"/>
          <w:u w:val="single"/>
          <w:lang w:val="fr-FR"/>
        </w:rPr>
      </w:pPr>
      <w:r w:rsidRPr="003F2D1A">
        <w:rPr>
          <w:rStyle w:val="Accentuation"/>
          <w:rFonts w:ascii="Arial" w:hAnsi="Arial" w:cs="Arial"/>
          <w:b/>
          <w:bCs/>
          <w:i w:val="0"/>
          <w:iCs w:val="0"/>
          <w:color w:val="008000"/>
          <w:sz w:val="22"/>
          <w:szCs w:val="22"/>
          <w:u w:val="single"/>
          <w:lang w:val="fr-FR"/>
        </w:rPr>
        <w:t>Pourquoi nous rejoindre</w:t>
      </w:r>
    </w:p>
    <w:p w14:paraId="5A8D99B5" w14:textId="77777777" w:rsidR="003F2D1A" w:rsidRPr="003F2D1A" w:rsidRDefault="003F2D1A" w:rsidP="003F2D1A">
      <w:pPr>
        <w:jc w:val="both"/>
        <w:rPr>
          <w:rStyle w:val="Accentuation"/>
          <w:rFonts w:ascii="Arial" w:hAnsi="Arial" w:cs="Arial"/>
          <w:b/>
          <w:bCs/>
          <w:i w:val="0"/>
          <w:iCs w:val="0"/>
          <w:color w:val="008000"/>
          <w:sz w:val="22"/>
          <w:szCs w:val="22"/>
          <w:u w:val="single"/>
          <w:lang w:val="fr-FR"/>
        </w:rPr>
      </w:pPr>
    </w:p>
    <w:p w14:paraId="5DF5EEC5" w14:textId="2DC68A60" w:rsidR="002529B4" w:rsidRPr="003F2D1A" w:rsidRDefault="003F2D1A" w:rsidP="00B64EB9">
      <w:pPr>
        <w:widowControl/>
        <w:overflowPunct/>
        <w:autoSpaceDE/>
        <w:autoSpaceDN/>
        <w:adjustRightInd/>
        <w:jc w:val="both"/>
        <w:textAlignment w:val="auto"/>
        <w:outlineLvl w:val="2"/>
        <w:rPr>
          <w:rFonts w:ascii="Arial" w:hAnsi="Arial" w:cs="Arial"/>
          <w:sz w:val="22"/>
          <w:szCs w:val="22"/>
          <w:lang w:val="fr-FR" w:eastAsia="en-GB"/>
        </w:rPr>
      </w:pPr>
      <w:r w:rsidRPr="003F2D1A">
        <w:rPr>
          <w:rFonts w:ascii="Arial" w:hAnsi="Arial" w:cs="Arial"/>
          <w:sz w:val="22"/>
          <w:szCs w:val="22"/>
          <w:lang w:val="fr-FR"/>
        </w:rPr>
        <w:t>Cette opportunité unique vous permettra de mettre à profit votre expertise financière pour contribuer concrètement à la réduction des inégalités et au renforcement du contrat social entre les populations sahéliennes et les États de la région. Chez Oxfam, nous valorisons l'inclusion, le leadership féministe et la collaboration. Vous aurez l'occasion de façonner les interventions d'Oxfam et de participer activement aux efforts de plaidoyer à travers le continent.</w:t>
      </w:r>
    </w:p>
    <w:p w14:paraId="51D862A6" w14:textId="77777777" w:rsidR="00B64EB9" w:rsidRPr="003F2D1A" w:rsidRDefault="00B64EB9" w:rsidP="003B6293">
      <w:pPr>
        <w:widowControl/>
        <w:overflowPunct/>
        <w:autoSpaceDE/>
        <w:autoSpaceDN/>
        <w:adjustRightInd/>
        <w:jc w:val="both"/>
        <w:textAlignment w:val="auto"/>
        <w:outlineLvl w:val="2"/>
        <w:rPr>
          <w:rFonts w:ascii="Arial" w:hAnsi="Arial" w:cs="Arial"/>
          <w:b/>
          <w:bCs/>
          <w:color w:val="27AE60"/>
          <w:sz w:val="22"/>
          <w:szCs w:val="22"/>
          <w:lang w:val="fr-FR" w:eastAsia="en-GB"/>
        </w:rPr>
      </w:pPr>
    </w:p>
    <w:p w14:paraId="3351393A" w14:textId="77777777" w:rsidR="00B64EB9" w:rsidRPr="003F2D1A" w:rsidRDefault="00B64EB9" w:rsidP="003B6293">
      <w:pPr>
        <w:widowControl/>
        <w:overflowPunct/>
        <w:autoSpaceDE/>
        <w:autoSpaceDN/>
        <w:adjustRightInd/>
        <w:jc w:val="both"/>
        <w:textAlignment w:val="auto"/>
        <w:outlineLvl w:val="2"/>
        <w:rPr>
          <w:rFonts w:ascii="Arial" w:hAnsi="Arial" w:cs="Arial"/>
          <w:b/>
          <w:bCs/>
          <w:color w:val="27AE60"/>
          <w:sz w:val="22"/>
          <w:szCs w:val="22"/>
          <w:lang w:val="fr-FR" w:eastAsia="en-GB"/>
        </w:rPr>
      </w:pPr>
    </w:p>
    <w:p w14:paraId="53A4B7F2" w14:textId="4E0D2A54" w:rsidR="00915697" w:rsidRPr="003F2D1A" w:rsidRDefault="00915697" w:rsidP="003F2D1A">
      <w:pPr>
        <w:jc w:val="both"/>
        <w:rPr>
          <w:rStyle w:val="Accentuation"/>
          <w:rFonts w:ascii="Arial" w:hAnsi="Arial" w:cs="Arial"/>
          <w:b/>
          <w:bCs/>
          <w:i w:val="0"/>
          <w:iCs w:val="0"/>
          <w:color w:val="008000"/>
          <w:sz w:val="22"/>
          <w:szCs w:val="22"/>
          <w:u w:val="single"/>
          <w:lang w:val="fr-FR"/>
        </w:rPr>
      </w:pPr>
      <w:bookmarkStart w:id="0" w:name="_Hlk179447137"/>
      <w:r w:rsidRPr="003F2D1A">
        <w:rPr>
          <w:rStyle w:val="Accentuation"/>
          <w:rFonts w:ascii="Arial" w:hAnsi="Arial" w:cs="Arial"/>
          <w:b/>
          <w:bCs/>
          <w:i w:val="0"/>
          <w:iCs w:val="0"/>
          <w:color w:val="008000"/>
          <w:sz w:val="22"/>
          <w:szCs w:val="22"/>
          <w:u w:val="single"/>
          <w:lang w:val="fr-FR"/>
        </w:rPr>
        <w:t>Ce que nous offrons</w:t>
      </w:r>
    </w:p>
    <w:p w14:paraId="33B55864" w14:textId="77777777" w:rsidR="003F2D1A" w:rsidRPr="003F2D1A" w:rsidRDefault="003F2D1A" w:rsidP="003F2D1A">
      <w:pPr>
        <w:jc w:val="both"/>
        <w:rPr>
          <w:rStyle w:val="Accentuation"/>
          <w:rFonts w:ascii="Arial" w:hAnsi="Arial" w:cs="Arial"/>
          <w:b/>
          <w:bCs/>
          <w:i w:val="0"/>
          <w:iCs w:val="0"/>
          <w:color w:val="008000"/>
          <w:sz w:val="22"/>
          <w:szCs w:val="22"/>
          <w:u w:val="single"/>
          <w:lang w:val="fr-FR"/>
        </w:rPr>
      </w:pPr>
    </w:p>
    <w:bookmarkEnd w:id="0"/>
    <w:p w14:paraId="71319381" w14:textId="01FB344C" w:rsidR="00915697" w:rsidRPr="003F2D1A" w:rsidRDefault="003F2D1A" w:rsidP="003B6293">
      <w:pPr>
        <w:widowControl/>
        <w:overflowPunct/>
        <w:autoSpaceDE/>
        <w:autoSpaceDN/>
        <w:adjustRightInd/>
        <w:jc w:val="both"/>
        <w:textAlignment w:val="auto"/>
        <w:rPr>
          <w:rFonts w:ascii="Arial" w:hAnsi="Arial" w:cs="Arial"/>
          <w:sz w:val="22"/>
          <w:szCs w:val="22"/>
          <w:lang w:val="fr-FR" w:eastAsia="en-GB"/>
        </w:rPr>
      </w:pPr>
      <w:r w:rsidRPr="003F2D1A">
        <w:rPr>
          <w:rFonts w:ascii="Arial" w:hAnsi="Arial" w:cs="Arial"/>
          <w:color w:val="000000"/>
          <w:sz w:val="22"/>
          <w:szCs w:val="22"/>
          <w:lang w:val="fr-FR" w:eastAsia="en-GB"/>
        </w:rPr>
        <w:t>À Oxfam, nous croyons que chaque aspect de notre travail peut aboutir à des résultats positifs. Si vous partagez cette conviction et êtes prêt(e) à relever les défis qui en découlent, ce rôle offre des possibilités d'épanouissement personnel considérables, ainsi que des opportunités exceptionnelles pour développer votre carrière. Oxfam s'engage à fournir une rémunération équitable basée sur une semaine de travail de 36 heures.</w:t>
      </w:r>
    </w:p>
    <w:p w14:paraId="15F4BED7" w14:textId="77777777" w:rsidR="00915697" w:rsidRPr="003F2D1A" w:rsidRDefault="00915697" w:rsidP="003B6293">
      <w:pPr>
        <w:widowControl/>
        <w:overflowPunct/>
        <w:autoSpaceDE/>
        <w:autoSpaceDN/>
        <w:adjustRightInd/>
        <w:jc w:val="both"/>
        <w:textAlignment w:val="auto"/>
        <w:outlineLvl w:val="2"/>
        <w:rPr>
          <w:rFonts w:ascii="Arial" w:hAnsi="Arial" w:cs="Arial"/>
          <w:b/>
          <w:bCs/>
          <w:color w:val="27AE60"/>
          <w:sz w:val="22"/>
          <w:szCs w:val="22"/>
          <w:lang w:val="fr-FR" w:eastAsia="en-GB"/>
        </w:rPr>
      </w:pPr>
    </w:p>
    <w:p w14:paraId="694A050F" w14:textId="77777777" w:rsidR="00915697" w:rsidRPr="003F2D1A" w:rsidRDefault="00915697" w:rsidP="003F2D1A">
      <w:pPr>
        <w:jc w:val="both"/>
        <w:rPr>
          <w:rStyle w:val="Accentuation"/>
          <w:rFonts w:ascii="Arial" w:hAnsi="Arial" w:cs="Arial"/>
          <w:b/>
          <w:bCs/>
          <w:i w:val="0"/>
          <w:iCs w:val="0"/>
          <w:color w:val="008000"/>
          <w:sz w:val="22"/>
          <w:szCs w:val="22"/>
          <w:u w:val="single"/>
          <w:lang w:val="fr-FR"/>
        </w:rPr>
      </w:pPr>
      <w:r w:rsidRPr="003F2D1A">
        <w:rPr>
          <w:rStyle w:val="Accentuation"/>
          <w:rFonts w:ascii="Arial" w:hAnsi="Arial" w:cs="Arial"/>
          <w:b/>
          <w:bCs/>
          <w:i w:val="0"/>
          <w:iCs w:val="0"/>
          <w:color w:val="008000"/>
          <w:sz w:val="22"/>
          <w:szCs w:val="22"/>
          <w:u w:val="single"/>
          <w:lang w:val="fr-FR"/>
        </w:rPr>
        <w:t>Comment postuler</w:t>
      </w:r>
    </w:p>
    <w:p w14:paraId="02CDECAB" w14:textId="37D695C8" w:rsidR="003F2D1A" w:rsidRPr="003F2D1A" w:rsidRDefault="003F2D1A" w:rsidP="003B6293">
      <w:pPr>
        <w:widowControl/>
        <w:shd w:val="clear" w:color="auto" w:fill="FFFFFF"/>
        <w:overflowPunct/>
        <w:autoSpaceDE/>
        <w:autoSpaceDN/>
        <w:adjustRightInd/>
        <w:jc w:val="both"/>
        <w:textAlignment w:val="auto"/>
        <w:rPr>
          <w:rFonts w:ascii="Arial" w:eastAsia="Calibri" w:hAnsi="Arial" w:cs="Arial"/>
          <w:sz w:val="22"/>
          <w:szCs w:val="22"/>
          <w:lang w:val="fr-FR" w:eastAsia="en-GB"/>
        </w:rPr>
      </w:pPr>
      <w:r w:rsidRPr="003F2D1A">
        <w:rPr>
          <w:rFonts w:ascii="Arial" w:eastAsia="Calibri" w:hAnsi="Arial" w:cs="Arial"/>
          <w:sz w:val="22"/>
          <w:szCs w:val="22"/>
          <w:lang w:val="fr-FR" w:eastAsia="en-GB"/>
        </w:rPr>
        <w:t>Si vous êtes passionné(e) par l'utilisation de la gestion financière pour promouvoir la justice sociale et le changement, nous serions ravis de recevoir votre candidature ! Veuillez soumettre un CV à jour et une lettre de motivation expliquant clairement en quoi vous correspondez aux critères essentiels du profil de poste en suivant ce lien :</w:t>
      </w:r>
    </w:p>
    <w:p w14:paraId="35674610" w14:textId="416C9086" w:rsidR="00915697" w:rsidRPr="003F2D1A" w:rsidRDefault="003F2D1A" w:rsidP="003B6293">
      <w:pPr>
        <w:widowControl/>
        <w:shd w:val="clear" w:color="auto" w:fill="FFFFFF"/>
        <w:overflowPunct/>
        <w:autoSpaceDE/>
        <w:autoSpaceDN/>
        <w:adjustRightInd/>
        <w:jc w:val="both"/>
        <w:textAlignment w:val="auto"/>
        <w:rPr>
          <w:rFonts w:ascii="Arial" w:eastAsia="Calibri" w:hAnsi="Arial" w:cs="Arial"/>
          <w:b/>
          <w:bCs/>
          <w:sz w:val="22"/>
          <w:szCs w:val="22"/>
          <w:lang w:val="fr-FR" w:eastAsia="en-GB"/>
        </w:rPr>
      </w:pPr>
      <w:hyperlink r:id="rId7" w:history="1">
        <w:r w:rsidRPr="003F2D1A">
          <w:rPr>
            <w:rStyle w:val="Lienhypertexte"/>
            <w:rFonts w:ascii="Arial" w:eastAsia="Calibri" w:hAnsi="Arial" w:cs="Arial"/>
            <w:b/>
            <w:bCs/>
            <w:sz w:val="22"/>
            <w:szCs w:val="22"/>
            <w:lang w:val="fr-FR" w:eastAsia="en-GB"/>
          </w:rPr>
          <w:t>https://www.networxrecruitment.com/PreviewJobs/Advert/3693584?cid=3360&amp;FromSearch=False&amp;ad=-1000569</w:t>
        </w:r>
        <w:r w:rsidRPr="003F2D1A">
          <w:rPr>
            <w:rStyle w:val="Lienhypertexte"/>
            <w:rFonts w:ascii="Arial" w:eastAsia="Calibri" w:hAnsi="Arial" w:cs="Arial"/>
            <w:b/>
            <w:bCs/>
            <w:sz w:val="22"/>
            <w:szCs w:val="22"/>
            <w:lang w:val="fr-FR" w:eastAsia="en-GB"/>
          </w:rPr>
          <w:t>4</w:t>
        </w:r>
        <w:r w:rsidRPr="003F2D1A">
          <w:rPr>
            <w:rStyle w:val="Lienhypertexte"/>
            <w:rFonts w:ascii="Arial" w:eastAsia="Calibri" w:hAnsi="Arial" w:cs="Arial"/>
            <w:b/>
            <w:bCs/>
            <w:sz w:val="22"/>
            <w:szCs w:val="22"/>
            <w:lang w:val="fr-FR" w:eastAsia="en-GB"/>
          </w:rPr>
          <w:t>46</w:t>
        </w:r>
      </w:hyperlink>
    </w:p>
    <w:p w14:paraId="6177361C" w14:textId="77777777" w:rsidR="00473065" w:rsidRPr="003F2D1A" w:rsidRDefault="00473065" w:rsidP="003B6293">
      <w:pPr>
        <w:widowControl/>
        <w:shd w:val="clear" w:color="auto" w:fill="FFFFFF"/>
        <w:overflowPunct/>
        <w:autoSpaceDE/>
        <w:autoSpaceDN/>
        <w:adjustRightInd/>
        <w:jc w:val="both"/>
        <w:textAlignment w:val="auto"/>
        <w:rPr>
          <w:rFonts w:ascii="Arial" w:eastAsia="Calibri" w:hAnsi="Arial" w:cs="Arial"/>
          <w:b/>
          <w:bCs/>
          <w:sz w:val="22"/>
          <w:szCs w:val="22"/>
          <w:lang w:val="fr-FR" w:eastAsia="en-GB"/>
        </w:rPr>
      </w:pPr>
    </w:p>
    <w:p w14:paraId="1150A369" w14:textId="77777777" w:rsidR="00F359C7" w:rsidRPr="003F2D1A" w:rsidRDefault="00F359C7" w:rsidP="003B6293">
      <w:pPr>
        <w:widowControl/>
        <w:shd w:val="clear" w:color="auto" w:fill="FFFFFF"/>
        <w:overflowPunct/>
        <w:autoSpaceDE/>
        <w:autoSpaceDN/>
        <w:adjustRightInd/>
        <w:spacing w:before="100" w:beforeAutospacing="1" w:after="100" w:afterAutospacing="1"/>
        <w:jc w:val="both"/>
        <w:textAlignment w:val="auto"/>
        <w:rPr>
          <w:rFonts w:ascii="Arial" w:hAnsi="Arial" w:cs="Arial"/>
          <w:b/>
          <w:color w:val="000000"/>
          <w:sz w:val="22"/>
          <w:szCs w:val="22"/>
          <w:lang w:val="fr-FR" w:eastAsia="en-GB"/>
        </w:rPr>
      </w:pPr>
      <w:r w:rsidRPr="003F2D1A">
        <w:rPr>
          <w:rFonts w:ascii="Arial" w:hAnsi="Arial" w:cs="Arial"/>
          <w:b/>
          <w:color w:val="000000"/>
          <w:sz w:val="22"/>
          <w:szCs w:val="22"/>
          <w:lang w:val="fr-FR" w:eastAsia="en-GB"/>
        </w:rPr>
        <w:t>Veuillez noter que seuls les candidats présélectionnés seront contactés, généralement dans les 2 semaines suivant la date de clôture.</w:t>
      </w:r>
    </w:p>
    <w:p w14:paraId="5B828FAA" w14:textId="77777777" w:rsidR="00F359C7" w:rsidRPr="003F2D1A" w:rsidRDefault="00F359C7" w:rsidP="003B6293">
      <w:pPr>
        <w:widowControl/>
        <w:overflowPunct/>
        <w:jc w:val="both"/>
        <w:textAlignment w:val="auto"/>
        <w:rPr>
          <w:rFonts w:ascii="Arial" w:hAnsi="Arial" w:cs="Arial"/>
          <w:sz w:val="22"/>
          <w:szCs w:val="22"/>
          <w:lang w:val="fr-FR"/>
        </w:rPr>
      </w:pPr>
    </w:p>
    <w:p w14:paraId="3ACE5A9A" w14:textId="616D0FF7" w:rsidR="00F359C7" w:rsidRPr="003F2D1A" w:rsidRDefault="00F359C7" w:rsidP="003B6293">
      <w:pPr>
        <w:keepNext/>
        <w:shd w:val="clear" w:color="auto" w:fill="FFFFFF"/>
        <w:spacing w:before="120"/>
        <w:jc w:val="both"/>
        <w:textAlignment w:val="auto"/>
        <w:outlineLvl w:val="2"/>
        <w:rPr>
          <w:rFonts w:ascii="Arial" w:hAnsi="Arial" w:cs="Arial"/>
          <w:b/>
          <w:i/>
          <w:color w:val="000000"/>
          <w:sz w:val="22"/>
          <w:szCs w:val="22"/>
          <w:u w:val="single"/>
          <w:lang w:val="fr-FR"/>
        </w:rPr>
      </w:pPr>
      <w:r w:rsidRPr="003F2D1A">
        <w:rPr>
          <w:rFonts w:ascii="Arial" w:hAnsi="Arial" w:cs="Arial"/>
          <w:b/>
          <w:iCs/>
          <w:color w:val="008000"/>
          <w:sz w:val="22"/>
          <w:szCs w:val="22"/>
          <w:u w:val="single"/>
          <w:lang w:val="fr-FR"/>
        </w:rPr>
        <w:t xml:space="preserve">Notre engagement en faveur de la </w:t>
      </w:r>
      <w:r w:rsidR="003F2D1A" w:rsidRPr="003F2D1A">
        <w:rPr>
          <w:rFonts w:ascii="Arial" w:hAnsi="Arial" w:cs="Arial"/>
          <w:b/>
          <w:iCs/>
          <w:color w:val="008000"/>
          <w:sz w:val="22"/>
          <w:szCs w:val="22"/>
          <w:u w:val="single"/>
          <w:lang w:val="fr-FR"/>
        </w:rPr>
        <w:t>Protection (Safeguarding)</w:t>
      </w:r>
    </w:p>
    <w:p w14:paraId="1976AABA" w14:textId="77777777" w:rsidR="00F359C7" w:rsidRPr="003F2D1A" w:rsidRDefault="00F359C7" w:rsidP="003B6293">
      <w:pPr>
        <w:jc w:val="both"/>
        <w:textAlignment w:val="auto"/>
        <w:rPr>
          <w:rFonts w:ascii="Arial" w:hAnsi="Arial" w:cs="Arial"/>
          <w:b/>
          <w:i/>
          <w:iCs/>
          <w:sz w:val="22"/>
          <w:szCs w:val="22"/>
          <w:lang w:val="fr-FR"/>
        </w:rPr>
      </w:pPr>
    </w:p>
    <w:p w14:paraId="788060CF" w14:textId="6DF56C61" w:rsidR="00F359C7" w:rsidRPr="003F2D1A" w:rsidRDefault="003F2D1A" w:rsidP="003B6293">
      <w:pPr>
        <w:jc w:val="both"/>
        <w:textAlignment w:val="auto"/>
        <w:rPr>
          <w:rFonts w:ascii="Arial" w:hAnsi="Arial" w:cs="Arial"/>
          <w:b/>
          <w:i/>
          <w:iCs/>
          <w:sz w:val="22"/>
          <w:szCs w:val="22"/>
          <w:lang w:val="fr-FR"/>
        </w:rPr>
      </w:pPr>
      <w:r w:rsidRPr="00535D04">
        <w:rPr>
          <w:rFonts w:ascii="Arial" w:hAnsi="Arial" w:cs="Arial"/>
          <w:b/>
          <w:bCs/>
          <w:i/>
          <w:iCs/>
          <w:sz w:val="22"/>
          <w:szCs w:val="22"/>
          <w:lang w:val="fr-FR"/>
        </w:rPr>
        <w:t>Oxfam s'engage à prévenir tout comportement indésirable au travail, y compris le harcèlement sexuel, l'exploitation et les abus, le manque d'intégrité et les inconduites financières.</w:t>
      </w:r>
      <w:r w:rsidRPr="003F2D1A">
        <w:rPr>
          <w:rFonts w:ascii="Arial" w:hAnsi="Arial" w:cs="Arial"/>
          <w:b/>
          <w:bCs/>
          <w:i/>
          <w:iCs/>
          <w:sz w:val="22"/>
          <w:szCs w:val="22"/>
          <w:lang w:val="fr-FR"/>
        </w:rPr>
        <w:t xml:space="preserve"> </w:t>
      </w:r>
      <w:r w:rsidRPr="00535D04">
        <w:rPr>
          <w:rFonts w:ascii="Arial" w:hAnsi="Arial" w:cs="Arial"/>
          <w:b/>
          <w:bCs/>
          <w:i/>
          <w:iCs/>
          <w:sz w:val="22"/>
          <w:szCs w:val="22"/>
          <w:lang w:val="fr-FR"/>
        </w:rPr>
        <w:t xml:space="preserve">Nous nous engageons également à promouvoir le bien-être des enfants, des jeunes et des </w:t>
      </w:r>
      <w:r w:rsidRPr="003F2D1A">
        <w:rPr>
          <w:rFonts w:ascii="Arial" w:hAnsi="Arial" w:cs="Arial"/>
          <w:b/>
          <w:bCs/>
          <w:i/>
          <w:iCs/>
          <w:sz w:val="22"/>
          <w:szCs w:val="22"/>
          <w:lang w:val="fr-FR"/>
        </w:rPr>
        <w:t>adultes. Nous</w:t>
      </w:r>
      <w:r w:rsidRPr="00535D04">
        <w:rPr>
          <w:rFonts w:ascii="Arial" w:hAnsi="Arial" w:cs="Arial"/>
          <w:b/>
          <w:bCs/>
          <w:i/>
          <w:iCs/>
          <w:sz w:val="22"/>
          <w:szCs w:val="22"/>
          <w:lang w:val="fr-FR"/>
        </w:rPr>
        <w:t xml:space="preserve"> attendons de tout le personnel et des bénévoles qu'ils partagent cet engagement en adhérant à notre code de conduite.</w:t>
      </w:r>
      <w:r w:rsidRPr="003F2D1A">
        <w:rPr>
          <w:rFonts w:ascii="Arial" w:hAnsi="Arial" w:cs="Arial"/>
          <w:b/>
          <w:bCs/>
          <w:i/>
          <w:iCs/>
          <w:sz w:val="22"/>
          <w:szCs w:val="22"/>
          <w:lang w:val="fr-FR"/>
        </w:rPr>
        <w:t xml:space="preserve"> </w:t>
      </w:r>
      <w:r w:rsidRPr="00535D04">
        <w:rPr>
          <w:rFonts w:ascii="Arial" w:hAnsi="Arial" w:cs="Arial"/>
          <w:b/>
          <w:bCs/>
          <w:i/>
          <w:iCs/>
          <w:sz w:val="22"/>
          <w:szCs w:val="22"/>
          <w:lang w:val="fr-FR"/>
        </w:rPr>
        <w:t>Nous accordons une grande importance à recruter uniquement des personnes qui partagent et démontrent nos valeurs</w:t>
      </w:r>
      <w:r w:rsidR="00F359C7" w:rsidRPr="003F2D1A">
        <w:rPr>
          <w:rFonts w:ascii="Arial" w:hAnsi="Arial" w:cs="Arial"/>
          <w:b/>
          <w:bCs/>
          <w:i/>
          <w:iCs/>
          <w:sz w:val="22"/>
          <w:szCs w:val="22"/>
          <w:lang w:val="fr-FR"/>
        </w:rPr>
        <w:t xml:space="preserve"> </w:t>
      </w:r>
    </w:p>
    <w:p w14:paraId="700ECAB9" w14:textId="77777777" w:rsidR="00F359C7" w:rsidRPr="003F2D1A" w:rsidRDefault="00F359C7" w:rsidP="003B6293">
      <w:pPr>
        <w:jc w:val="both"/>
        <w:textAlignment w:val="auto"/>
        <w:rPr>
          <w:rFonts w:ascii="Arial" w:hAnsi="Arial" w:cs="Arial"/>
          <w:b/>
          <w:i/>
          <w:iCs/>
          <w:sz w:val="22"/>
          <w:szCs w:val="22"/>
          <w:lang w:val="fr-FR"/>
        </w:rPr>
      </w:pPr>
    </w:p>
    <w:p w14:paraId="2E356785" w14:textId="04D54FC3" w:rsidR="003F2D1A" w:rsidRPr="003F2D1A" w:rsidRDefault="003F2D1A" w:rsidP="003F2D1A">
      <w:pPr>
        <w:jc w:val="both"/>
        <w:rPr>
          <w:rFonts w:ascii="Arial" w:eastAsia="SimSun" w:hAnsi="Arial" w:cs="Arial"/>
          <w:sz w:val="22"/>
          <w:szCs w:val="22"/>
          <w:lang w:val="fr-FR" w:eastAsia="zh-CN"/>
        </w:rPr>
      </w:pPr>
      <w:r w:rsidRPr="003F2D1A">
        <w:rPr>
          <w:rFonts w:ascii="Arial" w:hAnsi="Arial" w:cs="Arial"/>
          <w:b/>
          <w:bCs/>
          <w:sz w:val="22"/>
          <w:szCs w:val="22"/>
          <w:lang w:val="fr-FR"/>
        </w:rPr>
        <w:t>Remarque </w:t>
      </w:r>
      <w:r w:rsidRPr="003F2D1A">
        <w:rPr>
          <w:rFonts w:ascii="Arial" w:hAnsi="Arial" w:cs="Arial"/>
          <w:sz w:val="22"/>
          <w:szCs w:val="22"/>
          <w:lang w:val="fr-FR"/>
        </w:rPr>
        <w:t xml:space="preserve">: </w:t>
      </w:r>
      <w:r w:rsidRPr="00535D04">
        <w:rPr>
          <w:rFonts w:ascii="Arial" w:hAnsi="Arial" w:cs="Arial"/>
          <w:sz w:val="22"/>
          <w:szCs w:val="22"/>
          <w:lang w:val="fr-FR"/>
        </w:rPr>
        <w:t>Veuillez noter que toutes les offres d'emploi sont soumises à des références satisfaisantes et peuvent inclure des vérifications appropriées, telles que des contrôles du casier judiciaire et du financement du terrorisme.</w:t>
      </w:r>
      <w:r w:rsidRPr="003F2D1A">
        <w:rPr>
          <w:rFonts w:ascii="Arial" w:hAnsi="Arial" w:cs="Arial"/>
          <w:sz w:val="22"/>
          <w:szCs w:val="22"/>
          <w:lang w:val="fr-FR"/>
        </w:rPr>
        <w:t xml:space="preserve"> </w:t>
      </w:r>
      <w:r w:rsidRPr="00535D04">
        <w:rPr>
          <w:rFonts w:ascii="Arial" w:hAnsi="Arial" w:cs="Arial"/>
          <w:sz w:val="22"/>
          <w:szCs w:val="22"/>
          <w:lang w:val="fr-FR"/>
        </w:rPr>
        <w:t xml:space="preserve">Le Secrétariat d'Oxfam International participe également </w:t>
      </w:r>
      <w:r w:rsidRPr="00535D04">
        <w:rPr>
          <w:rFonts w:ascii="Arial" w:hAnsi="Arial" w:cs="Arial"/>
          <w:color w:val="559809"/>
          <w:sz w:val="22"/>
          <w:szCs w:val="22"/>
          <w:shd w:val="clear" w:color="auto" w:fill="FFFFFF"/>
          <w:lang w:val="fr-FR"/>
        </w:rPr>
        <w:t xml:space="preserve">au programme de divulgation des fautes professionnelles </w:t>
      </w:r>
      <w:r w:rsidRPr="003F2D1A">
        <w:rPr>
          <w:rFonts w:ascii="Arial" w:hAnsi="Arial" w:cs="Arial"/>
          <w:color w:val="559809"/>
          <w:sz w:val="22"/>
          <w:szCs w:val="22"/>
          <w:shd w:val="clear" w:color="auto" w:fill="FFFFFF"/>
          <w:lang w:val="fr-FR"/>
        </w:rPr>
        <w:t>inter institutions</w:t>
      </w:r>
      <w:r w:rsidRPr="00535D04">
        <w:rPr>
          <w:rFonts w:ascii="Arial" w:hAnsi="Arial" w:cs="Arial"/>
          <w:sz w:val="22"/>
          <w:szCs w:val="22"/>
          <w:lang w:val="fr-FR"/>
        </w:rPr>
        <w:t>.</w:t>
      </w:r>
      <w:r w:rsidRPr="003F2D1A">
        <w:rPr>
          <w:rFonts w:ascii="Arial" w:hAnsi="Arial" w:cs="Arial"/>
          <w:sz w:val="22"/>
          <w:szCs w:val="22"/>
          <w:lang w:val="fr-FR"/>
        </w:rPr>
        <w:t xml:space="preserve"> </w:t>
      </w:r>
      <w:r w:rsidRPr="00535D04">
        <w:rPr>
          <w:rFonts w:ascii="Arial" w:hAnsi="Arial" w:cs="Arial"/>
          <w:sz w:val="22"/>
          <w:szCs w:val="22"/>
          <w:lang w:val="fr-FR"/>
        </w:rPr>
        <w:t>Conformément à ce programme, si un</w:t>
      </w:r>
      <w:r w:rsidRPr="003F2D1A">
        <w:rPr>
          <w:rFonts w:ascii="Arial" w:hAnsi="Arial" w:cs="Arial"/>
          <w:sz w:val="22"/>
          <w:szCs w:val="22"/>
          <w:lang w:val="fr-FR"/>
        </w:rPr>
        <w:t>(</w:t>
      </w:r>
      <w:r w:rsidRPr="00535D04">
        <w:rPr>
          <w:rFonts w:ascii="Arial" w:hAnsi="Arial" w:cs="Arial"/>
          <w:sz w:val="22"/>
          <w:szCs w:val="22"/>
          <w:lang w:val="fr-FR"/>
        </w:rPr>
        <w:t>e</w:t>
      </w:r>
      <w:r w:rsidRPr="003F2D1A">
        <w:rPr>
          <w:rFonts w:ascii="Arial" w:hAnsi="Arial" w:cs="Arial"/>
          <w:sz w:val="22"/>
          <w:szCs w:val="22"/>
          <w:lang w:val="fr-FR"/>
        </w:rPr>
        <w:t>)</w:t>
      </w:r>
      <w:r w:rsidRPr="00535D04">
        <w:rPr>
          <w:rFonts w:ascii="Arial" w:hAnsi="Arial" w:cs="Arial"/>
          <w:sz w:val="22"/>
          <w:szCs w:val="22"/>
          <w:lang w:val="fr-FR"/>
        </w:rPr>
        <w:t xml:space="preserve"> candidat</w:t>
      </w:r>
      <w:r w:rsidRPr="003F2D1A">
        <w:rPr>
          <w:rFonts w:ascii="Arial" w:hAnsi="Arial" w:cs="Arial"/>
          <w:sz w:val="22"/>
          <w:szCs w:val="22"/>
          <w:lang w:val="fr-FR"/>
        </w:rPr>
        <w:t>(</w:t>
      </w:r>
      <w:r w:rsidRPr="00535D04">
        <w:rPr>
          <w:rFonts w:ascii="Arial" w:hAnsi="Arial" w:cs="Arial"/>
          <w:sz w:val="22"/>
          <w:szCs w:val="22"/>
          <w:lang w:val="fr-FR"/>
        </w:rPr>
        <w:t>e</w:t>
      </w:r>
      <w:r w:rsidRPr="003F2D1A">
        <w:rPr>
          <w:rFonts w:ascii="Arial" w:hAnsi="Arial" w:cs="Arial"/>
          <w:sz w:val="22"/>
          <w:szCs w:val="22"/>
          <w:lang w:val="fr-FR"/>
        </w:rPr>
        <w:t>)</w:t>
      </w:r>
      <w:r w:rsidRPr="00535D04">
        <w:rPr>
          <w:rFonts w:ascii="Arial" w:hAnsi="Arial" w:cs="Arial"/>
          <w:sz w:val="22"/>
          <w:szCs w:val="22"/>
          <w:lang w:val="fr-FR"/>
        </w:rPr>
        <w:t xml:space="preserve"> a été employé</w:t>
      </w:r>
      <w:r w:rsidRPr="003F2D1A">
        <w:rPr>
          <w:rFonts w:ascii="Arial" w:hAnsi="Arial" w:cs="Arial"/>
          <w:sz w:val="22"/>
          <w:szCs w:val="22"/>
          <w:lang w:val="fr-FR"/>
        </w:rPr>
        <w:t>(</w:t>
      </w:r>
      <w:r w:rsidRPr="00535D04">
        <w:rPr>
          <w:rFonts w:ascii="Arial" w:hAnsi="Arial" w:cs="Arial"/>
          <w:sz w:val="22"/>
          <w:szCs w:val="22"/>
          <w:lang w:val="fr-FR"/>
        </w:rPr>
        <w:t>e</w:t>
      </w:r>
      <w:r w:rsidRPr="003F2D1A">
        <w:rPr>
          <w:rFonts w:ascii="Arial" w:hAnsi="Arial" w:cs="Arial"/>
          <w:sz w:val="22"/>
          <w:szCs w:val="22"/>
          <w:lang w:val="fr-FR"/>
        </w:rPr>
        <w:t>)</w:t>
      </w:r>
      <w:r w:rsidRPr="00535D04">
        <w:rPr>
          <w:rFonts w:ascii="Arial" w:hAnsi="Arial" w:cs="Arial"/>
          <w:sz w:val="22"/>
          <w:szCs w:val="22"/>
          <w:lang w:val="fr-FR"/>
        </w:rPr>
        <w:t xml:space="preserve"> par un autre membre du programme, nous solliciterons auprès de cette organisation des informations sur toute constatation d'exploitation sexuelle, d'abus sexuel et/ou de harcèlement sexuel durant son emploi, ou sur des incidents faisant l'objet d'une enquête au moment où le</w:t>
      </w:r>
      <w:r w:rsidRPr="003F2D1A">
        <w:rPr>
          <w:rFonts w:ascii="Arial" w:hAnsi="Arial" w:cs="Arial"/>
          <w:sz w:val="22"/>
          <w:szCs w:val="22"/>
          <w:lang w:val="fr-FR"/>
        </w:rPr>
        <w:t>/</w:t>
      </w:r>
      <w:r w:rsidRPr="00535D04">
        <w:rPr>
          <w:rFonts w:ascii="Arial" w:hAnsi="Arial" w:cs="Arial"/>
          <w:sz w:val="22"/>
          <w:szCs w:val="22"/>
          <w:lang w:val="fr-FR"/>
        </w:rPr>
        <w:t>la candidat</w:t>
      </w:r>
      <w:r w:rsidRPr="003F2D1A">
        <w:rPr>
          <w:rFonts w:ascii="Arial" w:hAnsi="Arial" w:cs="Arial"/>
          <w:sz w:val="22"/>
          <w:szCs w:val="22"/>
          <w:lang w:val="fr-FR"/>
        </w:rPr>
        <w:t>(</w:t>
      </w:r>
      <w:r w:rsidRPr="00535D04">
        <w:rPr>
          <w:rFonts w:ascii="Arial" w:hAnsi="Arial" w:cs="Arial"/>
          <w:sz w:val="22"/>
          <w:szCs w:val="22"/>
          <w:lang w:val="fr-FR"/>
        </w:rPr>
        <w:t>e</w:t>
      </w:r>
      <w:r w:rsidRPr="003F2D1A">
        <w:rPr>
          <w:rFonts w:ascii="Arial" w:hAnsi="Arial" w:cs="Arial"/>
          <w:sz w:val="22"/>
          <w:szCs w:val="22"/>
          <w:lang w:val="fr-FR"/>
        </w:rPr>
        <w:t>)</w:t>
      </w:r>
      <w:r w:rsidRPr="00535D04">
        <w:rPr>
          <w:rFonts w:ascii="Arial" w:hAnsi="Arial" w:cs="Arial"/>
          <w:sz w:val="22"/>
          <w:szCs w:val="22"/>
          <w:lang w:val="fr-FR"/>
        </w:rPr>
        <w:t xml:space="preserve"> a quitté son poste.</w:t>
      </w:r>
      <w:r w:rsidRPr="003F2D1A">
        <w:rPr>
          <w:rFonts w:ascii="Arial" w:hAnsi="Arial" w:cs="Arial"/>
          <w:sz w:val="22"/>
          <w:szCs w:val="22"/>
          <w:lang w:val="fr-FR"/>
        </w:rPr>
        <w:t xml:space="preserve"> </w:t>
      </w:r>
      <w:r w:rsidRPr="00535D04">
        <w:rPr>
          <w:rFonts w:ascii="Arial" w:hAnsi="Arial" w:cs="Arial"/>
          <w:sz w:val="22"/>
          <w:szCs w:val="22"/>
          <w:lang w:val="fr-FR"/>
        </w:rPr>
        <w:t>En soumettant une candidature, le</w:t>
      </w:r>
      <w:r w:rsidRPr="003F2D1A">
        <w:rPr>
          <w:rFonts w:ascii="Arial" w:hAnsi="Arial" w:cs="Arial"/>
          <w:sz w:val="22"/>
          <w:szCs w:val="22"/>
          <w:lang w:val="fr-FR"/>
        </w:rPr>
        <w:t>/</w:t>
      </w:r>
      <w:r w:rsidRPr="00535D04">
        <w:rPr>
          <w:rFonts w:ascii="Arial" w:hAnsi="Arial" w:cs="Arial"/>
          <w:sz w:val="22"/>
          <w:szCs w:val="22"/>
          <w:lang w:val="fr-FR"/>
        </w:rPr>
        <w:t>la candidat</w:t>
      </w:r>
      <w:r w:rsidRPr="003F2D1A">
        <w:rPr>
          <w:rFonts w:ascii="Arial" w:hAnsi="Arial" w:cs="Arial"/>
          <w:sz w:val="22"/>
          <w:szCs w:val="22"/>
          <w:lang w:val="fr-FR"/>
        </w:rPr>
        <w:t>(</w:t>
      </w:r>
      <w:r w:rsidRPr="00535D04">
        <w:rPr>
          <w:rFonts w:ascii="Arial" w:hAnsi="Arial" w:cs="Arial"/>
          <w:sz w:val="22"/>
          <w:szCs w:val="22"/>
          <w:lang w:val="fr-FR"/>
        </w:rPr>
        <w:t>e</w:t>
      </w:r>
      <w:r w:rsidRPr="003F2D1A">
        <w:rPr>
          <w:rFonts w:ascii="Arial" w:hAnsi="Arial" w:cs="Arial"/>
          <w:sz w:val="22"/>
          <w:szCs w:val="22"/>
          <w:lang w:val="fr-FR"/>
        </w:rPr>
        <w:t>)</w:t>
      </w:r>
      <w:r w:rsidRPr="00535D04">
        <w:rPr>
          <w:rFonts w:ascii="Arial" w:hAnsi="Arial" w:cs="Arial"/>
          <w:sz w:val="22"/>
          <w:szCs w:val="22"/>
          <w:lang w:val="fr-FR"/>
        </w:rPr>
        <w:t xml:space="preserve"> confirme comprendre ces procédures de recrutement.</w:t>
      </w:r>
    </w:p>
    <w:p w14:paraId="71C62D36" w14:textId="00AAC337" w:rsidR="007568A1" w:rsidRPr="003F2D1A" w:rsidRDefault="007568A1" w:rsidP="003B6293">
      <w:pPr>
        <w:pStyle w:val="Titre3"/>
        <w:shd w:val="clear" w:color="auto" w:fill="FFFFFF"/>
        <w:rPr>
          <w:rStyle w:val="Accentuation"/>
          <w:rFonts w:cs="Arial"/>
          <w:b/>
          <w:color w:val="008000"/>
          <w:sz w:val="22"/>
          <w:szCs w:val="22"/>
          <w:lang w:val="fr-FR"/>
        </w:rPr>
      </w:pPr>
    </w:p>
    <w:p w14:paraId="4424F500" w14:textId="77777777" w:rsidR="003F2D1A" w:rsidRPr="003F2D1A" w:rsidRDefault="003F2D1A">
      <w:pPr>
        <w:pStyle w:val="Titre3"/>
        <w:shd w:val="clear" w:color="auto" w:fill="FFFFFF"/>
        <w:rPr>
          <w:rStyle w:val="Accentuation"/>
          <w:rFonts w:cs="Arial"/>
          <w:b/>
          <w:color w:val="008000"/>
          <w:sz w:val="22"/>
          <w:szCs w:val="22"/>
          <w:lang w:val="fr-FR"/>
        </w:rPr>
      </w:pPr>
    </w:p>
    <w:sectPr w:rsidR="003F2D1A" w:rsidRPr="003F2D1A" w:rsidSect="00F25441">
      <w:headerReference w:type="default" r:id="rId8"/>
      <w:footerReference w:type="even" r:id="rId9"/>
      <w:footerReference w:type="default" r:id="rId10"/>
      <w:endnotePr>
        <w:numFmt w:val="decimal"/>
      </w:endnotePr>
      <w:pgSz w:w="11906" w:h="16838" w:code="9"/>
      <w:pgMar w:top="1247" w:right="1134" w:bottom="510" w:left="1134"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D44D6" w14:textId="77777777" w:rsidR="005830FF" w:rsidRDefault="005830FF">
      <w:r>
        <w:separator/>
      </w:r>
    </w:p>
  </w:endnote>
  <w:endnote w:type="continuationSeparator" w:id="0">
    <w:p w14:paraId="20FFB1BE" w14:textId="77777777" w:rsidR="005830FF" w:rsidRDefault="0058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D8E2" w14:textId="77777777" w:rsidR="001202C2" w:rsidRDefault="001202C2" w:rsidP="009373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3FA1">
      <w:rPr>
        <w:rStyle w:val="Numrodepage"/>
        <w:noProof/>
      </w:rPr>
      <w:t>1</w:t>
    </w:r>
    <w:r>
      <w:rPr>
        <w:rStyle w:val="Numrodepage"/>
      </w:rPr>
      <w:fldChar w:fldCharType="end"/>
    </w:r>
  </w:p>
  <w:p w14:paraId="04E34A18" w14:textId="77777777" w:rsidR="001202C2" w:rsidRDefault="001202C2" w:rsidP="0023639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79F0" w14:textId="77777777" w:rsidR="001202C2" w:rsidRDefault="001202C2" w:rsidP="00937300">
    <w:pPr>
      <w:pStyle w:val="Pieddepage"/>
      <w:framePr w:wrap="around" w:vAnchor="text" w:hAnchor="margin" w:xAlign="right" w:y="1"/>
      <w:rPr>
        <w:rStyle w:val="Numrodepage"/>
      </w:rPr>
    </w:pPr>
  </w:p>
  <w:p w14:paraId="3ABDCA13" w14:textId="77777777" w:rsidR="001202C2" w:rsidRDefault="001202C2" w:rsidP="002363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37C7" w14:textId="77777777" w:rsidR="005830FF" w:rsidRDefault="005830FF">
      <w:r>
        <w:separator/>
      </w:r>
    </w:p>
  </w:footnote>
  <w:footnote w:type="continuationSeparator" w:id="0">
    <w:p w14:paraId="61ED9E72" w14:textId="77777777" w:rsidR="005830FF" w:rsidRDefault="0058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801B" w14:textId="09CEC45E" w:rsidR="00864128" w:rsidRDefault="00D56FAD" w:rsidP="00864128">
    <w:pPr>
      <w:pStyle w:val="En-tte"/>
      <w:jc w:val="center"/>
    </w:pPr>
    <w:r>
      <w:rPr>
        <w:noProof/>
      </w:rPr>
      <w:drawing>
        <wp:inline distT="0" distB="0" distL="0" distR="0" wp14:anchorId="423D3957" wp14:editId="5CB43E81">
          <wp:extent cx="98425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inline>
      </w:drawing>
    </w:r>
  </w:p>
  <w:p w14:paraId="7DE854C9" w14:textId="77777777" w:rsidR="00864128" w:rsidRDefault="00010B04">
    <w:pPr>
      <w:pStyle w:val="En-tte"/>
    </w:pPr>
    <w:r>
      <w:tab/>
    </w:r>
  </w:p>
</w:hdr>
</file>

<file path=word/intelligence.xml><?xml version="1.0" encoding="utf-8"?>
<int:Intelligence xmlns:int="http://schemas.microsoft.com/office/intelligence/2019/intelligence">
  <int:IntelligenceSettings/>
  <int:Manifest>
    <int:WordHash hashCode="ni8UUdXdlt6RIo" id="l68lEBjw"/>
    <int:WordHash hashCode="OrtZNwJC/JiGrS" id="yEQjSOGg"/>
  </int:Manifest>
  <int:Observations>
    <int:Content id="l68lEBjw">
      <int:Rejection type="LegacyProofing"/>
    </int:Content>
    <int:Content id="yEQjSOG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093"/>
    <w:multiLevelType w:val="multilevel"/>
    <w:tmpl w:val="604CAB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11B0991B"/>
    <w:multiLevelType w:val="hybridMultilevel"/>
    <w:tmpl w:val="DE12E570"/>
    <w:lvl w:ilvl="0" w:tplc="B90EE190">
      <w:start w:val="1"/>
      <w:numFmt w:val="bullet"/>
      <w:lvlText w:val=""/>
      <w:lvlJc w:val="left"/>
      <w:pPr>
        <w:ind w:left="360" w:hanging="360"/>
      </w:pPr>
      <w:rPr>
        <w:rFonts w:ascii="Symbol" w:hAnsi="Symbol" w:hint="default"/>
      </w:rPr>
    </w:lvl>
    <w:lvl w:ilvl="1" w:tplc="0F92D350">
      <w:start w:val="1"/>
      <w:numFmt w:val="bullet"/>
      <w:lvlText w:val="o"/>
      <w:lvlJc w:val="left"/>
      <w:pPr>
        <w:ind w:left="1080" w:hanging="360"/>
      </w:pPr>
      <w:rPr>
        <w:rFonts w:ascii="Courier New" w:hAnsi="Courier New" w:hint="default"/>
      </w:rPr>
    </w:lvl>
    <w:lvl w:ilvl="2" w:tplc="491875FA">
      <w:start w:val="1"/>
      <w:numFmt w:val="bullet"/>
      <w:lvlText w:val=""/>
      <w:lvlJc w:val="left"/>
      <w:pPr>
        <w:ind w:left="1800" w:hanging="360"/>
      </w:pPr>
      <w:rPr>
        <w:rFonts w:ascii="Wingdings" w:hAnsi="Wingdings" w:hint="default"/>
      </w:rPr>
    </w:lvl>
    <w:lvl w:ilvl="3" w:tplc="7F627A26">
      <w:start w:val="1"/>
      <w:numFmt w:val="bullet"/>
      <w:lvlText w:val=""/>
      <w:lvlJc w:val="left"/>
      <w:pPr>
        <w:ind w:left="2520" w:hanging="360"/>
      </w:pPr>
      <w:rPr>
        <w:rFonts w:ascii="Symbol" w:hAnsi="Symbol" w:hint="default"/>
      </w:rPr>
    </w:lvl>
    <w:lvl w:ilvl="4" w:tplc="5EEE5B18">
      <w:start w:val="1"/>
      <w:numFmt w:val="bullet"/>
      <w:lvlText w:val="o"/>
      <w:lvlJc w:val="left"/>
      <w:pPr>
        <w:ind w:left="3240" w:hanging="360"/>
      </w:pPr>
      <w:rPr>
        <w:rFonts w:ascii="Courier New" w:hAnsi="Courier New" w:hint="default"/>
      </w:rPr>
    </w:lvl>
    <w:lvl w:ilvl="5" w:tplc="44F6DC6E">
      <w:start w:val="1"/>
      <w:numFmt w:val="bullet"/>
      <w:lvlText w:val=""/>
      <w:lvlJc w:val="left"/>
      <w:pPr>
        <w:ind w:left="3960" w:hanging="360"/>
      </w:pPr>
      <w:rPr>
        <w:rFonts w:ascii="Wingdings" w:hAnsi="Wingdings" w:hint="default"/>
      </w:rPr>
    </w:lvl>
    <w:lvl w:ilvl="6" w:tplc="0B784830">
      <w:start w:val="1"/>
      <w:numFmt w:val="bullet"/>
      <w:lvlText w:val=""/>
      <w:lvlJc w:val="left"/>
      <w:pPr>
        <w:ind w:left="4680" w:hanging="360"/>
      </w:pPr>
      <w:rPr>
        <w:rFonts w:ascii="Symbol" w:hAnsi="Symbol" w:hint="default"/>
      </w:rPr>
    </w:lvl>
    <w:lvl w:ilvl="7" w:tplc="D264F2A4">
      <w:start w:val="1"/>
      <w:numFmt w:val="bullet"/>
      <w:lvlText w:val="o"/>
      <w:lvlJc w:val="left"/>
      <w:pPr>
        <w:ind w:left="5400" w:hanging="360"/>
      </w:pPr>
      <w:rPr>
        <w:rFonts w:ascii="Courier New" w:hAnsi="Courier New" w:hint="default"/>
      </w:rPr>
    </w:lvl>
    <w:lvl w:ilvl="8" w:tplc="38E8921C">
      <w:start w:val="1"/>
      <w:numFmt w:val="bullet"/>
      <w:lvlText w:val=""/>
      <w:lvlJc w:val="left"/>
      <w:pPr>
        <w:ind w:left="6120" w:hanging="360"/>
      </w:pPr>
      <w:rPr>
        <w:rFonts w:ascii="Wingdings" w:hAnsi="Wingdings" w:hint="default"/>
      </w:rPr>
    </w:lvl>
  </w:abstractNum>
  <w:abstractNum w:abstractNumId="2" w15:restartNumberingAfterBreak="0">
    <w:nsid w:val="12CF3F96"/>
    <w:multiLevelType w:val="hybridMultilevel"/>
    <w:tmpl w:val="2E4A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057D1"/>
    <w:multiLevelType w:val="hybridMultilevel"/>
    <w:tmpl w:val="6A4EB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12240"/>
    <w:multiLevelType w:val="hybridMultilevel"/>
    <w:tmpl w:val="331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60FF5"/>
    <w:multiLevelType w:val="hybridMultilevel"/>
    <w:tmpl w:val="B28E72EC"/>
    <w:lvl w:ilvl="0" w:tplc="0FF8240E">
      <w:start w:val="1"/>
      <w:numFmt w:val="bullet"/>
      <w:lvlText w:val="—"/>
      <w:lvlJc w:val="left"/>
      <w:pPr>
        <w:ind w:left="720" w:hanging="360"/>
      </w:pPr>
      <w:rPr>
        <w:rFonts w:ascii="Walbaum Display SemiBold" w:hAnsi="Walbaum Display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11CEA"/>
    <w:multiLevelType w:val="hybridMultilevel"/>
    <w:tmpl w:val="80D28584"/>
    <w:lvl w:ilvl="0" w:tplc="C85264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D1D1EA"/>
    <w:multiLevelType w:val="hybridMultilevel"/>
    <w:tmpl w:val="67383014"/>
    <w:lvl w:ilvl="0" w:tplc="E5D827D6">
      <w:start w:val="1"/>
      <w:numFmt w:val="bullet"/>
      <w:lvlText w:val="·"/>
      <w:lvlJc w:val="left"/>
      <w:pPr>
        <w:ind w:left="720" w:hanging="360"/>
      </w:pPr>
      <w:rPr>
        <w:rFonts w:ascii="Symbol" w:hAnsi="Symbol" w:hint="default"/>
      </w:rPr>
    </w:lvl>
    <w:lvl w:ilvl="1" w:tplc="AD5E8D06">
      <w:start w:val="1"/>
      <w:numFmt w:val="bullet"/>
      <w:lvlText w:val="o"/>
      <w:lvlJc w:val="left"/>
      <w:pPr>
        <w:ind w:left="1440" w:hanging="360"/>
      </w:pPr>
      <w:rPr>
        <w:rFonts w:ascii="Courier New" w:hAnsi="Courier New" w:cs="Times New Roman" w:hint="default"/>
      </w:rPr>
    </w:lvl>
    <w:lvl w:ilvl="2" w:tplc="BCA6B066">
      <w:start w:val="1"/>
      <w:numFmt w:val="bullet"/>
      <w:lvlText w:val=""/>
      <w:lvlJc w:val="left"/>
      <w:pPr>
        <w:ind w:left="2160" w:hanging="360"/>
      </w:pPr>
      <w:rPr>
        <w:rFonts w:ascii="Wingdings" w:hAnsi="Wingdings" w:hint="default"/>
      </w:rPr>
    </w:lvl>
    <w:lvl w:ilvl="3" w:tplc="DF7C35B0">
      <w:start w:val="1"/>
      <w:numFmt w:val="bullet"/>
      <w:lvlText w:val=""/>
      <w:lvlJc w:val="left"/>
      <w:pPr>
        <w:ind w:left="2880" w:hanging="360"/>
      </w:pPr>
      <w:rPr>
        <w:rFonts w:ascii="Symbol" w:hAnsi="Symbol" w:hint="default"/>
      </w:rPr>
    </w:lvl>
    <w:lvl w:ilvl="4" w:tplc="1DD86C90">
      <w:start w:val="1"/>
      <w:numFmt w:val="bullet"/>
      <w:lvlText w:val="o"/>
      <w:lvlJc w:val="left"/>
      <w:pPr>
        <w:ind w:left="3600" w:hanging="360"/>
      </w:pPr>
      <w:rPr>
        <w:rFonts w:ascii="Courier New" w:hAnsi="Courier New" w:cs="Times New Roman" w:hint="default"/>
      </w:rPr>
    </w:lvl>
    <w:lvl w:ilvl="5" w:tplc="3788E672">
      <w:start w:val="1"/>
      <w:numFmt w:val="bullet"/>
      <w:lvlText w:val=""/>
      <w:lvlJc w:val="left"/>
      <w:pPr>
        <w:ind w:left="4320" w:hanging="360"/>
      </w:pPr>
      <w:rPr>
        <w:rFonts w:ascii="Wingdings" w:hAnsi="Wingdings" w:hint="default"/>
      </w:rPr>
    </w:lvl>
    <w:lvl w:ilvl="6" w:tplc="577C9124">
      <w:start w:val="1"/>
      <w:numFmt w:val="bullet"/>
      <w:lvlText w:val=""/>
      <w:lvlJc w:val="left"/>
      <w:pPr>
        <w:ind w:left="5040" w:hanging="360"/>
      </w:pPr>
      <w:rPr>
        <w:rFonts w:ascii="Symbol" w:hAnsi="Symbol" w:hint="default"/>
      </w:rPr>
    </w:lvl>
    <w:lvl w:ilvl="7" w:tplc="7DB0391A">
      <w:start w:val="1"/>
      <w:numFmt w:val="bullet"/>
      <w:lvlText w:val="o"/>
      <w:lvlJc w:val="left"/>
      <w:pPr>
        <w:ind w:left="5760" w:hanging="360"/>
      </w:pPr>
      <w:rPr>
        <w:rFonts w:ascii="Courier New" w:hAnsi="Courier New" w:cs="Times New Roman" w:hint="default"/>
      </w:rPr>
    </w:lvl>
    <w:lvl w:ilvl="8" w:tplc="24261970">
      <w:start w:val="1"/>
      <w:numFmt w:val="bullet"/>
      <w:lvlText w:val=""/>
      <w:lvlJc w:val="left"/>
      <w:pPr>
        <w:ind w:left="6480" w:hanging="360"/>
      </w:pPr>
      <w:rPr>
        <w:rFonts w:ascii="Wingdings" w:hAnsi="Wingdings" w:hint="default"/>
      </w:rPr>
    </w:lvl>
  </w:abstractNum>
  <w:abstractNum w:abstractNumId="9" w15:restartNumberingAfterBreak="0">
    <w:nsid w:val="45643D86"/>
    <w:multiLevelType w:val="hybridMultilevel"/>
    <w:tmpl w:val="F3BE6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C05433"/>
    <w:multiLevelType w:val="hybridMultilevel"/>
    <w:tmpl w:val="EFC4F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A23E8A"/>
    <w:multiLevelType w:val="hybridMultilevel"/>
    <w:tmpl w:val="DA72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C048A"/>
    <w:multiLevelType w:val="multilevel"/>
    <w:tmpl w:val="C29EB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F31CA"/>
    <w:multiLevelType w:val="multilevel"/>
    <w:tmpl w:val="A0F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65025"/>
    <w:multiLevelType w:val="hybridMultilevel"/>
    <w:tmpl w:val="C0E6E1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A91E82"/>
    <w:multiLevelType w:val="multilevel"/>
    <w:tmpl w:val="38C65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270714"/>
    <w:multiLevelType w:val="hybridMultilevel"/>
    <w:tmpl w:val="BCACAE9A"/>
    <w:lvl w:ilvl="0" w:tplc="08090001">
      <w:start w:val="1"/>
      <w:numFmt w:val="bullet"/>
      <w:lvlText w:val=""/>
      <w:lvlJc w:val="left"/>
      <w:pPr>
        <w:ind w:left="360" w:hanging="360"/>
      </w:pPr>
      <w:rPr>
        <w:rFonts w:ascii="Symbol" w:hAnsi="Symbol" w:hint="default"/>
      </w:rPr>
    </w:lvl>
    <w:lvl w:ilvl="1" w:tplc="FF5AC532">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394C93"/>
    <w:multiLevelType w:val="hybridMultilevel"/>
    <w:tmpl w:val="D35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164AF"/>
    <w:multiLevelType w:val="hybridMultilevel"/>
    <w:tmpl w:val="C67C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E6288"/>
    <w:multiLevelType w:val="hybridMultilevel"/>
    <w:tmpl w:val="913AF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51753"/>
    <w:multiLevelType w:val="hybridMultilevel"/>
    <w:tmpl w:val="638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D181B"/>
    <w:multiLevelType w:val="hybridMultilevel"/>
    <w:tmpl w:val="0EB6D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63967"/>
    <w:multiLevelType w:val="hybridMultilevel"/>
    <w:tmpl w:val="AD9E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625F7"/>
    <w:multiLevelType w:val="hybridMultilevel"/>
    <w:tmpl w:val="46CEC3DA"/>
    <w:lvl w:ilvl="0" w:tplc="FFFFFFFF">
      <w:start w:val="1"/>
      <w:numFmt w:val="bullet"/>
      <w:lvlText w:val=""/>
      <w:lvlJc w:val="left"/>
      <w:pPr>
        <w:ind w:left="361" w:hanging="361"/>
      </w:pPr>
      <w:rPr>
        <w:rFonts w:ascii="Symbol" w:hAnsi="Symbol" w:hint="default"/>
        <w:w w:val="99"/>
        <w:sz w:val="20"/>
        <w:szCs w:val="20"/>
        <w:lang w:val="en-US" w:eastAsia="en-US" w:bidi="en-US"/>
      </w:rPr>
    </w:lvl>
    <w:lvl w:ilvl="1" w:tplc="2A903B72">
      <w:numFmt w:val="bullet"/>
      <w:lvlText w:val=""/>
      <w:lvlJc w:val="left"/>
      <w:pPr>
        <w:ind w:left="721" w:hanging="360"/>
      </w:pPr>
      <w:rPr>
        <w:rFonts w:ascii="Symbol" w:eastAsia="Symbol" w:hAnsi="Symbol" w:cs="Symbol" w:hint="default"/>
        <w:w w:val="99"/>
        <w:sz w:val="20"/>
        <w:szCs w:val="20"/>
        <w:lang w:val="en-US" w:eastAsia="en-US" w:bidi="en-US"/>
      </w:rPr>
    </w:lvl>
    <w:lvl w:ilvl="2" w:tplc="DDCC80A0">
      <w:numFmt w:val="bullet"/>
      <w:lvlText w:val="•"/>
      <w:lvlJc w:val="left"/>
      <w:pPr>
        <w:ind w:left="1806" w:hanging="360"/>
      </w:pPr>
      <w:rPr>
        <w:lang w:val="en-US" w:eastAsia="en-US" w:bidi="en-US"/>
      </w:rPr>
    </w:lvl>
    <w:lvl w:ilvl="3" w:tplc="EAA69EFC">
      <w:numFmt w:val="bullet"/>
      <w:lvlText w:val="•"/>
      <w:lvlJc w:val="left"/>
      <w:pPr>
        <w:ind w:left="2884" w:hanging="360"/>
      </w:pPr>
      <w:rPr>
        <w:lang w:val="en-US" w:eastAsia="en-US" w:bidi="en-US"/>
      </w:rPr>
    </w:lvl>
    <w:lvl w:ilvl="4" w:tplc="D9CE5CA2">
      <w:numFmt w:val="bullet"/>
      <w:lvlText w:val="•"/>
      <w:lvlJc w:val="left"/>
      <w:pPr>
        <w:ind w:left="3963" w:hanging="360"/>
      </w:pPr>
      <w:rPr>
        <w:lang w:val="en-US" w:eastAsia="en-US" w:bidi="en-US"/>
      </w:rPr>
    </w:lvl>
    <w:lvl w:ilvl="5" w:tplc="2BB07A14">
      <w:numFmt w:val="bullet"/>
      <w:lvlText w:val="•"/>
      <w:lvlJc w:val="left"/>
      <w:pPr>
        <w:ind w:left="5041" w:hanging="360"/>
      </w:pPr>
      <w:rPr>
        <w:lang w:val="en-US" w:eastAsia="en-US" w:bidi="en-US"/>
      </w:rPr>
    </w:lvl>
    <w:lvl w:ilvl="6" w:tplc="B5FC32FA">
      <w:numFmt w:val="bullet"/>
      <w:lvlText w:val="•"/>
      <w:lvlJc w:val="left"/>
      <w:pPr>
        <w:ind w:left="6120" w:hanging="360"/>
      </w:pPr>
      <w:rPr>
        <w:lang w:val="en-US" w:eastAsia="en-US" w:bidi="en-US"/>
      </w:rPr>
    </w:lvl>
    <w:lvl w:ilvl="7" w:tplc="082CBDC2">
      <w:numFmt w:val="bullet"/>
      <w:lvlText w:val="•"/>
      <w:lvlJc w:val="left"/>
      <w:pPr>
        <w:ind w:left="7198" w:hanging="360"/>
      </w:pPr>
      <w:rPr>
        <w:lang w:val="en-US" w:eastAsia="en-US" w:bidi="en-US"/>
      </w:rPr>
    </w:lvl>
    <w:lvl w:ilvl="8" w:tplc="52AE4358">
      <w:numFmt w:val="bullet"/>
      <w:lvlText w:val="•"/>
      <w:lvlJc w:val="left"/>
      <w:pPr>
        <w:ind w:left="8277" w:hanging="360"/>
      </w:pPr>
      <w:rPr>
        <w:lang w:val="en-US" w:eastAsia="en-US" w:bidi="en-US"/>
      </w:rPr>
    </w:lvl>
  </w:abstractNum>
  <w:num w:numId="1" w16cid:durableId="788353398">
    <w:abstractNumId w:val="2"/>
  </w:num>
  <w:num w:numId="2" w16cid:durableId="946739598">
    <w:abstractNumId w:val="10"/>
  </w:num>
  <w:num w:numId="3" w16cid:durableId="708846864">
    <w:abstractNumId w:val="23"/>
  </w:num>
  <w:num w:numId="4" w16cid:durableId="1529875996">
    <w:abstractNumId w:val="15"/>
  </w:num>
  <w:num w:numId="5" w16cid:durableId="295373770">
    <w:abstractNumId w:val="0"/>
  </w:num>
  <w:num w:numId="6" w16cid:durableId="1583030026">
    <w:abstractNumId w:val="8"/>
  </w:num>
  <w:num w:numId="7" w16cid:durableId="2111466457">
    <w:abstractNumId w:val="12"/>
  </w:num>
  <w:num w:numId="8" w16cid:durableId="1066416782">
    <w:abstractNumId w:val="7"/>
  </w:num>
  <w:num w:numId="9" w16cid:durableId="442116271">
    <w:abstractNumId w:val="14"/>
  </w:num>
  <w:num w:numId="10" w16cid:durableId="1345396740">
    <w:abstractNumId w:val="22"/>
  </w:num>
  <w:num w:numId="11" w16cid:durableId="1095440345">
    <w:abstractNumId w:val="4"/>
  </w:num>
  <w:num w:numId="12" w16cid:durableId="510294533">
    <w:abstractNumId w:val="11"/>
  </w:num>
  <w:num w:numId="13" w16cid:durableId="892278979">
    <w:abstractNumId w:val="6"/>
  </w:num>
  <w:num w:numId="14" w16cid:durableId="1111627864">
    <w:abstractNumId w:val="1"/>
  </w:num>
  <w:num w:numId="15" w16cid:durableId="1956672471">
    <w:abstractNumId w:val="20"/>
  </w:num>
  <w:num w:numId="16" w16cid:durableId="910118637">
    <w:abstractNumId w:val="19"/>
  </w:num>
  <w:num w:numId="17" w16cid:durableId="1758357158">
    <w:abstractNumId w:val="18"/>
  </w:num>
  <w:num w:numId="18" w16cid:durableId="447623571">
    <w:abstractNumId w:val="16"/>
  </w:num>
  <w:num w:numId="19" w16cid:durableId="1699088004">
    <w:abstractNumId w:val="21"/>
  </w:num>
  <w:num w:numId="20" w16cid:durableId="1169832247">
    <w:abstractNumId w:val="17"/>
  </w:num>
  <w:num w:numId="21" w16cid:durableId="2106076773">
    <w:abstractNumId w:val="5"/>
  </w:num>
  <w:num w:numId="22" w16cid:durableId="1946960675">
    <w:abstractNumId w:val="13"/>
  </w:num>
  <w:num w:numId="23" w16cid:durableId="1735662831">
    <w:abstractNumId w:val="9"/>
  </w:num>
  <w:num w:numId="24" w16cid:durableId="63518647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FF"/>
    <w:rsid w:val="00005E28"/>
    <w:rsid w:val="00010B04"/>
    <w:rsid w:val="00011D5A"/>
    <w:rsid w:val="00024975"/>
    <w:rsid w:val="00024F6C"/>
    <w:rsid w:val="00024FB8"/>
    <w:rsid w:val="00026622"/>
    <w:rsid w:val="00031EBF"/>
    <w:rsid w:val="000530DC"/>
    <w:rsid w:val="000607FD"/>
    <w:rsid w:val="00060E6D"/>
    <w:rsid w:val="00077250"/>
    <w:rsid w:val="0007774D"/>
    <w:rsid w:val="00077C87"/>
    <w:rsid w:val="00080CBD"/>
    <w:rsid w:val="00083472"/>
    <w:rsid w:val="00085F8B"/>
    <w:rsid w:val="00087CE7"/>
    <w:rsid w:val="0009031A"/>
    <w:rsid w:val="00094866"/>
    <w:rsid w:val="00095965"/>
    <w:rsid w:val="00096CE8"/>
    <w:rsid w:val="000A138C"/>
    <w:rsid w:val="000A1B14"/>
    <w:rsid w:val="000B5351"/>
    <w:rsid w:val="000C297E"/>
    <w:rsid w:val="000C2E20"/>
    <w:rsid w:val="000C357F"/>
    <w:rsid w:val="000C4AD1"/>
    <w:rsid w:val="000C4E5C"/>
    <w:rsid w:val="000D373E"/>
    <w:rsid w:val="000E62AE"/>
    <w:rsid w:val="000F6695"/>
    <w:rsid w:val="000F6F0E"/>
    <w:rsid w:val="001202C2"/>
    <w:rsid w:val="00124898"/>
    <w:rsid w:val="00127851"/>
    <w:rsid w:val="00132AEB"/>
    <w:rsid w:val="0013448E"/>
    <w:rsid w:val="0014078D"/>
    <w:rsid w:val="00163A2A"/>
    <w:rsid w:val="001647A0"/>
    <w:rsid w:val="00176B86"/>
    <w:rsid w:val="00177C87"/>
    <w:rsid w:val="00180B31"/>
    <w:rsid w:val="001819C9"/>
    <w:rsid w:val="00192EC8"/>
    <w:rsid w:val="0019484F"/>
    <w:rsid w:val="001A3706"/>
    <w:rsid w:val="001A462A"/>
    <w:rsid w:val="001B7575"/>
    <w:rsid w:val="001B781A"/>
    <w:rsid w:val="001C412C"/>
    <w:rsid w:val="001C5B12"/>
    <w:rsid w:val="001D27AF"/>
    <w:rsid w:val="001D2DB0"/>
    <w:rsid w:val="001E2EE7"/>
    <w:rsid w:val="001E6390"/>
    <w:rsid w:val="001F3740"/>
    <w:rsid w:val="001F7947"/>
    <w:rsid w:val="00205CC9"/>
    <w:rsid w:val="002106D3"/>
    <w:rsid w:val="00211C74"/>
    <w:rsid w:val="0021228E"/>
    <w:rsid w:val="00215E27"/>
    <w:rsid w:val="00230D7B"/>
    <w:rsid w:val="00233990"/>
    <w:rsid w:val="00236395"/>
    <w:rsid w:val="00236567"/>
    <w:rsid w:val="00240CA2"/>
    <w:rsid w:val="002529B4"/>
    <w:rsid w:val="002539D2"/>
    <w:rsid w:val="00254B33"/>
    <w:rsid w:val="00254E26"/>
    <w:rsid w:val="0025516F"/>
    <w:rsid w:val="00256CFD"/>
    <w:rsid w:val="0026487E"/>
    <w:rsid w:val="002666B0"/>
    <w:rsid w:val="00286DE9"/>
    <w:rsid w:val="0029232C"/>
    <w:rsid w:val="002A0965"/>
    <w:rsid w:val="002A2EE3"/>
    <w:rsid w:val="002B3F9D"/>
    <w:rsid w:val="002B712D"/>
    <w:rsid w:val="002B78EC"/>
    <w:rsid w:val="002C6AE3"/>
    <w:rsid w:val="002C6FDE"/>
    <w:rsid w:val="002E4393"/>
    <w:rsid w:val="002F0486"/>
    <w:rsid w:val="002F5C6F"/>
    <w:rsid w:val="002F76B1"/>
    <w:rsid w:val="00306871"/>
    <w:rsid w:val="00312FBF"/>
    <w:rsid w:val="0032381B"/>
    <w:rsid w:val="0032412D"/>
    <w:rsid w:val="00324BC2"/>
    <w:rsid w:val="00344613"/>
    <w:rsid w:val="00355C40"/>
    <w:rsid w:val="00361A8F"/>
    <w:rsid w:val="00363B57"/>
    <w:rsid w:val="00364A05"/>
    <w:rsid w:val="00373152"/>
    <w:rsid w:val="00377033"/>
    <w:rsid w:val="0038107B"/>
    <w:rsid w:val="00385A50"/>
    <w:rsid w:val="00387E7F"/>
    <w:rsid w:val="00397AE7"/>
    <w:rsid w:val="003A0A00"/>
    <w:rsid w:val="003A1F77"/>
    <w:rsid w:val="003B22D6"/>
    <w:rsid w:val="003B59AC"/>
    <w:rsid w:val="003B6293"/>
    <w:rsid w:val="003C4E94"/>
    <w:rsid w:val="003D29F1"/>
    <w:rsid w:val="003E0685"/>
    <w:rsid w:val="003E479D"/>
    <w:rsid w:val="003F2D1A"/>
    <w:rsid w:val="003F2F6D"/>
    <w:rsid w:val="003F5A3A"/>
    <w:rsid w:val="003F650D"/>
    <w:rsid w:val="00400968"/>
    <w:rsid w:val="00403313"/>
    <w:rsid w:val="004164BB"/>
    <w:rsid w:val="00420473"/>
    <w:rsid w:val="00434D2E"/>
    <w:rsid w:val="00466038"/>
    <w:rsid w:val="00467BB7"/>
    <w:rsid w:val="0047186A"/>
    <w:rsid w:val="00472DD9"/>
    <w:rsid w:val="00473065"/>
    <w:rsid w:val="00477515"/>
    <w:rsid w:val="00481138"/>
    <w:rsid w:val="004820F7"/>
    <w:rsid w:val="004877D0"/>
    <w:rsid w:val="00496167"/>
    <w:rsid w:val="004A186C"/>
    <w:rsid w:val="004A7707"/>
    <w:rsid w:val="004A7D5F"/>
    <w:rsid w:val="004B5A4F"/>
    <w:rsid w:val="004C010F"/>
    <w:rsid w:val="004C2A44"/>
    <w:rsid w:val="004C3EB3"/>
    <w:rsid w:val="004C58B9"/>
    <w:rsid w:val="004C7EFB"/>
    <w:rsid w:val="004E10D9"/>
    <w:rsid w:val="004E1DF7"/>
    <w:rsid w:val="004E56F3"/>
    <w:rsid w:val="004F0AD7"/>
    <w:rsid w:val="00500747"/>
    <w:rsid w:val="0050209F"/>
    <w:rsid w:val="005308E0"/>
    <w:rsid w:val="00540AB6"/>
    <w:rsid w:val="00542F73"/>
    <w:rsid w:val="0055067E"/>
    <w:rsid w:val="0055087D"/>
    <w:rsid w:val="005528C4"/>
    <w:rsid w:val="00566FD7"/>
    <w:rsid w:val="00570819"/>
    <w:rsid w:val="005753D4"/>
    <w:rsid w:val="00576852"/>
    <w:rsid w:val="0058232A"/>
    <w:rsid w:val="005830FF"/>
    <w:rsid w:val="00585FD2"/>
    <w:rsid w:val="005A716B"/>
    <w:rsid w:val="005B1935"/>
    <w:rsid w:val="005B2B8B"/>
    <w:rsid w:val="005C230E"/>
    <w:rsid w:val="005C6C18"/>
    <w:rsid w:val="005C72F6"/>
    <w:rsid w:val="005D5133"/>
    <w:rsid w:val="005D5D16"/>
    <w:rsid w:val="005D649A"/>
    <w:rsid w:val="005D77A1"/>
    <w:rsid w:val="005E0664"/>
    <w:rsid w:val="005E1BE4"/>
    <w:rsid w:val="005E47AB"/>
    <w:rsid w:val="005F1EBF"/>
    <w:rsid w:val="0060164A"/>
    <w:rsid w:val="00602F65"/>
    <w:rsid w:val="00610AE9"/>
    <w:rsid w:val="00611267"/>
    <w:rsid w:val="00617DFC"/>
    <w:rsid w:val="00617E39"/>
    <w:rsid w:val="00624444"/>
    <w:rsid w:val="00625B0F"/>
    <w:rsid w:val="00630B6D"/>
    <w:rsid w:val="00632821"/>
    <w:rsid w:val="00633CFE"/>
    <w:rsid w:val="00650A25"/>
    <w:rsid w:val="00652C31"/>
    <w:rsid w:val="006575E0"/>
    <w:rsid w:val="00664500"/>
    <w:rsid w:val="0066635C"/>
    <w:rsid w:val="006714B2"/>
    <w:rsid w:val="00675D1A"/>
    <w:rsid w:val="00682F4F"/>
    <w:rsid w:val="00685EE5"/>
    <w:rsid w:val="00686566"/>
    <w:rsid w:val="00686E79"/>
    <w:rsid w:val="006931ED"/>
    <w:rsid w:val="006951F8"/>
    <w:rsid w:val="0069640E"/>
    <w:rsid w:val="006A0BF9"/>
    <w:rsid w:val="006A56B3"/>
    <w:rsid w:val="006A75F9"/>
    <w:rsid w:val="006B3F2C"/>
    <w:rsid w:val="006B4A62"/>
    <w:rsid w:val="006B4FD9"/>
    <w:rsid w:val="006B5BC5"/>
    <w:rsid w:val="006D255A"/>
    <w:rsid w:val="006D709C"/>
    <w:rsid w:val="006E2871"/>
    <w:rsid w:val="00701B98"/>
    <w:rsid w:val="0071434C"/>
    <w:rsid w:val="00722522"/>
    <w:rsid w:val="00723827"/>
    <w:rsid w:val="00724F79"/>
    <w:rsid w:val="00743762"/>
    <w:rsid w:val="00751044"/>
    <w:rsid w:val="007568A1"/>
    <w:rsid w:val="00764098"/>
    <w:rsid w:val="00764B10"/>
    <w:rsid w:val="00773376"/>
    <w:rsid w:val="00773696"/>
    <w:rsid w:val="0077639F"/>
    <w:rsid w:val="00780F68"/>
    <w:rsid w:val="00790A6B"/>
    <w:rsid w:val="00793FA1"/>
    <w:rsid w:val="00795E30"/>
    <w:rsid w:val="007A1516"/>
    <w:rsid w:val="007A2B8E"/>
    <w:rsid w:val="007A336A"/>
    <w:rsid w:val="007A55BD"/>
    <w:rsid w:val="007B615C"/>
    <w:rsid w:val="007C4E50"/>
    <w:rsid w:val="007C5E0D"/>
    <w:rsid w:val="007C6342"/>
    <w:rsid w:val="007D03FF"/>
    <w:rsid w:val="007D1E76"/>
    <w:rsid w:val="007D5AB2"/>
    <w:rsid w:val="007D71D0"/>
    <w:rsid w:val="007E0468"/>
    <w:rsid w:val="007F2F60"/>
    <w:rsid w:val="008016DF"/>
    <w:rsid w:val="00805A3E"/>
    <w:rsid w:val="008121A6"/>
    <w:rsid w:val="00812DB4"/>
    <w:rsid w:val="008131CD"/>
    <w:rsid w:val="008254FE"/>
    <w:rsid w:val="008309B8"/>
    <w:rsid w:val="00833186"/>
    <w:rsid w:val="00837669"/>
    <w:rsid w:val="008457B4"/>
    <w:rsid w:val="00850524"/>
    <w:rsid w:val="008526B7"/>
    <w:rsid w:val="0085397E"/>
    <w:rsid w:val="00855BCB"/>
    <w:rsid w:val="00856801"/>
    <w:rsid w:val="008607CE"/>
    <w:rsid w:val="00863E0A"/>
    <w:rsid w:val="00864128"/>
    <w:rsid w:val="00864BC9"/>
    <w:rsid w:val="0086554E"/>
    <w:rsid w:val="008714E4"/>
    <w:rsid w:val="00874C4A"/>
    <w:rsid w:val="00881FED"/>
    <w:rsid w:val="0088404B"/>
    <w:rsid w:val="008879C8"/>
    <w:rsid w:val="00897DC8"/>
    <w:rsid w:val="008A0256"/>
    <w:rsid w:val="008A1359"/>
    <w:rsid w:val="008A17DA"/>
    <w:rsid w:val="008A20C5"/>
    <w:rsid w:val="008A6B25"/>
    <w:rsid w:val="008B3A9D"/>
    <w:rsid w:val="008D474E"/>
    <w:rsid w:val="008F42A7"/>
    <w:rsid w:val="009026FF"/>
    <w:rsid w:val="00912C0C"/>
    <w:rsid w:val="00915697"/>
    <w:rsid w:val="00917F13"/>
    <w:rsid w:val="009315F8"/>
    <w:rsid w:val="00935013"/>
    <w:rsid w:val="0093568F"/>
    <w:rsid w:val="00937300"/>
    <w:rsid w:val="0094056B"/>
    <w:rsid w:val="009416B5"/>
    <w:rsid w:val="00941F11"/>
    <w:rsid w:val="009428DA"/>
    <w:rsid w:val="009434F6"/>
    <w:rsid w:val="009478CC"/>
    <w:rsid w:val="00947B1C"/>
    <w:rsid w:val="00947F41"/>
    <w:rsid w:val="00953813"/>
    <w:rsid w:val="009538E6"/>
    <w:rsid w:val="00954D65"/>
    <w:rsid w:val="00960E4C"/>
    <w:rsid w:val="00961DE0"/>
    <w:rsid w:val="00962BD9"/>
    <w:rsid w:val="00966939"/>
    <w:rsid w:val="00975384"/>
    <w:rsid w:val="00977F52"/>
    <w:rsid w:val="0098194C"/>
    <w:rsid w:val="00983829"/>
    <w:rsid w:val="00983E8C"/>
    <w:rsid w:val="009A0D94"/>
    <w:rsid w:val="009A2904"/>
    <w:rsid w:val="009A3BA8"/>
    <w:rsid w:val="009B4B27"/>
    <w:rsid w:val="009C13E1"/>
    <w:rsid w:val="009C5D00"/>
    <w:rsid w:val="00A010ED"/>
    <w:rsid w:val="00A0778B"/>
    <w:rsid w:val="00A15EE6"/>
    <w:rsid w:val="00A17B6E"/>
    <w:rsid w:val="00A23CD2"/>
    <w:rsid w:val="00A2748E"/>
    <w:rsid w:val="00A30F21"/>
    <w:rsid w:val="00A36B12"/>
    <w:rsid w:val="00A37DC6"/>
    <w:rsid w:val="00A4558D"/>
    <w:rsid w:val="00A4612E"/>
    <w:rsid w:val="00A47EFC"/>
    <w:rsid w:val="00A55247"/>
    <w:rsid w:val="00A55597"/>
    <w:rsid w:val="00A55D46"/>
    <w:rsid w:val="00A5617A"/>
    <w:rsid w:val="00A81479"/>
    <w:rsid w:val="00A83A6F"/>
    <w:rsid w:val="00A952CF"/>
    <w:rsid w:val="00A957BA"/>
    <w:rsid w:val="00A96E56"/>
    <w:rsid w:val="00AA2C8B"/>
    <w:rsid w:val="00AA341F"/>
    <w:rsid w:val="00AA4CD4"/>
    <w:rsid w:val="00AA6F57"/>
    <w:rsid w:val="00AB3BAE"/>
    <w:rsid w:val="00AC67DD"/>
    <w:rsid w:val="00AD12ED"/>
    <w:rsid w:val="00AD40BD"/>
    <w:rsid w:val="00AD6EBD"/>
    <w:rsid w:val="00AE391E"/>
    <w:rsid w:val="00AE5C5C"/>
    <w:rsid w:val="00AF181E"/>
    <w:rsid w:val="00B01946"/>
    <w:rsid w:val="00B04F2C"/>
    <w:rsid w:val="00B0671A"/>
    <w:rsid w:val="00B209D7"/>
    <w:rsid w:val="00B222D7"/>
    <w:rsid w:val="00B31ECA"/>
    <w:rsid w:val="00B35354"/>
    <w:rsid w:val="00B404D1"/>
    <w:rsid w:val="00B42BC4"/>
    <w:rsid w:val="00B43217"/>
    <w:rsid w:val="00B57CD7"/>
    <w:rsid w:val="00B64EB9"/>
    <w:rsid w:val="00B65F79"/>
    <w:rsid w:val="00B74A25"/>
    <w:rsid w:val="00B90DA2"/>
    <w:rsid w:val="00BA0D29"/>
    <w:rsid w:val="00BA1A42"/>
    <w:rsid w:val="00BA207D"/>
    <w:rsid w:val="00BA61E0"/>
    <w:rsid w:val="00BB0967"/>
    <w:rsid w:val="00BB5D35"/>
    <w:rsid w:val="00BC2480"/>
    <w:rsid w:val="00BE1FE2"/>
    <w:rsid w:val="00BF3647"/>
    <w:rsid w:val="00C01B5D"/>
    <w:rsid w:val="00C03A37"/>
    <w:rsid w:val="00C04B29"/>
    <w:rsid w:val="00C1040A"/>
    <w:rsid w:val="00C10DB2"/>
    <w:rsid w:val="00C15961"/>
    <w:rsid w:val="00C15FE3"/>
    <w:rsid w:val="00C20B08"/>
    <w:rsid w:val="00C218B6"/>
    <w:rsid w:val="00C30A7F"/>
    <w:rsid w:val="00C31BC6"/>
    <w:rsid w:val="00C32665"/>
    <w:rsid w:val="00C332EF"/>
    <w:rsid w:val="00C349CF"/>
    <w:rsid w:val="00C36C34"/>
    <w:rsid w:val="00C41AA6"/>
    <w:rsid w:val="00C41FFC"/>
    <w:rsid w:val="00C509BD"/>
    <w:rsid w:val="00C53608"/>
    <w:rsid w:val="00C556F3"/>
    <w:rsid w:val="00C55A25"/>
    <w:rsid w:val="00C6014F"/>
    <w:rsid w:val="00C60BB8"/>
    <w:rsid w:val="00C64D92"/>
    <w:rsid w:val="00C71263"/>
    <w:rsid w:val="00C75F99"/>
    <w:rsid w:val="00C80C05"/>
    <w:rsid w:val="00C856E4"/>
    <w:rsid w:val="00C906CD"/>
    <w:rsid w:val="00C926A7"/>
    <w:rsid w:val="00C9316E"/>
    <w:rsid w:val="00CA0111"/>
    <w:rsid w:val="00CA02F0"/>
    <w:rsid w:val="00CA1752"/>
    <w:rsid w:val="00CA512D"/>
    <w:rsid w:val="00CA56EB"/>
    <w:rsid w:val="00CB2A47"/>
    <w:rsid w:val="00CB41CB"/>
    <w:rsid w:val="00CC19A7"/>
    <w:rsid w:val="00CC22B2"/>
    <w:rsid w:val="00CC3C7E"/>
    <w:rsid w:val="00CC5781"/>
    <w:rsid w:val="00CD2A2E"/>
    <w:rsid w:val="00CF00E2"/>
    <w:rsid w:val="00CF3654"/>
    <w:rsid w:val="00D017EB"/>
    <w:rsid w:val="00D02826"/>
    <w:rsid w:val="00D04CAE"/>
    <w:rsid w:val="00D04EE3"/>
    <w:rsid w:val="00D04EEE"/>
    <w:rsid w:val="00D05A58"/>
    <w:rsid w:val="00D07DB0"/>
    <w:rsid w:val="00D15805"/>
    <w:rsid w:val="00D226BA"/>
    <w:rsid w:val="00D26FE6"/>
    <w:rsid w:val="00D44040"/>
    <w:rsid w:val="00D46AC7"/>
    <w:rsid w:val="00D47AED"/>
    <w:rsid w:val="00D525DF"/>
    <w:rsid w:val="00D54B97"/>
    <w:rsid w:val="00D56FAD"/>
    <w:rsid w:val="00D6332D"/>
    <w:rsid w:val="00D644DC"/>
    <w:rsid w:val="00D73AF8"/>
    <w:rsid w:val="00D74211"/>
    <w:rsid w:val="00D76EAF"/>
    <w:rsid w:val="00D82830"/>
    <w:rsid w:val="00D84CAC"/>
    <w:rsid w:val="00D9031B"/>
    <w:rsid w:val="00D95D74"/>
    <w:rsid w:val="00DA0C62"/>
    <w:rsid w:val="00DA645F"/>
    <w:rsid w:val="00DB1A13"/>
    <w:rsid w:val="00DB320D"/>
    <w:rsid w:val="00DB7821"/>
    <w:rsid w:val="00DC33A7"/>
    <w:rsid w:val="00DD3854"/>
    <w:rsid w:val="00DD703C"/>
    <w:rsid w:val="00DD773E"/>
    <w:rsid w:val="00DE2C0D"/>
    <w:rsid w:val="00DF2FFD"/>
    <w:rsid w:val="00DF34A4"/>
    <w:rsid w:val="00DF40B2"/>
    <w:rsid w:val="00DF5A48"/>
    <w:rsid w:val="00DF5BFC"/>
    <w:rsid w:val="00E0186A"/>
    <w:rsid w:val="00E13FFB"/>
    <w:rsid w:val="00E14553"/>
    <w:rsid w:val="00E16C8F"/>
    <w:rsid w:val="00E2097E"/>
    <w:rsid w:val="00E25360"/>
    <w:rsid w:val="00E300D8"/>
    <w:rsid w:val="00E341E4"/>
    <w:rsid w:val="00E40DDB"/>
    <w:rsid w:val="00E43476"/>
    <w:rsid w:val="00E46D49"/>
    <w:rsid w:val="00E5127E"/>
    <w:rsid w:val="00E55DD2"/>
    <w:rsid w:val="00E624A9"/>
    <w:rsid w:val="00E6572D"/>
    <w:rsid w:val="00E7358C"/>
    <w:rsid w:val="00E73CB0"/>
    <w:rsid w:val="00E769F3"/>
    <w:rsid w:val="00E77D2E"/>
    <w:rsid w:val="00E83631"/>
    <w:rsid w:val="00E92374"/>
    <w:rsid w:val="00E92AA2"/>
    <w:rsid w:val="00E9379E"/>
    <w:rsid w:val="00EA08EB"/>
    <w:rsid w:val="00EA0959"/>
    <w:rsid w:val="00EA1164"/>
    <w:rsid w:val="00EA6BB0"/>
    <w:rsid w:val="00EA7FEB"/>
    <w:rsid w:val="00EC34DA"/>
    <w:rsid w:val="00ED09BE"/>
    <w:rsid w:val="00ED2371"/>
    <w:rsid w:val="00ED3103"/>
    <w:rsid w:val="00EE0C84"/>
    <w:rsid w:val="00EE37AF"/>
    <w:rsid w:val="00EE4B68"/>
    <w:rsid w:val="00EE5821"/>
    <w:rsid w:val="00EE74AF"/>
    <w:rsid w:val="00EE7D6C"/>
    <w:rsid w:val="00EF6FB1"/>
    <w:rsid w:val="00F005D5"/>
    <w:rsid w:val="00F042E3"/>
    <w:rsid w:val="00F125D2"/>
    <w:rsid w:val="00F16449"/>
    <w:rsid w:val="00F23A6E"/>
    <w:rsid w:val="00F25441"/>
    <w:rsid w:val="00F359C7"/>
    <w:rsid w:val="00F3780A"/>
    <w:rsid w:val="00F57F12"/>
    <w:rsid w:val="00F71F7E"/>
    <w:rsid w:val="00F72B1D"/>
    <w:rsid w:val="00F7340D"/>
    <w:rsid w:val="00F8185D"/>
    <w:rsid w:val="00F81C58"/>
    <w:rsid w:val="00F83D34"/>
    <w:rsid w:val="00F91FA0"/>
    <w:rsid w:val="00F95F10"/>
    <w:rsid w:val="00FA21AA"/>
    <w:rsid w:val="00FA3EF9"/>
    <w:rsid w:val="00FB372B"/>
    <w:rsid w:val="00FB5806"/>
    <w:rsid w:val="00FC0C97"/>
    <w:rsid w:val="00FC394F"/>
    <w:rsid w:val="00FC463A"/>
    <w:rsid w:val="00FC73BF"/>
    <w:rsid w:val="00FD119E"/>
    <w:rsid w:val="00FD163B"/>
    <w:rsid w:val="00FD171E"/>
    <w:rsid w:val="00FD234F"/>
    <w:rsid w:val="00FD2BC9"/>
    <w:rsid w:val="00FD615E"/>
    <w:rsid w:val="00FE36C2"/>
    <w:rsid w:val="00FF537D"/>
    <w:rsid w:val="0E2485C3"/>
    <w:rsid w:val="1D405364"/>
    <w:rsid w:val="248A5C5C"/>
    <w:rsid w:val="56F1165D"/>
    <w:rsid w:val="5C928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77725"/>
  <w15:chartTrackingRefBased/>
  <w15:docId w15:val="{AB3D9312-880E-4BFB-8C07-1F97CC1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outlineLvl w:val="1"/>
    </w:pPr>
    <w:rPr>
      <w:sz w:val="24"/>
    </w:rPr>
  </w:style>
  <w:style w:type="paragraph" w:styleId="Titre3">
    <w:name w:val="heading 3"/>
    <w:basedOn w:val="Normal"/>
    <w:next w:val="Normal"/>
    <w:qFormat/>
    <w:pPr>
      <w:keepNext/>
      <w:spacing w:before="120"/>
      <w:jc w:val="both"/>
      <w:outlineLvl w:val="2"/>
    </w:pPr>
    <w:rPr>
      <w:rFonts w:ascii="Arial" w:hAnsi="Arial"/>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4"/>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pPr>
      <w:tabs>
        <w:tab w:val="center" w:pos="4153"/>
        <w:tab w:val="right" w:pos="8306"/>
      </w:tabs>
    </w:pPr>
  </w:style>
  <w:style w:type="paragraph" w:styleId="Corpsdetexte2">
    <w:name w:val="Body Text 2"/>
    <w:basedOn w:val="Normal"/>
    <w:pPr>
      <w:spacing w:before="120"/>
    </w:pPr>
    <w:rPr>
      <w:rFonts w:ascii="Arial" w:hAnsi="Arial"/>
      <w:sz w:val="24"/>
    </w:rPr>
  </w:style>
  <w:style w:type="character" w:styleId="Lienhypertexte">
    <w:name w:val="Hyperlink"/>
    <w:rPr>
      <w:color w:val="0000FF"/>
      <w:sz w:val="20"/>
      <w:u w:val="single"/>
    </w:rPr>
  </w:style>
  <w:style w:type="paragraph" w:styleId="Textedebulles">
    <w:name w:val="Balloon Text"/>
    <w:basedOn w:val="Normal"/>
    <w:rPr>
      <w:rFonts w:ascii="Tahoma" w:hAnsi="Tahoma"/>
      <w:sz w:val="16"/>
    </w:rPr>
  </w:style>
  <w:style w:type="character" w:styleId="Numrodepage">
    <w:name w:val="page number"/>
    <w:basedOn w:val="Policepardfaut"/>
    <w:rsid w:val="00236395"/>
  </w:style>
  <w:style w:type="character" w:styleId="lev">
    <w:name w:val="Strong"/>
    <w:uiPriority w:val="22"/>
    <w:qFormat/>
    <w:rsid w:val="00E25360"/>
    <w:rPr>
      <w:b/>
      <w:bCs/>
    </w:rPr>
  </w:style>
  <w:style w:type="character" w:styleId="Marquedecommentaire">
    <w:name w:val="annotation reference"/>
    <w:semiHidden/>
    <w:rsid w:val="00C31BC6"/>
    <w:rPr>
      <w:sz w:val="16"/>
      <w:szCs w:val="16"/>
    </w:rPr>
  </w:style>
  <w:style w:type="paragraph" w:styleId="Commentaire">
    <w:name w:val="annotation text"/>
    <w:basedOn w:val="Normal"/>
    <w:semiHidden/>
    <w:rsid w:val="00C31BC6"/>
  </w:style>
  <w:style w:type="paragraph" w:styleId="Objetducommentaire">
    <w:name w:val="annotation subject"/>
    <w:basedOn w:val="Commentaire"/>
    <w:next w:val="Commentaire"/>
    <w:semiHidden/>
    <w:rsid w:val="00C31BC6"/>
    <w:rPr>
      <w:b/>
      <w:bCs/>
    </w:rPr>
  </w:style>
  <w:style w:type="character" w:customStyle="1" w:styleId="left">
    <w:name w:val="left"/>
    <w:basedOn w:val="Policepardfaut"/>
    <w:rsid w:val="00D644DC"/>
  </w:style>
  <w:style w:type="character" w:styleId="Accentuation">
    <w:name w:val="Emphasis"/>
    <w:uiPriority w:val="20"/>
    <w:qFormat/>
    <w:rsid w:val="008A17DA"/>
    <w:rPr>
      <w:i/>
      <w:iCs/>
    </w:rPr>
  </w:style>
  <w:style w:type="character" w:customStyle="1" w:styleId="En-tteCar">
    <w:name w:val="En-tête Car"/>
    <w:link w:val="En-tte"/>
    <w:uiPriority w:val="99"/>
    <w:rsid w:val="00864128"/>
    <w:rPr>
      <w:lang w:val="en-US" w:eastAsia="en-US"/>
    </w:rPr>
  </w:style>
  <w:style w:type="paragraph" w:styleId="NormalWeb">
    <w:name w:val="Normal (Web)"/>
    <w:basedOn w:val="Normal"/>
    <w:uiPriority w:val="99"/>
    <w:unhideWhenUsed/>
    <w:rsid w:val="001B7575"/>
    <w:pPr>
      <w:widowControl/>
      <w:overflowPunct/>
      <w:autoSpaceDE/>
      <w:autoSpaceDN/>
      <w:adjustRightInd/>
      <w:spacing w:before="100" w:beforeAutospacing="1" w:after="100" w:afterAutospacing="1"/>
      <w:textAlignment w:val="auto"/>
    </w:pPr>
    <w:rPr>
      <w:sz w:val="24"/>
      <w:szCs w:val="24"/>
      <w:lang w:val="en-GB" w:eastAsia="en-GB"/>
    </w:rPr>
  </w:style>
  <w:style w:type="table" w:styleId="Grilledutableau">
    <w:name w:val="Table Grid"/>
    <w:basedOn w:val="TableauNormal"/>
    <w:rsid w:val="00AE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E769F3"/>
    <w:rPr>
      <w:color w:val="808080"/>
      <w:shd w:val="clear" w:color="auto" w:fill="E6E6E6"/>
    </w:rPr>
  </w:style>
  <w:style w:type="character" w:styleId="Lienhypertextesuivivisit">
    <w:name w:val="FollowedHyperlink"/>
    <w:rsid w:val="009428DA"/>
    <w:rPr>
      <w:color w:val="954F72"/>
      <w:u w:val="single"/>
    </w:rPr>
  </w:style>
  <w:style w:type="paragraph" w:styleId="Paragraphedeliste">
    <w:name w:val="List Paragraph"/>
    <w:aliases w:val="Premier,F5 List Paragraph,List Paragraph1,Dot pt,List Paragraph Char Char Char,Indicator Text,Numbered Para 1,Colorful List - Accent 11,Bullet 1,Bullet Points,MAIN CONTENT,Table/Figure Heading,List Paragraph2,Recommendation"/>
    <w:basedOn w:val="Normal"/>
    <w:link w:val="ParagraphedelisteCar"/>
    <w:uiPriority w:val="34"/>
    <w:qFormat/>
    <w:rsid w:val="00D46AC7"/>
    <w:pPr>
      <w:widowControl/>
      <w:overflowPunct/>
      <w:autoSpaceDE/>
      <w:autoSpaceDN/>
      <w:adjustRightInd/>
      <w:spacing w:after="200" w:line="276" w:lineRule="auto"/>
      <w:ind w:left="720"/>
      <w:contextualSpacing/>
      <w:textAlignment w:val="auto"/>
    </w:pPr>
    <w:rPr>
      <w:rFonts w:ascii="Arial" w:eastAsia="Calibri" w:hAnsi="Arial" w:cs="Arial"/>
      <w:szCs w:val="22"/>
      <w:lang w:val="en-GB"/>
    </w:rPr>
  </w:style>
  <w:style w:type="paragraph" w:styleId="Sansinterligne">
    <w:name w:val="No Spacing"/>
    <w:uiPriority w:val="1"/>
    <w:qFormat/>
    <w:rsid w:val="00D46AC7"/>
    <w:rPr>
      <w:rFonts w:ascii="Calibri" w:eastAsia="Calibri" w:hAnsi="Calibri"/>
      <w:sz w:val="22"/>
      <w:szCs w:val="22"/>
      <w:lang w:val="en-US" w:eastAsia="en-US"/>
    </w:rPr>
  </w:style>
  <w:style w:type="character" w:customStyle="1" w:styleId="ParagraphedelisteCar">
    <w:name w:val="Paragraphe de liste Car"/>
    <w:aliases w:val="Premier Car,F5 List Paragraph Car,List Paragraph1 Car,Dot pt Car,List Paragraph Char Char Char Car,Indicator Text Car,Numbered Para 1 Car,Colorful List - Accent 11 Car,Bullet 1 Car,Bullet Points Car,MAIN CONTENT Car"/>
    <w:link w:val="Paragraphedeliste"/>
    <w:uiPriority w:val="34"/>
    <w:rsid w:val="00163A2A"/>
    <w:rPr>
      <w:rFonts w:ascii="Arial" w:eastAsia="Calibri" w:hAnsi="Arial" w:cs="Arial"/>
      <w:szCs w:val="22"/>
      <w:lang w:eastAsia="en-US"/>
    </w:rPr>
  </w:style>
  <w:style w:type="paragraph" w:customStyle="1" w:styleId="Default">
    <w:name w:val="Default"/>
    <w:rsid w:val="00F25441"/>
    <w:pPr>
      <w:autoSpaceDE w:val="0"/>
      <w:autoSpaceDN w:val="0"/>
      <w:adjustRightInd w:val="0"/>
    </w:pPr>
    <w:rPr>
      <w:rFonts w:ascii="Arial" w:eastAsiaTheme="minorHAnsi" w:hAnsi="Arial" w:cs="Arial"/>
      <w:color w:val="000000"/>
      <w:sz w:val="24"/>
      <w:szCs w:val="24"/>
      <w:lang w:val="es-ES" w:eastAsia="en-US"/>
    </w:rPr>
  </w:style>
  <w:style w:type="character" w:customStyle="1" w:styleId="UnresolvedMention1">
    <w:name w:val="Unresolved Mention1"/>
    <w:basedOn w:val="Policepardfaut"/>
    <w:uiPriority w:val="99"/>
    <w:semiHidden/>
    <w:unhideWhenUsed/>
    <w:rsid w:val="00B64EB9"/>
    <w:rPr>
      <w:color w:val="605E5C"/>
      <w:shd w:val="clear" w:color="auto" w:fill="E1DFDD"/>
    </w:rPr>
  </w:style>
  <w:style w:type="character" w:styleId="Textedelespacerserv">
    <w:name w:val="Placeholder Text"/>
    <w:basedOn w:val="Policepardfaut"/>
    <w:uiPriority w:val="99"/>
    <w:semiHidden/>
    <w:rsid w:val="003F2D1A"/>
    <w:rPr>
      <w:color w:val="666666"/>
    </w:rPr>
  </w:style>
  <w:style w:type="paragraph" w:styleId="Citationintense">
    <w:name w:val="Intense Quote"/>
    <w:basedOn w:val="Normal"/>
    <w:next w:val="Normal"/>
    <w:link w:val="CitationintenseCar"/>
    <w:uiPriority w:val="30"/>
    <w:qFormat/>
    <w:rsid w:val="003F2D1A"/>
    <w:pPr>
      <w:widowControl/>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3F2D1A"/>
    <w:rPr>
      <w:rFonts w:asciiTheme="minorHAnsi" w:eastAsiaTheme="minorHAnsi" w:hAnsiTheme="minorHAnsi" w:cstheme="minorBidi"/>
      <w:i/>
      <w:iCs/>
      <w:color w:val="2F5496" w:themeColor="accent1" w:themeShade="BF"/>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893">
      <w:bodyDiv w:val="1"/>
      <w:marLeft w:val="0"/>
      <w:marRight w:val="0"/>
      <w:marTop w:val="0"/>
      <w:marBottom w:val="0"/>
      <w:divBdr>
        <w:top w:val="none" w:sz="0" w:space="0" w:color="auto"/>
        <w:left w:val="none" w:sz="0" w:space="0" w:color="auto"/>
        <w:bottom w:val="none" w:sz="0" w:space="0" w:color="auto"/>
        <w:right w:val="none" w:sz="0" w:space="0" w:color="auto"/>
      </w:divBdr>
    </w:div>
    <w:div w:id="116682648">
      <w:bodyDiv w:val="1"/>
      <w:marLeft w:val="0"/>
      <w:marRight w:val="0"/>
      <w:marTop w:val="0"/>
      <w:marBottom w:val="0"/>
      <w:divBdr>
        <w:top w:val="none" w:sz="0" w:space="0" w:color="auto"/>
        <w:left w:val="none" w:sz="0" w:space="0" w:color="auto"/>
        <w:bottom w:val="none" w:sz="0" w:space="0" w:color="auto"/>
        <w:right w:val="none" w:sz="0" w:space="0" w:color="auto"/>
      </w:divBdr>
    </w:div>
    <w:div w:id="148254524">
      <w:bodyDiv w:val="1"/>
      <w:marLeft w:val="0"/>
      <w:marRight w:val="0"/>
      <w:marTop w:val="0"/>
      <w:marBottom w:val="0"/>
      <w:divBdr>
        <w:top w:val="none" w:sz="0" w:space="0" w:color="auto"/>
        <w:left w:val="none" w:sz="0" w:space="0" w:color="auto"/>
        <w:bottom w:val="none" w:sz="0" w:space="0" w:color="auto"/>
        <w:right w:val="none" w:sz="0" w:space="0" w:color="auto"/>
      </w:divBdr>
    </w:div>
    <w:div w:id="153759275">
      <w:bodyDiv w:val="1"/>
      <w:marLeft w:val="0"/>
      <w:marRight w:val="0"/>
      <w:marTop w:val="0"/>
      <w:marBottom w:val="0"/>
      <w:divBdr>
        <w:top w:val="none" w:sz="0" w:space="0" w:color="auto"/>
        <w:left w:val="none" w:sz="0" w:space="0" w:color="auto"/>
        <w:bottom w:val="none" w:sz="0" w:space="0" w:color="auto"/>
        <w:right w:val="none" w:sz="0" w:space="0" w:color="auto"/>
      </w:divBdr>
    </w:div>
    <w:div w:id="305626217">
      <w:bodyDiv w:val="1"/>
      <w:marLeft w:val="0"/>
      <w:marRight w:val="0"/>
      <w:marTop w:val="0"/>
      <w:marBottom w:val="0"/>
      <w:divBdr>
        <w:top w:val="none" w:sz="0" w:space="0" w:color="auto"/>
        <w:left w:val="none" w:sz="0" w:space="0" w:color="auto"/>
        <w:bottom w:val="none" w:sz="0" w:space="0" w:color="auto"/>
        <w:right w:val="none" w:sz="0" w:space="0" w:color="auto"/>
      </w:divBdr>
    </w:div>
    <w:div w:id="328170396">
      <w:bodyDiv w:val="1"/>
      <w:marLeft w:val="0"/>
      <w:marRight w:val="0"/>
      <w:marTop w:val="0"/>
      <w:marBottom w:val="0"/>
      <w:divBdr>
        <w:top w:val="none" w:sz="0" w:space="0" w:color="auto"/>
        <w:left w:val="none" w:sz="0" w:space="0" w:color="auto"/>
        <w:bottom w:val="none" w:sz="0" w:space="0" w:color="auto"/>
        <w:right w:val="none" w:sz="0" w:space="0" w:color="auto"/>
      </w:divBdr>
    </w:div>
    <w:div w:id="346174857">
      <w:bodyDiv w:val="1"/>
      <w:marLeft w:val="0"/>
      <w:marRight w:val="0"/>
      <w:marTop w:val="0"/>
      <w:marBottom w:val="0"/>
      <w:divBdr>
        <w:top w:val="none" w:sz="0" w:space="0" w:color="auto"/>
        <w:left w:val="none" w:sz="0" w:space="0" w:color="auto"/>
        <w:bottom w:val="none" w:sz="0" w:space="0" w:color="auto"/>
        <w:right w:val="none" w:sz="0" w:space="0" w:color="auto"/>
      </w:divBdr>
    </w:div>
    <w:div w:id="356588940">
      <w:bodyDiv w:val="1"/>
      <w:marLeft w:val="0"/>
      <w:marRight w:val="0"/>
      <w:marTop w:val="0"/>
      <w:marBottom w:val="0"/>
      <w:divBdr>
        <w:top w:val="none" w:sz="0" w:space="0" w:color="auto"/>
        <w:left w:val="none" w:sz="0" w:space="0" w:color="auto"/>
        <w:bottom w:val="none" w:sz="0" w:space="0" w:color="auto"/>
        <w:right w:val="none" w:sz="0" w:space="0" w:color="auto"/>
      </w:divBdr>
    </w:div>
    <w:div w:id="359009217">
      <w:bodyDiv w:val="1"/>
      <w:marLeft w:val="0"/>
      <w:marRight w:val="0"/>
      <w:marTop w:val="0"/>
      <w:marBottom w:val="0"/>
      <w:divBdr>
        <w:top w:val="none" w:sz="0" w:space="0" w:color="auto"/>
        <w:left w:val="none" w:sz="0" w:space="0" w:color="auto"/>
        <w:bottom w:val="none" w:sz="0" w:space="0" w:color="auto"/>
        <w:right w:val="none" w:sz="0" w:space="0" w:color="auto"/>
      </w:divBdr>
    </w:div>
    <w:div w:id="567156205">
      <w:bodyDiv w:val="1"/>
      <w:marLeft w:val="0"/>
      <w:marRight w:val="0"/>
      <w:marTop w:val="0"/>
      <w:marBottom w:val="0"/>
      <w:divBdr>
        <w:top w:val="none" w:sz="0" w:space="0" w:color="auto"/>
        <w:left w:val="none" w:sz="0" w:space="0" w:color="auto"/>
        <w:bottom w:val="none" w:sz="0" w:space="0" w:color="auto"/>
        <w:right w:val="none" w:sz="0" w:space="0" w:color="auto"/>
      </w:divBdr>
    </w:div>
    <w:div w:id="652955399">
      <w:bodyDiv w:val="1"/>
      <w:marLeft w:val="0"/>
      <w:marRight w:val="0"/>
      <w:marTop w:val="0"/>
      <w:marBottom w:val="0"/>
      <w:divBdr>
        <w:top w:val="none" w:sz="0" w:space="0" w:color="auto"/>
        <w:left w:val="none" w:sz="0" w:space="0" w:color="auto"/>
        <w:bottom w:val="none" w:sz="0" w:space="0" w:color="auto"/>
        <w:right w:val="none" w:sz="0" w:space="0" w:color="auto"/>
      </w:divBdr>
    </w:div>
    <w:div w:id="955481759">
      <w:bodyDiv w:val="1"/>
      <w:marLeft w:val="0"/>
      <w:marRight w:val="0"/>
      <w:marTop w:val="0"/>
      <w:marBottom w:val="0"/>
      <w:divBdr>
        <w:top w:val="none" w:sz="0" w:space="0" w:color="auto"/>
        <w:left w:val="none" w:sz="0" w:space="0" w:color="auto"/>
        <w:bottom w:val="none" w:sz="0" w:space="0" w:color="auto"/>
        <w:right w:val="none" w:sz="0" w:space="0" w:color="auto"/>
      </w:divBdr>
    </w:div>
    <w:div w:id="962079695">
      <w:bodyDiv w:val="1"/>
      <w:marLeft w:val="0"/>
      <w:marRight w:val="0"/>
      <w:marTop w:val="0"/>
      <w:marBottom w:val="0"/>
      <w:divBdr>
        <w:top w:val="none" w:sz="0" w:space="0" w:color="auto"/>
        <w:left w:val="none" w:sz="0" w:space="0" w:color="auto"/>
        <w:bottom w:val="none" w:sz="0" w:space="0" w:color="auto"/>
        <w:right w:val="none" w:sz="0" w:space="0" w:color="auto"/>
      </w:divBdr>
    </w:div>
    <w:div w:id="963925427">
      <w:bodyDiv w:val="1"/>
      <w:marLeft w:val="0"/>
      <w:marRight w:val="0"/>
      <w:marTop w:val="0"/>
      <w:marBottom w:val="0"/>
      <w:divBdr>
        <w:top w:val="none" w:sz="0" w:space="0" w:color="auto"/>
        <w:left w:val="none" w:sz="0" w:space="0" w:color="auto"/>
        <w:bottom w:val="none" w:sz="0" w:space="0" w:color="auto"/>
        <w:right w:val="none" w:sz="0" w:space="0" w:color="auto"/>
      </w:divBdr>
    </w:div>
    <w:div w:id="1050497300">
      <w:bodyDiv w:val="1"/>
      <w:marLeft w:val="0"/>
      <w:marRight w:val="0"/>
      <w:marTop w:val="0"/>
      <w:marBottom w:val="0"/>
      <w:divBdr>
        <w:top w:val="none" w:sz="0" w:space="0" w:color="auto"/>
        <w:left w:val="none" w:sz="0" w:space="0" w:color="auto"/>
        <w:bottom w:val="none" w:sz="0" w:space="0" w:color="auto"/>
        <w:right w:val="none" w:sz="0" w:space="0" w:color="auto"/>
      </w:divBdr>
    </w:div>
    <w:div w:id="1059133792">
      <w:bodyDiv w:val="1"/>
      <w:marLeft w:val="0"/>
      <w:marRight w:val="0"/>
      <w:marTop w:val="0"/>
      <w:marBottom w:val="0"/>
      <w:divBdr>
        <w:top w:val="none" w:sz="0" w:space="0" w:color="auto"/>
        <w:left w:val="none" w:sz="0" w:space="0" w:color="auto"/>
        <w:bottom w:val="none" w:sz="0" w:space="0" w:color="auto"/>
        <w:right w:val="none" w:sz="0" w:space="0" w:color="auto"/>
      </w:divBdr>
    </w:div>
    <w:div w:id="1113749916">
      <w:bodyDiv w:val="1"/>
      <w:marLeft w:val="0"/>
      <w:marRight w:val="0"/>
      <w:marTop w:val="0"/>
      <w:marBottom w:val="0"/>
      <w:divBdr>
        <w:top w:val="none" w:sz="0" w:space="0" w:color="auto"/>
        <w:left w:val="none" w:sz="0" w:space="0" w:color="auto"/>
        <w:bottom w:val="none" w:sz="0" w:space="0" w:color="auto"/>
        <w:right w:val="none" w:sz="0" w:space="0" w:color="auto"/>
      </w:divBdr>
    </w:div>
    <w:div w:id="1161510326">
      <w:bodyDiv w:val="1"/>
      <w:marLeft w:val="0"/>
      <w:marRight w:val="0"/>
      <w:marTop w:val="0"/>
      <w:marBottom w:val="0"/>
      <w:divBdr>
        <w:top w:val="none" w:sz="0" w:space="0" w:color="auto"/>
        <w:left w:val="none" w:sz="0" w:space="0" w:color="auto"/>
        <w:bottom w:val="none" w:sz="0" w:space="0" w:color="auto"/>
        <w:right w:val="none" w:sz="0" w:space="0" w:color="auto"/>
      </w:divBdr>
    </w:div>
    <w:div w:id="1371419918">
      <w:bodyDiv w:val="1"/>
      <w:marLeft w:val="0"/>
      <w:marRight w:val="0"/>
      <w:marTop w:val="0"/>
      <w:marBottom w:val="0"/>
      <w:divBdr>
        <w:top w:val="none" w:sz="0" w:space="0" w:color="auto"/>
        <w:left w:val="none" w:sz="0" w:space="0" w:color="auto"/>
        <w:bottom w:val="none" w:sz="0" w:space="0" w:color="auto"/>
        <w:right w:val="none" w:sz="0" w:space="0" w:color="auto"/>
      </w:divBdr>
    </w:div>
    <w:div w:id="1373338946">
      <w:bodyDiv w:val="1"/>
      <w:marLeft w:val="0"/>
      <w:marRight w:val="0"/>
      <w:marTop w:val="0"/>
      <w:marBottom w:val="0"/>
      <w:divBdr>
        <w:top w:val="none" w:sz="0" w:space="0" w:color="auto"/>
        <w:left w:val="none" w:sz="0" w:space="0" w:color="auto"/>
        <w:bottom w:val="none" w:sz="0" w:space="0" w:color="auto"/>
        <w:right w:val="none" w:sz="0" w:space="0" w:color="auto"/>
      </w:divBdr>
    </w:div>
    <w:div w:id="1387991158">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9">
          <w:marLeft w:val="0"/>
          <w:marRight w:val="0"/>
          <w:marTop w:val="0"/>
          <w:marBottom w:val="0"/>
          <w:divBdr>
            <w:top w:val="none" w:sz="0" w:space="0" w:color="auto"/>
            <w:left w:val="none" w:sz="0" w:space="0" w:color="auto"/>
            <w:bottom w:val="none" w:sz="0" w:space="0" w:color="auto"/>
            <w:right w:val="none" w:sz="0" w:space="0" w:color="auto"/>
          </w:divBdr>
          <w:divsChild>
            <w:div w:id="1181700461">
              <w:marLeft w:val="0"/>
              <w:marRight w:val="0"/>
              <w:marTop w:val="900"/>
              <w:marBottom w:val="0"/>
              <w:divBdr>
                <w:top w:val="none" w:sz="0" w:space="0" w:color="auto"/>
                <w:left w:val="none" w:sz="0" w:space="0" w:color="auto"/>
                <w:bottom w:val="none" w:sz="0" w:space="0" w:color="auto"/>
                <w:right w:val="none" w:sz="0" w:space="0" w:color="auto"/>
              </w:divBdr>
              <w:divsChild>
                <w:div w:id="1767189078">
                  <w:marLeft w:val="0"/>
                  <w:marRight w:val="0"/>
                  <w:marTop w:val="0"/>
                  <w:marBottom w:val="0"/>
                  <w:divBdr>
                    <w:top w:val="none" w:sz="0" w:space="0" w:color="auto"/>
                    <w:left w:val="none" w:sz="0" w:space="0" w:color="auto"/>
                    <w:bottom w:val="none" w:sz="0" w:space="0" w:color="auto"/>
                    <w:right w:val="none" w:sz="0" w:space="0" w:color="auto"/>
                  </w:divBdr>
                  <w:divsChild>
                    <w:div w:id="1434788902">
                      <w:marLeft w:val="0"/>
                      <w:marRight w:val="0"/>
                      <w:marTop w:val="0"/>
                      <w:marBottom w:val="0"/>
                      <w:divBdr>
                        <w:top w:val="none" w:sz="0" w:space="0" w:color="auto"/>
                        <w:left w:val="none" w:sz="0" w:space="0" w:color="auto"/>
                        <w:bottom w:val="none" w:sz="0" w:space="0" w:color="auto"/>
                        <w:right w:val="none" w:sz="0" w:space="0" w:color="auto"/>
                      </w:divBdr>
                      <w:divsChild>
                        <w:div w:id="1060053981">
                          <w:marLeft w:val="0"/>
                          <w:marRight w:val="0"/>
                          <w:marTop w:val="0"/>
                          <w:marBottom w:val="0"/>
                          <w:divBdr>
                            <w:top w:val="none" w:sz="0" w:space="0" w:color="auto"/>
                            <w:left w:val="none" w:sz="0" w:space="0" w:color="auto"/>
                            <w:bottom w:val="none" w:sz="0" w:space="0" w:color="auto"/>
                            <w:right w:val="none" w:sz="0" w:space="0" w:color="auto"/>
                          </w:divBdr>
                          <w:divsChild>
                            <w:div w:id="300768040">
                              <w:marLeft w:val="0"/>
                              <w:marRight w:val="0"/>
                              <w:marTop w:val="0"/>
                              <w:marBottom w:val="0"/>
                              <w:divBdr>
                                <w:top w:val="none" w:sz="0" w:space="0" w:color="auto"/>
                                <w:left w:val="none" w:sz="0" w:space="0" w:color="auto"/>
                                <w:bottom w:val="none" w:sz="0" w:space="0" w:color="auto"/>
                                <w:right w:val="none" w:sz="0" w:space="0" w:color="auto"/>
                              </w:divBdr>
                              <w:divsChild>
                                <w:div w:id="1214388520">
                                  <w:marLeft w:val="0"/>
                                  <w:marRight w:val="0"/>
                                  <w:marTop w:val="0"/>
                                  <w:marBottom w:val="0"/>
                                  <w:divBdr>
                                    <w:top w:val="none" w:sz="0" w:space="0" w:color="auto"/>
                                    <w:left w:val="none" w:sz="0" w:space="0" w:color="auto"/>
                                    <w:bottom w:val="none" w:sz="0" w:space="0" w:color="auto"/>
                                    <w:right w:val="none" w:sz="0" w:space="0" w:color="auto"/>
                                  </w:divBdr>
                                  <w:divsChild>
                                    <w:div w:id="1853376936">
                                      <w:marLeft w:val="0"/>
                                      <w:marRight w:val="0"/>
                                      <w:marTop w:val="0"/>
                                      <w:marBottom w:val="0"/>
                                      <w:divBdr>
                                        <w:top w:val="none" w:sz="0" w:space="0" w:color="auto"/>
                                        <w:left w:val="none" w:sz="0" w:space="0" w:color="auto"/>
                                        <w:bottom w:val="none" w:sz="0" w:space="0" w:color="auto"/>
                                        <w:right w:val="none" w:sz="0" w:space="0" w:color="auto"/>
                                      </w:divBdr>
                                      <w:divsChild>
                                        <w:div w:id="27881119">
                                          <w:marLeft w:val="0"/>
                                          <w:marRight w:val="0"/>
                                          <w:marTop w:val="15"/>
                                          <w:marBottom w:val="0"/>
                                          <w:divBdr>
                                            <w:top w:val="none" w:sz="0" w:space="0" w:color="auto"/>
                                            <w:left w:val="none" w:sz="0" w:space="0" w:color="auto"/>
                                            <w:bottom w:val="none" w:sz="0" w:space="0" w:color="auto"/>
                                            <w:right w:val="none" w:sz="0" w:space="0" w:color="auto"/>
                                          </w:divBdr>
                                          <w:divsChild>
                                            <w:div w:id="1600989243">
                                              <w:marLeft w:val="0"/>
                                              <w:marRight w:val="0"/>
                                              <w:marTop w:val="0"/>
                                              <w:marBottom w:val="0"/>
                                              <w:divBdr>
                                                <w:top w:val="none" w:sz="0" w:space="0" w:color="auto"/>
                                                <w:left w:val="none" w:sz="0" w:space="0" w:color="auto"/>
                                                <w:bottom w:val="none" w:sz="0" w:space="0" w:color="auto"/>
                                                <w:right w:val="none" w:sz="0" w:space="0" w:color="auto"/>
                                              </w:divBdr>
                                              <w:divsChild>
                                                <w:div w:id="401176993">
                                                  <w:marLeft w:val="0"/>
                                                  <w:marRight w:val="0"/>
                                                  <w:marTop w:val="0"/>
                                                  <w:marBottom w:val="0"/>
                                                  <w:divBdr>
                                                    <w:top w:val="none" w:sz="0" w:space="0" w:color="auto"/>
                                                    <w:left w:val="none" w:sz="0" w:space="0" w:color="auto"/>
                                                    <w:bottom w:val="none" w:sz="0" w:space="0" w:color="auto"/>
                                                    <w:right w:val="none" w:sz="0" w:space="0" w:color="auto"/>
                                                  </w:divBdr>
                                                </w:div>
                                                <w:div w:id="926310129">
                                                  <w:marLeft w:val="0"/>
                                                  <w:marRight w:val="0"/>
                                                  <w:marTop w:val="0"/>
                                                  <w:marBottom w:val="0"/>
                                                  <w:divBdr>
                                                    <w:top w:val="none" w:sz="0" w:space="0" w:color="auto"/>
                                                    <w:left w:val="none" w:sz="0" w:space="0" w:color="auto"/>
                                                    <w:bottom w:val="none" w:sz="0" w:space="0" w:color="auto"/>
                                                    <w:right w:val="none" w:sz="0" w:space="0" w:color="auto"/>
                                                  </w:divBdr>
                                                </w:div>
                                                <w:div w:id="1031613949">
                                                  <w:marLeft w:val="0"/>
                                                  <w:marRight w:val="0"/>
                                                  <w:marTop w:val="0"/>
                                                  <w:marBottom w:val="0"/>
                                                  <w:divBdr>
                                                    <w:top w:val="none" w:sz="0" w:space="0" w:color="auto"/>
                                                    <w:left w:val="none" w:sz="0" w:space="0" w:color="auto"/>
                                                    <w:bottom w:val="none" w:sz="0" w:space="0" w:color="auto"/>
                                                    <w:right w:val="none" w:sz="0" w:space="0" w:color="auto"/>
                                                  </w:divBdr>
                                                </w:div>
                                                <w:div w:id="1099984763">
                                                  <w:marLeft w:val="0"/>
                                                  <w:marRight w:val="0"/>
                                                  <w:marTop w:val="0"/>
                                                  <w:marBottom w:val="0"/>
                                                  <w:divBdr>
                                                    <w:top w:val="none" w:sz="0" w:space="0" w:color="auto"/>
                                                    <w:left w:val="none" w:sz="0" w:space="0" w:color="auto"/>
                                                    <w:bottom w:val="none" w:sz="0" w:space="0" w:color="auto"/>
                                                    <w:right w:val="none" w:sz="0" w:space="0" w:color="auto"/>
                                                  </w:divBdr>
                                                </w:div>
                                                <w:div w:id="1328287962">
                                                  <w:marLeft w:val="0"/>
                                                  <w:marRight w:val="0"/>
                                                  <w:marTop w:val="0"/>
                                                  <w:marBottom w:val="0"/>
                                                  <w:divBdr>
                                                    <w:top w:val="none" w:sz="0" w:space="0" w:color="auto"/>
                                                    <w:left w:val="none" w:sz="0" w:space="0" w:color="auto"/>
                                                    <w:bottom w:val="none" w:sz="0" w:space="0" w:color="auto"/>
                                                    <w:right w:val="none" w:sz="0" w:space="0" w:color="auto"/>
                                                  </w:divBdr>
                                                </w:div>
                                                <w:div w:id="1361081857">
                                                  <w:marLeft w:val="0"/>
                                                  <w:marRight w:val="0"/>
                                                  <w:marTop w:val="0"/>
                                                  <w:marBottom w:val="0"/>
                                                  <w:divBdr>
                                                    <w:top w:val="none" w:sz="0" w:space="0" w:color="auto"/>
                                                    <w:left w:val="none" w:sz="0" w:space="0" w:color="auto"/>
                                                    <w:bottom w:val="none" w:sz="0" w:space="0" w:color="auto"/>
                                                    <w:right w:val="none" w:sz="0" w:space="0" w:color="auto"/>
                                                  </w:divBdr>
                                                </w:div>
                                                <w:div w:id="1387951623">
                                                  <w:marLeft w:val="0"/>
                                                  <w:marRight w:val="0"/>
                                                  <w:marTop w:val="0"/>
                                                  <w:marBottom w:val="0"/>
                                                  <w:divBdr>
                                                    <w:top w:val="none" w:sz="0" w:space="0" w:color="auto"/>
                                                    <w:left w:val="none" w:sz="0" w:space="0" w:color="auto"/>
                                                    <w:bottom w:val="none" w:sz="0" w:space="0" w:color="auto"/>
                                                    <w:right w:val="none" w:sz="0" w:space="0" w:color="auto"/>
                                                  </w:divBdr>
                                                </w:div>
                                                <w:div w:id="1874033915">
                                                  <w:marLeft w:val="0"/>
                                                  <w:marRight w:val="0"/>
                                                  <w:marTop w:val="0"/>
                                                  <w:marBottom w:val="0"/>
                                                  <w:divBdr>
                                                    <w:top w:val="none" w:sz="0" w:space="0" w:color="auto"/>
                                                    <w:left w:val="none" w:sz="0" w:space="0" w:color="auto"/>
                                                    <w:bottom w:val="none" w:sz="0" w:space="0" w:color="auto"/>
                                                    <w:right w:val="none" w:sz="0" w:space="0" w:color="auto"/>
                                                  </w:divBdr>
                                                </w:div>
                                                <w:div w:id="2013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321944">
      <w:bodyDiv w:val="1"/>
      <w:marLeft w:val="0"/>
      <w:marRight w:val="0"/>
      <w:marTop w:val="0"/>
      <w:marBottom w:val="0"/>
      <w:divBdr>
        <w:top w:val="none" w:sz="0" w:space="0" w:color="auto"/>
        <w:left w:val="none" w:sz="0" w:space="0" w:color="auto"/>
        <w:bottom w:val="none" w:sz="0" w:space="0" w:color="auto"/>
        <w:right w:val="none" w:sz="0" w:space="0" w:color="auto"/>
      </w:divBdr>
      <w:divsChild>
        <w:div w:id="436801579">
          <w:marLeft w:val="0"/>
          <w:marRight w:val="0"/>
          <w:marTop w:val="0"/>
          <w:marBottom w:val="0"/>
          <w:divBdr>
            <w:top w:val="none" w:sz="0" w:space="0" w:color="auto"/>
            <w:left w:val="none" w:sz="0" w:space="0" w:color="auto"/>
            <w:bottom w:val="none" w:sz="0" w:space="0" w:color="auto"/>
            <w:right w:val="none" w:sz="0" w:space="0" w:color="auto"/>
          </w:divBdr>
          <w:divsChild>
            <w:div w:id="1836265169">
              <w:marLeft w:val="0"/>
              <w:marRight w:val="0"/>
              <w:marTop w:val="900"/>
              <w:marBottom w:val="0"/>
              <w:divBdr>
                <w:top w:val="none" w:sz="0" w:space="0" w:color="auto"/>
                <w:left w:val="none" w:sz="0" w:space="0" w:color="auto"/>
                <w:bottom w:val="none" w:sz="0" w:space="0" w:color="auto"/>
                <w:right w:val="none" w:sz="0" w:space="0" w:color="auto"/>
              </w:divBdr>
              <w:divsChild>
                <w:div w:id="910041330">
                  <w:marLeft w:val="0"/>
                  <w:marRight w:val="0"/>
                  <w:marTop w:val="0"/>
                  <w:marBottom w:val="0"/>
                  <w:divBdr>
                    <w:top w:val="none" w:sz="0" w:space="0" w:color="auto"/>
                    <w:left w:val="none" w:sz="0" w:space="0" w:color="auto"/>
                    <w:bottom w:val="none" w:sz="0" w:space="0" w:color="auto"/>
                    <w:right w:val="none" w:sz="0" w:space="0" w:color="auto"/>
                  </w:divBdr>
                  <w:divsChild>
                    <w:div w:id="2079555307">
                      <w:marLeft w:val="0"/>
                      <w:marRight w:val="0"/>
                      <w:marTop w:val="0"/>
                      <w:marBottom w:val="0"/>
                      <w:divBdr>
                        <w:top w:val="none" w:sz="0" w:space="0" w:color="auto"/>
                        <w:left w:val="none" w:sz="0" w:space="0" w:color="auto"/>
                        <w:bottom w:val="none" w:sz="0" w:space="0" w:color="auto"/>
                        <w:right w:val="none" w:sz="0" w:space="0" w:color="auto"/>
                      </w:divBdr>
                      <w:divsChild>
                        <w:div w:id="1590508304">
                          <w:marLeft w:val="0"/>
                          <w:marRight w:val="0"/>
                          <w:marTop w:val="0"/>
                          <w:marBottom w:val="0"/>
                          <w:divBdr>
                            <w:top w:val="none" w:sz="0" w:space="0" w:color="auto"/>
                            <w:left w:val="none" w:sz="0" w:space="0" w:color="auto"/>
                            <w:bottom w:val="none" w:sz="0" w:space="0" w:color="auto"/>
                            <w:right w:val="none" w:sz="0" w:space="0" w:color="auto"/>
                          </w:divBdr>
                          <w:divsChild>
                            <w:div w:id="1122918663">
                              <w:marLeft w:val="0"/>
                              <w:marRight w:val="0"/>
                              <w:marTop w:val="0"/>
                              <w:marBottom w:val="0"/>
                              <w:divBdr>
                                <w:top w:val="none" w:sz="0" w:space="0" w:color="auto"/>
                                <w:left w:val="none" w:sz="0" w:space="0" w:color="auto"/>
                                <w:bottom w:val="none" w:sz="0" w:space="0" w:color="auto"/>
                                <w:right w:val="none" w:sz="0" w:space="0" w:color="auto"/>
                              </w:divBdr>
                              <w:divsChild>
                                <w:div w:id="1455178722">
                                  <w:marLeft w:val="0"/>
                                  <w:marRight w:val="0"/>
                                  <w:marTop w:val="0"/>
                                  <w:marBottom w:val="0"/>
                                  <w:divBdr>
                                    <w:top w:val="none" w:sz="0" w:space="0" w:color="auto"/>
                                    <w:left w:val="none" w:sz="0" w:space="0" w:color="auto"/>
                                    <w:bottom w:val="none" w:sz="0" w:space="0" w:color="auto"/>
                                    <w:right w:val="none" w:sz="0" w:space="0" w:color="auto"/>
                                  </w:divBdr>
                                  <w:divsChild>
                                    <w:div w:id="1600601668">
                                      <w:marLeft w:val="0"/>
                                      <w:marRight w:val="0"/>
                                      <w:marTop w:val="0"/>
                                      <w:marBottom w:val="0"/>
                                      <w:divBdr>
                                        <w:top w:val="none" w:sz="0" w:space="0" w:color="auto"/>
                                        <w:left w:val="none" w:sz="0" w:space="0" w:color="auto"/>
                                        <w:bottom w:val="none" w:sz="0" w:space="0" w:color="auto"/>
                                        <w:right w:val="none" w:sz="0" w:space="0" w:color="auto"/>
                                      </w:divBdr>
                                      <w:divsChild>
                                        <w:div w:id="771049970">
                                          <w:marLeft w:val="0"/>
                                          <w:marRight w:val="0"/>
                                          <w:marTop w:val="15"/>
                                          <w:marBottom w:val="0"/>
                                          <w:divBdr>
                                            <w:top w:val="none" w:sz="0" w:space="0" w:color="auto"/>
                                            <w:left w:val="none" w:sz="0" w:space="0" w:color="auto"/>
                                            <w:bottom w:val="none" w:sz="0" w:space="0" w:color="auto"/>
                                            <w:right w:val="none" w:sz="0" w:space="0" w:color="auto"/>
                                          </w:divBdr>
                                          <w:divsChild>
                                            <w:div w:id="1320109095">
                                              <w:marLeft w:val="0"/>
                                              <w:marRight w:val="0"/>
                                              <w:marTop w:val="0"/>
                                              <w:marBottom w:val="0"/>
                                              <w:divBdr>
                                                <w:top w:val="none" w:sz="0" w:space="0" w:color="auto"/>
                                                <w:left w:val="none" w:sz="0" w:space="0" w:color="auto"/>
                                                <w:bottom w:val="none" w:sz="0" w:space="0" w:color="auto"/>
                                                <w:right w:val="none" w:sz="0" w:space="0" w:color="auto"/>
                                              </w:divBdr>
                                              <w:divsChild>
                                                <w:div w:id="42756514">
                                                  <w:marLeft w:val="0"/>
                                                  <w:marRight w:val="0"/>
                                                  <w:marTop w:val="0"/>
                                                  <w:marBottom w:val="0"/>
                                                  <w:divBdr>
                                                    <w:top w:val="none" w:sz="0" w:space="0" w:color="auto"/>
                                                    <w:left w:val="none" w:sz="0" w:space="0" w:color="auto"/>
                                                    <w:bottom w:val="none" w:sz="0" w:space="0" w:color="auto"/>
                                                    <w:right w:val="none" w:sz="0" w:space="0" w:color="auto"/>
                                                  </w:divBdr>
                                                </w:div>
                                                <w:div w:id="239414667">
                                                  <w:marLeft w:val="0"/>
                                                  <w:marRight w:val="0"/>
                                                  <w:marTop w:val="0"/>
                                                  <w:marBottom w:val="0"/>
                                                  <w:divBdr>
                                                    <w:top w:val="none" w:sz="0" w:space="0" w:color="auto"/>
                                                    <w:left w:val="none" w:sz="0" w:space="0" w:color="auto"/>
                                                    <w:bottom w:val="none" w:sz="0" w:space="0" w:color="auto"/>
                                                    <w:right w:val="none" w:sz="0" w:space="0" w:color="auto"/>
                                                  </w:divBdr>
                                                </w:div>
                                                <w:div w:id="449249901">
                                                  <w:marLeft w:val="0"/>
                                                  <w:marRight w:val="0"/>
                                                  <w:marTop w:val="0"/>
                                                  <w:marBottom w:val="0"/>
                                                  <w:divBdr>
                                                    <w:top w:val="none" w:sz="0" w:space="0" w:color="auto"/>
                                                    <w:left w:val="none" w:sz="0" w:space="0" w:color="auto"/>
                                                    <w:bottom w:val="none" w:sz="0" w:space="0" w:color="auto"/>
                                                    <w:right w:val="none" w:sz="0" w:space="0" w:color="auto"/>
                                                  </w:divBdr>
                                                </w:div>
                                                <w:div w:id="781192462">
                                                  <w:marLeft w:val="0"/>
                                                  <w:marRight w:val="0"/>
                                                  <w:marTop w:val="0"/>
                                                  <w:marBottom w:val="0"/>
                                                  <w:divBdr>
                                                    <w:top w:val="none" w:sz="0" w:space="0" w:color="auto"/>
                                                    <w:left w:val="none" w:sz="0" w:space="0" w:color="auto"/>
                                                    <w:bottom w:val="none" w:sz="0" w:space="0" w:color="auto"/>
                                                    <w:right w:val="none" w:sz="0" w:space="0" w:color="auto"/>
                                                  </w:divBdr>
                                                </w:div>
                                                <w:div w:id="1039160918">
                                                  <w:marLeft w:val="0"/>
                                                  <w:marRight w:val="0"/>
                                                  <w:marTop w:val="0"/>
                                                  <w:marBottom w:val="0"/>
                                                  <w:divBdr>
                                                    <w:top w:val="none" w:sz="0" w:space="0" w:color="auto"/>
                                                    <w:left w:val="none" w:sz="0" w:space="0" w:color="auto"/>
                                                    <w:bottom w:val="none" w:sz="0" w:space="0" w:color="auto"/>
                                                    <w:right w:val="none" w:sz="0" w:space="0" w:color="auto"/>
                                                  </w:divBdr>
                                                </w:div>
                                                <w:div w:id="1041785661">
                                                  <w:marLeft w:val="0"/>
                                                  <w:marRight w:val="0"/>
                                                  <w:marTop w:val="0"/>
                                                  <w:marBottom w:val="0"/>
                                                  <w:divBdr>
                                                    <w:top w:val="none" w:sz="0" w:space="0" w:color="auto"/>
                                                    <w:left w:val="none" w:sz="0" w:space="0" w:color="auto"/>
                                                    <w:bottom w:val="none" w:sz="0" w:space="0" w:color="auto"/>
                                                    <w:right w:val="none" w:sz="0" w:space="0" w:color="auto"/>
                                                  </w:divBdr>
                                                </w:div>
                                                <w:div w:id="1072385089">
                                                  <w:marLeft w:val="0"/>
                                                  <w:marRight w:val="0"/>
                                                  <w:marTop w:val="0"/>
                                                  <w:marBottom w:val="0"/>
                                                  <w:divBdr>
                                                    <w:top w:val="none" w:sz="0" w:space="0" w:color="auto"/>
                                                    <w:left w:val="none" w:sz="0" w:space="0" w:color="auto"/>
                                                    <w:bottom w:val="none" w:sz="0" w:space="0" w:color="auto"/>
                                                    <w:right w:val="none" w:sz="0" w:space="0" w:color="auto"/>
                                                  </w:divBdr>
                                                </w:div>
                                                <w:div w:id="1202282804">
                                                  <w:marLeft w:val="0"/>
                                                  <w:marRight w:val="0"/>
                                                  <w:marTop w:val="0"/>
                                                  <w:marBottom w:val="0"/>
                                                  <w:divBdr>
                                                    <w:top w:val="none" w:sz="0" w:space="0" w:color="auto"/>
                                                    <w:left w:val="none" w:sz="0" w:space="0" w:color="auto"/>
                                                    <w:bottom w:val="none" w:sz="0" w:space="0" w:color="auto"/>
                                                    <w:right w:val="none" w:sz="0" w:space="0" w:color="auto"/>
                                                  </w:divBdr>
                                                </w:div>
                                                <w:div w:id="13425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911752">
      <w:bodyDiv w:val="1"/>
      <w:marLeft w:val="0"/>
      <w:marRight w:val="0"/>
      <w:marTop w:val="0"/>
      <w:marBottom w:val="0"/>
      <w:divBdr>
        <w:top w:val="none" w:sz="0" w:space="0" w:color="auto"/>
        <w:left w:val="none" w:sz="0" w:space="0" w:color="auto"/>
        <w:bottom w:val="none" w:sz="0" w:space="0" w:color="auto"/>
        <w:right w:val="none" w:sz="0" w:space="0" w:color="auto"/>
      </w:divBdr>
    </w:div>
    <w:div w:id="1497766207">
      <w:bodyDiv w:val="1"/>
      <w:marLeft w:val="0"/>
      <w:marRight w:val="0"/>
      <w:marTop w:val="0"/>
      <w:marBottom w:val="0"/>
      <w:divBdr>
        <w:top w:val="none" w:sz="0" w:space="0" w:color="auto"/>
        <w:left w:val="none" w:sz="0" w:space="0" w:color="auto"/>
        <w:bottom w:val="none" w:sz="0" w:space="0" w:color="auto"/>
        <w:right w:val="none" w:sz="0" w:space="0" w:color="auto"/>
      </w:divBdr>
    </w:div>
    <w:div w:id="1560088993">
      <w:bodyDiv w:val="1"/>
      <w:marLeft w:val="0"/>
      <w:marRight w:val="0"/>
      <w:marTop w:val="0"/>
      <w:marBottom w:val="0"/>
      <w:divBdr>
        <w:top w:val="none" w:sz="0" w:space="0" w:color="auto"/>
        <w:left w:val="none" w:sz="0" w:space="0" w:color="auto"/>
        <w:bottom w:val="none" w:sz="0" w:space="0" w:color="auto"/>
        <w:right w:val="none" w:sz="0" w:space="0" w:color="auto"/>
      </w:divBdr>
    </w:div>
    <w:div w:id="1573732458">
      <w:bodyDiv w:val="1"/>
      <w:marLeft w:val="0"/>
      <w:marRight w:val="0"/>
      <w:marTop w:val="0"/>
      <w:marBottom w:val="0"/>
      <w:divBdr>
        <w:top w:val="none" w:sz="0" w:space="0" w:color="auto"/>
        <w:left w:val="none" w:sz="0" w:space="0" w:color="auto"/>
        <w:bottom w:val="none" w:sz="0" w:space="0" w:color="auto"/>
        <w:right w:val="none" w:sz="0" w:space="0" w:color="auto"/>
      </w:divBdr>
    </w:div>
    <w:div w:id="1696416767">
      <w:bodyDiv w:val="1"/>
      <w:marLeft w:val="0"/>
      <w:marRight w:val="0"/>
      <w:marTop w:val="0"/>
      <w:marBottom w:val="0"/>
      <w:divBdr>
        <w:top w:val="none" w:sz="0" w:space="0" w:color="auto"/>
        <w:left w:val="none" w:sz="0" w:space="0" w:color="auto"/>
        <w:bottom w:val="none" w:sz="0" w:space="0" w:color="auto"/>
        <w:right w:val="none" w:sz="0" w:space="0" w:color="auto"/>
      </w:divBdr>
    </w:div>
    <w:div w:id="1822573147">
      <w:bodyDiv w:val="1"/>
      <w:marLeft w:val="0"/>
      <w:marRight w:val="0"/>
      <w:marTop w:val="0"/>
      <w:marBottom w:val="0"/>
      <w:divBdr>
        <w:top w:val="none" w:sz="0" w:space="0" w:color="auto"/>
        <w:left w:val="none" w:sz="0" w:space="0" w:color="auto"/>
        <w:bottom w:val="none" w:sz="0" w:space="0" w:color="auto"/>
        <w:right w:val="none" w:sz="0" w:space="0" w:color="auto"/>
      </w:divBdr>
    </w:div>
    <w:div w:id="1915387733">
      <w:bodyDiv w:val="1"/>
      <w:marLeft w:val="0"/>
      <w:marRight w:val="0"/>
      <w:marTop w:val="0"/>
      <w:marBottom w:val="0"/>
      <w:divBdr>
        <w:top w:val="none" w:sz="0" w:space="0" w:color="auto"/>
        <w:left w:val="none" w:sz="0" w:space="0" w:color="auto"/>
        <w:bottom w:val="none" w:sz="0" w:space="0" w:color="auto"/>
        <w:right w:val="none" w:sz="0" w:space="0" w:color="auto"/>
      </w:divBdr>
    </w:div>
    <w:div w:id="20600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aa88fcacb6854c15" Type="http://schemas.microsoft.com/office/2019/09/relationships/intelligence" Target="intelligence.xml"/><Relationship Id="rId7" Type="http://schemas.openxmlformats.org/officeDocument/2006/relationships/hyperlink" Target="https://www.networxrecruitment.com/PreviewJobs/Advert/3693584?cid=3360&amp;FromSearch=False&amp;ad=-10005694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TotalTime>
  <Pages>1</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Stichting Oxfam International</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d’emploi</dc:title>
  <dc:subject/>
  <dc:creator>Amby Hussain</dc:creator>
  <cp:keywords/>
  <cp:lastModifiedBy>Papa Dethié Deme</cp:lastModifiedBy>
  <cp:revision>2</cp:revision>
  <cp:lastPrinted>2007-06-15T13:50:00Z</cp:lastPrinted>
  <dcterms:created xsi:type="dcterms:W3CDTF">2024-11-27T15:50:00Z</dcterms:created>
  <dcterms:modified xsi:type="dcterms:W3CDTF">2024-12-02T11:52:00Z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