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636CC" w14:textId="77777777" w:rsidR="00AA444D" w:rsidRPr="00E321D2" w:rsidRDefault="00AA444D" w:rsidP="00AA444D">
      <w:pPr>
        <w:spacing w:line="360" w:lineRule="auto"/>
        <w:rPr>
          <w:rFonts w:ascii="Congenial" w:hAnsi="Congenial"/>
        </w:rPr>
      </w:pPr>
      <w:r w:rsidRPr="00E321D2">
        <w:rPr>
          <w:rFonts w:ascii="Congenial" w:hAnsi="Congenial" w:cs="Arial"/>
          <w:noProof/>
          <w:sz w:val="24"/>
          <w:szCs w:val="24"/>
          <w:lang w:eastAsia="fr-FR"/>
        </w:rPr>
        <w:drawing>
          <wp:anchor distT="0" distB="0" distL="114300" distR="114300" simplePos="0" relativeHeight="251658240" behindDoc="1" locked="0" layoutInCell="1" allowOverlap="1" wp14:anchorId="7AE2963C" wp14:editId="61AA6645">
            <wp:simplePos x="0" y="0"/>
            <wp:positionH relativeFrom="margin">
              <wp:posOffset>-313055</wp:posOffset>
            </wp:positionH>
            <wp:positionV relativeFrom="paragraph">
              <wp:posOffset>0</wp:posOffset>
            </wp:positionV>
            <wp:extent cx="1590040" cy="899160"/>
            <wp:effectExtent l="0" t="0" r="0" b="0"/>
            <wp:wrapTight wrapText="bothSides">
              <wp:wrapPolygon edited="0">
                <wp:start x="3882" y="458"/>
                <wp:lineTo x="259" y="5949"/>
                <wp:lineTo x="518" y="16017"/>
                <wp:lineTo x="2588" y="19678"/>
                <wp:lineTo x="2847" y="20593"/>
                <wp:lineTo x="5435" y="20593"/>
                <wp:lineTo x="12422" y="19678"/>
                <wp:lineTo x="20703" y="17847"/>
                <wp:lineTo x="20962" y="11898"/>
                <wp:lineTo x="19409" y="10068"/>
                <wp:lineTo x="14492" y="8695"/>
                <wp:lineTo x="5435" y="458"/>
                <wp:lineTo x="3882" y="458"/>
              </wp:wrapPolygon>
            </wp:wrapTight>
            <wp:docPr id="2" name="Image 2" descr="C:\Users\mission\AppData\Local\Microsoft\Windows\INetCache\Content.Outlook\NS8HGSDL\Handicap_Humanit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AppData\Local\Microsoft\Windows\INetCache\Content.Outlook\NS8HGSDL\Handicap_Humanité.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04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124A0" w14:textId="77777777" w:rsidR="00AA444D" w:rsidRPr="00E321D2" w:rsidRDefault="00AA444D" w:rsidP="00AA444D">
      <w:pPr>
        <w:spacing w:line="360" w:lineRule="auto"/>
        <w:rPr>
          <w:rFonts w:ascii="Congenial" w:hAnsi="Congenial"/>
        </w:rPr>
      </w:pPr>
      <w:r w:rsidRPr="006532C3">
        <w:rPr>
          <w:rFonts w:ascii="Arial" w:hAnsi="Arial" w:cs="Arial"/>
          <w:noProof/>
          <w:sz w:val="24"/>
          <w:szCs w:val="24"/>
          <w:lang w:eastAsia="fr-FR"/>
        </w:rPr>
        <w:drawing>
          <wp:anchor distT="0" distB="0" distL="114300" distR="114300" simplePos="0" relativeHeight="251658241" behindDoc="1" locked="0" layoutInCell="1" allowOverlap="1" wp14:anchorId="61224340" wp14:editId="7A7AD473">
            <wp:simplePos x="0" y="0"/>
            <wp:positionH relativeFrom="margin">
              <wp:posOffset>4254500</wp:posOffset>
            </wp:positionH>
            <wp:positionV relativeFrom="paragraph">
              <wp:posOffset>34290</wp:posOffset>
            </wp:positionV>
            <wp:extent cx="1780540" cy="411480"/>
            <wp:effectExtent l="0" t="0" r="0" b="7620"/>
            <wp:wrapNone/>
            <wp:docPr id="3" name="Image 3" descr="C:\Users\mission\AppData\Local\Temp\Rar$DI77.296\CBD_logo_F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AppData\Local\Temp\Rar$DI77.296\CBD_logo_FR_CMY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0540"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6D2FD" w14:textId="77777777" w:rsidR="00AA444D" w:rsidRPr="00E321D2" w:rsidRDefault="00AA444D" w:rsidP="00AA444D">
      <w:pPr>
        <w:spacing w:line="360" w:lineRule="auto"/>
        <w:rPr>
          <w:rFonts w:ascii="Congenial" w:hAnsi="Congenial"/>
        </w:rPr>
      </w:pPr>
    </w:p>
    <w:p w14:paraId="1128E49E" w14:textId="77777777" w:rsidR="00AA444D" w:rsidRPr="00E321D2" w:rsidRDefault="00AA444D" w:rsidP="00AA444D">
      <w:pPr>
        <w:spacing w:line="360" w:lineRule="auto"/>
        <w:rPr>
          <w:rFonts w:ascii="Congenial" w:hAnsi="Congenial"/>
        </w:rPr>
      </w:pPr>
    </w:p>
    <w:p w14:paraId="68D7376B" w14:textId="77777777" w:rsidR="00AA444D" w:rsidRPr="00E321D2" w:rsidRDefault="00AA444D" w:rsidP="00AA444D">
      <w:pPr>
        <w:spacing w:line="360" w:lineRule="auto"/>
        <w:rPr>
          <w:rFonts w:ascii="Congenial" w:hAnsi="Congenial"/>
        </w:rPr>
      </w:pPr>
    </w:p>
    <w:p w14:paraId="237602A7" w14:textId="77777777" w:rsidR="00AA444D" w:rsidRDefault="00AA444D" w:rsidP="00AA444D">
      <w:pPr>
        <w:spacing w:before="240" w:line="360" w:lineRule="auto"/>
        <w:rPr>
          <w:rFonts w:ascii="Congenial" w:hAnsi="Congenial"/>
        </w:rPr>
      </w:pPr>
    </w:p>
    <w:p w14:paraId="01508109" w14:textId="37CB002B" w:rsidR="00AA444D" w:rsidRDefault="00AA4339" w:rsidP="00AA444D">
      <w:pPr>
        <w:spacing w:before="240" w:line="360" w:lineRule="auto"/>
        <w:rPr>
          <w:rFonts w:ascii="Congenial" w:hAnsi="Congenial"/>
        </w:rPr>
      </w:pPr>
      <w:r>
        <w:rPr>
          <w:noProof/>
          <w:lang w:eastAsia="fr-FR"/>
        </w:rPr>
        <mc:AlternateContent>
          <mc:Choice Requires="wps">
            <w:drawing>
              <wp:anchor distT="0" distB="0" distL="114300" distR="114300" simplePos="0" relativeHeight="251658243" behindDoc="0" locked="0" layoutInCell="1" allowOverlap="1" wp14:anchorId="729FBAC4" wp14:editId="4FBFD449">
                <wp:simplePos x="0" y="0"/>
                <wp:positionH relativeFrom="column">
                  <wp:posOffset>-674370</wp:posOffset>
                </wp:positionH>
                <wp:positionV relativeFrom="paragraph">
                  <wp:posOffset>434340</wp:posOffset>
                </wp:positionV>
                <wp:extent cx="7090410" cy="1927225"/>
                <wp:effectExtent l="19050" t="19050" r="34290" b="5397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0410" cy="1927225"/>
                        </a:xfrm>
                        <a:prstGeom prst="roundRect">
                          <a:avLst>
                            <a:gd name="adj" fmla="val 1666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1A15F34" w14:textId="6954D3C8" w:rsidR="00761429" w:rsidRPr="007D4809" w:rsidRDefault="00761429" w:rsidP="00AA444D">
                            <w:pPr>
                              <w:spacing w:after="0" w:line="360" w:lineRule="auto"/>
                              <w:jc w:val="center"/>
                              <w:rPr>
                                <w:rFonts w:ascii="Britannic Bold" w:hAnsi="Britannic Bold"/>
                                <w:color w:val="FFFFFF" w:themeColor="background1"/>
                                <w:sz w:val="52"/>
                                <w:szCs w:val="52"/>
                              </w:rPr>
                            </w:pPr>
                            <w:r w:rsidRPr="007D4809">
                              <w:rPr>
                                <w:rFonts w:ascii="Britannic Bold" w:hAnsi="Britannic Bold"/>
                                <w:color w:val="FFFFFF" w:themeColor="background1"/>
                                <w:kern w:val="0"/>
                                <w:sz w:val="72"/>
                                <w:szCs w:val="52"/>
                                <w14:ligatures w14:val="none"/>
                              </w:rPr>
                              <w:t>TERME</w:t>
                            </w:r>
                            <w:r>
                              <w:rPr>
                                <w:rFonts w:ascii="Britannic Bold" w:hAnsi="Britannic Bold"/>
                                <w:color w:val="FFFFFF" w:themeColor="background1"/>
                                <w:kern w:val="0"/>
                                <w:sz w:val="72"/>
                                <w:szCs w:val="52"/>
                                <w14:ligatures w14:val="none"/>
                              </w:rPr>
                              <w:t>S</w:t>
                            </w:r>
                            <w:r w:rsidRPr="007D4809">
                              <w:rPr>
                                <w:rFonts w:ascii="Britannic Bold" w:hAnsi="Britannic Bold"/>
                                <w:color w:val="FFFFFF" w:themeColor="background1"/>
                                <w:sz w:val="72"/>
                                <w:szCs w:val="52"/>
                              </w:rPr>
                              <w:t xml:space="preserve"> DE </w:t>
                            </w:r>
                            <w:r w:rsidRPr="007D4809">
                              <w:rPr>
                                <w:rFonts w:ascii="Britannic Bold" w:hAnsi="Britannic Bold"/>
                                <w:color w:val="FFFFFF" w:themeColor="background1"/>
                                <w:kern w:val="0"/>
                                <w:sz w:val="72"/>
                                <w:szCs w:val="52"/>
                                <w14:ligatures w14:val="none"/>
                              </w:rPr>
                              <w:t>REFERENCE</w:t>
                            </w:r>
                            <w:r w:rsidRPr="007D4809">
                              <w:rPr>
                                <w:rFonts w:ascii="Britannic Bold" w:hAnsi="Britannic Bold"/>
                                <w:color w:val="FFFFFF" w:themeColor="background1"/>
                                <w:sz w:val="52"/>
                                <w:szCs w:val="52"/>
                              </w:rPr>
                              <w:t xml:space="preserve"> </w:t>
                            </w:r>
                          </w:p>
                          <w:p w14:paraId="56CE3F8E" w14:textId="67607329" w:rsidR="00761429" w:rsidRPr="000B2FD6" w:rsidRDefault="00761429" w:rsidP="00AA444D">
                            <w:pPr>
                              <w:jc w:val="center"/>
                              <w:rPr>
                                <w:rFonts w:ascii="Britannic Bold" w:hAnsi="Britannic Bold"/>
                                <w:color w:val="FFFFFF" w:themeColor="background1"/>
                                <w:kern w:val="0"/>
                                <w:sz w:val="38"/>
                                <w:szCs w:val="38"/>
                                <w14:ligatures w14:val="none"/>
                              </w:rPr>
                            </w:pPr>
                            <w:r w:rsidRPr="000B2FD6">
                              <w:rPr>
                                <w:rFonts w:ascii="Britannic Bold" w:hAnsi="Britannic Bold"/>
                                <w:color w:val="FFFFFF" w:themeColor="background1"/>
                                <w:kern w:val="0"/>
                                <w:sz w:val="38"/>
                                <w:szCs w:val="38"/>
                                <w14:ligatures w14:val="none"/>
                              </w:rPr>
                              <w:t>SELECTION D’UN (E) CONSULTANT (E) POUR L’EVALUATION</w:t>
                            </w:r>
                            <w:r w:rsidRPr="000B2FD6">
                              <w:rPr>
                                <w:rFonts w:ascii="Britannic Bold" w:hAnsi="Britannic Bold"/>
                                <w:color w:val="FFC000"/>
                                <w:kern w:val="0"/>
                                <w:sz w:val="38"/>
                                <w:szCs w:val="38"/>
                                <w14:ligatures w14:val="none"/>
                              </w:rPr>
                              <w:t xml:space="preserve"> </w:t>
                            </w:r>
                            <w:r w:rsidRPr="000B2FD6">
                              <w:rPr>
                                <w:rFonts w:ascii="Britannic Bold" w:hAnsi="Britannic Bold"/>
                                <w:color w:val="FFFFFF" w:themeColor="background1"/>
                                <w:kern w:val="0"/>
                                <w:sz w:val="38"/>
                                <w:szCs w:val="38"/>
                                <w14:ligatures w14:val="none"/>
                              </w:rPr>
                              <w:t>INTERMEDIAIRE DU PROJET « READAPTATION INTEGREE DGD » BENIN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9FBAC4" id="Rectangle à coins arrondis 1" o:spid="_x0000_s1026" style="position:absolute;margin-left:-53.1pt;margin-top:34.2pt;width:558.3pt;height:15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" fillcolor="#156082 [3204]" strokecolor="#f2f2f2 [3041]" strokeweight="3pt">
                <v:stroke joinstyle="miter"/>
                <v:shadow on="t" color="#0a2f40 [1604]" opacity=".5" offset="1pt"/>
                <v:textbox>
                  <w:txbxContent>
                    <w:p w14:paraId="71A15F34" w14:textId="6954D3C8" w:rsidR="00761429" w:rsidRPr="007D4809" w:rsidRDefault="00761429" w:rsidP="00AA444D">
                      <w:pPr>
                        <w:spacing w:after="0" w:line="360" w:lineRule="auto"/>
                        <w:jc w:val="center"/>
                        <w:rPr>
                          <w:rFonts w:ascii="Britannic Bold" w:hAnsi="Britannic Bold"/>
                          <w:color w:val="FFFFFF" w:themeColor="background1"/>
                          <w:sz w:val="52"/>
                          <w:szCs w:val="52"/>
                        </w:rPr>
                      </w:pPr>
                      <w:r w:rsidRPr="007D4809">
                        <w:rPr>
                          <w:rFonts w:ascii="Britannic Bold" w:hAnsi="Britannic Bold"/>
                          <w:color w:val="FFFFFF" w:themeColor="background1"/>
                          <w:kern w:val="0"/>
                          <w:sz w:val="72"/>
                          <w:szCs w:val="52"/>
                          <w14:ligatures w14:val="none"/>
                        </w:rPr>
                        <w:t>TERME</w:t>
                      </w:r>
                      <w:r>
                        <w:rPr>
                          <w:rFonts w:ascii="Britannic Bold" w:hAnsi="Britannic Bold"/>
                          <w:color w:val="FFFFFF" w:themeColor="background1"/>
                          <w:kern w:val="0"/>
                          <w:sz w:val="72"/>
                          <w:szCs w:val="52"/>
                          <w14:ligatures w14:val="none"/>
                        </w:rPr>
                        <w:t>S</w:t>
                      </w:r>
                      <w:r w:rsidRPr="007D4809">
                        <w:rPr>
                          <w:rFonts w:ascii="Britannic Bold" w:hAnsi="Britannic Bold"/>
                          <w:color w:val="FFFFFF" w:themeColor="background1"/>
                          <w:sz w:val="72"/>
                          <w:szCs w:val="52"/>
                        </w:rPr>
                        <w:t xml:space="preserve"> DE </w:t>
                      </w:r>
                      <w:r w:rsidRPr="007D4809">
                        <w:rPr>
                          <w:rFonts w:ascii="Britannic Bold" w:hAnsi="Britannic Bold"/>
                          <w:color w:val="FFFFFF" w:themeColor="background1"/>
                          <w:kern w:val="0"/>
                          <w:sz w:val="72"/>
                          <w:szCs w:val="52"/>
                          <w14:ligatures w14:val="none"/>
                        </w:rPr>
                        <w:t>REFERENCE</w:t>
                      </w:r>
                      <w:r w:rsidRPr="007D4809">
                        <w:rPr>
                          <w:rFonts w:ascii="Britannic Bold" w:hAnsi="Britannic Bold"/>
                          <w:color w:val="FFFFFF" w:themeColor="background1"/>
                          <w:sz w:val="52"/>
                          <w:szCs w:val="52"/>
                        </w:rPr>
                        <w:t xml:space="preserve"> </w:t>
                      </w:r>
                    </w:p>
                    <w:p w14:paraId="56CE3F8E" w14:textId="67607329" w:rsidR="00761429" w:rsidRPr="000B2FD6" w:rsidRDefault="00761429" w:rsidP="00AA444D">
                      <w:pPr>
                        <w:jc w:val="center"/>
                        <w:rPr>
                          <w:rFonts w:ascii="Britannic Bold" w:hAnsi="Britannic Bold"/>
                          <w:color w:val="FFFFFF" w:themeColor="background1"/>
                          <w:kern w:val="0"/>
                          <w:sz w:val="38"/>
                          <w:szCs w:val="38"/>
                          <w14:ligatures w14:val="none"/>
                        </w:rPr>
                      </w:pPr>
                      <w:r w:rsidRPr="000B2FD6">
                        <w:rPr>
                          <w:rFonts w:ascii="Britannic Bold" w:hAnsi="Britannic Bold"/>
                          <w:color w:val="FFFFFF" w:themeColor="background1"/>
                          <w:kern w:val="0"/>
                          <w:sz w:val="38"/>
                          <w:szCs w:val="38"/>
                          <w14:ligatures w14:val="none"/>
                        </w:rPr>
                        <w:t>SELECTION D’UN (E) CONSULTANT (E) POUR L’EVALUATION</w:t>
                      </w:r>
                      <w:r w:rsidRPr="000B2FD6">
                        <w:rPr>
                          <w:rFonts w:ascii="Britannic Bold" w:hAnsi="Britannic Bold"/>
                          <w:color w:val="FFC000"/>
                          <w:kern w:val="0"/>
                          <w:sz w:val="38"/>
                          <w:szCs w:val="38"/>
                          <w14:ligatures w14:val="none"/>
                        </w:rPr>
                        <w:t xml:space="preserve"> </w:t>
                      </w:r>
                      <w:r w:rsidRPr="000B2FD6">
                        <w:rPr>
                          <w:rFonts w:ascii="Britannic Bold" w:hAnsi="Britannic Bold"/>
                          <w:color w:val="FFFFFF" w:themeColor="background1"/>
                          <w:kern w:val="0"/>
                          <w:sz w:val="38"/>
                          <w:szCs w:val="38"/>
                          <w14:ligatures w14:val="none"/>
                        </w:rPr>
                        <w:t>INTERMEDIAIRE DU PROJET « READAPTATION INTEGREE DGD » BENIN</w:t>
                      </w:r>
                    </w:p>
                  </w:txbxContent>
                </v:textbox>
              </v:roundrect>
            </w:pict>
          </mc:Fallback>
        </mc:AlternateContent>
      </w:r>
    </w:p>
    <w:p w14:paraId="0872EADF" w14:textId="77777777" w:rsidR="00AA444D" w:rsidRDefault="00AA444D" w:rsidP="00AA444D">
      <w:pPr>
        <w:spacing w:before="240" w:line="360" w:lineRule="auto"/>
        <w:rPr>
          <w:rFonts w:ascii="Congenial" w:hAnsi="Congenial"/>
        </w:rPr>
      </w:pPr>
    </w:p>
    <w:p w14:paraId="3BA9341F" w14:textId="77777777" w:rsidR="00AA444D" w:rsidRPr="00CE1BF2" w:rsidRDefault="00AA444D" w:rsidP="00AA444D">
      <w:pPr>
        <w:spacing w:before="240" w:line="360" w:lineRule="auto"/>
        <w:jc w:val="center"/>
        <w:rPr>
          <w:rFonts w:ascii="Britannic Bold" w:hAnsi="Britannic Bold"/>
          <w:sz w:val="36"/>
          <w:szCs w:val="36"/>
        </w:rPr>
      </w:pPr>
    </w:p>
    <w:p w14:paraId="654156B3" w14:textId="77777777" w:rsidR="00AA444D" w:rsidRDefault="00AA444D" w:rsidP="00AA444D">
      <w:pPr>
        <w:spacing w:line="360" w:lineRule="auto"/>
        <w:ind w:firstLine="708"/>
        <w:rPr>
          <w:rFonts w:ascii="Congenial" w:hAnsi="Congenial"/>
        </w:rPr>
      </w:pPr>
    </w:p>
    <w:p w14:paraId="16A7F37C" w14:textId="77777777" w:rsidR="00AA444D" w:rsidRPr="00D05A84" w:rsidRDefault="00AA444D" w:rsidP="00AA444D">
      <w:pPr>
        <w:rPr>
          <w:rFonts w:ascii="Congenial" w:hAnsi="Congenial"/>
        </w:rPr>
      </w:pPr>
    </w:p>
    <w:p w14:paraId="4434A973" w14:textId="77777777" w:rsidR="00AA444D" w:rsidRPr="00D05A84" w:rsidRDefault="00AA444D" w:rsidP="00AA444D">
      <w:pPr>
        <w:rPr>
          <w:rFonts w:ascii="Congenial" w:hAnsi="Congenial"/>
        </w:rPr>
      </w:pPr>
    </w:p>
    <w:p w14:paraId="33556C9B" w14:textId="77777777" w:rsidR="00AA444D" w:rsidRPr="00D05A84" w:rsidRDefault="00AA444D" w:rsidP="00AA444D">
      <w:pPr>
        <w:rPr>
          <w:rFonts w:ascii="Congenial" w:hAnsi="Congenial"/>
        </w:rPr>
      </w:pPr>
    </w:p>
    <w:p w14:paraId="6F344940" w14:textId="77777777" w:rsidR="00AA444D" w:rsidRDefault="00AA444D" w:rsidP="00AA444D">
      <w:pPr>
        <w:rPr>
          <w:rFonts w:ascii="Congenial" w:hAnsi="Congenial"/>
        </w:rPr>
      </w:pPr>
    </w:p>
    <w:p w14:paraId="43EB1F60" w14:textId="3F3C3D1C" w:rsidR="00AA444D" w:rsidRPr="008054E5" w:rsidRDefault="001E5781" w:rsidP="001E5781">
      <w:pPr>
        <w:jc w:val="center"/>
        <w:rPr>
          <w:rFonts w:ascii="Arial Narrow" w:hAnsi="Arial Narrow"/>
          <w:b/>
          <w:color w:val="000000"/>
          <w:sz w:val="36"/>
          <w:szCs w:val="36"/>
        </w:rPr>
      </w:pPr>
      <w:r w:rsidRPr="008054E5">
        <w:rPr>
          <w:rFonts w:ascii="Arial Narrow" w:hAnsi="Arial Narrow"/>
          <w:b/>
          <w:color w:val="000000"/>
          <w:sz w:val="36"/>
          <w:szCs w:val="36"/>
        </w:rPr>
        <w:t>Réf HI : DA-COTO-00573</w:t>
      </w:r>
    </w:p>
    <w:p w14:paraId="49E0A37A" w14:textId="77777777" w:rsidR="00816608" w:rsidRPr="00987C26" w:rsidRDefault="00816608" w:rsidP="00816608">
      <w:pPr>
        <w:spacing w:line="276" w:lineRule="auto"/>
        <w:jc w:val="center"/>
        <w:rPr>
          <w:rFonts w:ascii="Times New Roman" w:hAnsi="Times New Roman"/>
          <w:b/>
          <w:sz w:val="28"/>
        </w:rPr>
      </w:pPr>
      <w:r w:rsidRPr="00987C26">
        <w:rPr>
          <w:rFonts w:ascii="Times New Roman" w:hAnsi="Times New Roman"/>
          <w:b/>
          <w:color w:val="FF0000"/>
          <w:sz w:val="24"/>
          <w:shd w:val="clear" w:color="auto" w:fill="FFFFFF"/>
        </w:rPr>
        <w:t>« Republication pour extension de la date de dépôt »</w:t>
      </w:r>
    </w:p>
    <w:p w14:paraId="2E1F7AEC" w14:textId="77777777" w:rsidR="00AA444D" w:rsidRDefault="00AA444D" w:rsidP="00AA444D">
      <w:pPr>
        <w:rPr>
          <w:rFonts w:ascii="Congenial" w:hAnsi="Congenial"/>
        </w:rPr>
      </w:pPr>
    </w:p>
    <w:p w14:paraId="33C1F142" w14:textId="77777777" w:rsidR="008054E5" w:rsidRDefault="008054E5" w:rsidP="00AA444D">
      <w:pPr>
        <w:rPr>
          <w:rFonts w:ascii="Congenial" w:hAnsi="Congenial"/>
        </w:rPr>
      </w:pPr>
    </w:p>
    <w:tbl>
      <w:tblPr>
        <w:tblStyle w:val="Grilledutableau"/>
        <w:tblW w:w="9355" w:type="dxa"/>
        <w:tblInd w:w="421" w:type="dxa"/>
        <w:tblLook w:val="04A0" w:firstRow="1" w:lastRow="0" w:firstColumn="1" w:lastColumn="0" w:noHBand="0" w:noVBand="1"/>
      </w:tblPr>
      <w:tblGrid>
        <w:gridCol w:w="3118"/>
        <w:gridCol w:w="6237"/>
      </w:tblGrid>
      <w:tr w:rsidR="001E5781" w:rsidRPr="00C83B5B" w14:paraId="7FFEEE9D" w14:textId="77777777" w:rsidTr="00A80C26">
        <w:tc>
          <w:tcPr>
            <w:tcW w:w="3118" w:type="dxa"/>
            <w:vAlign w:val="center"/>
          </w:tcPr>
          <w:p w14:paraId="6AC65EE9" w14:textId="77777777" w:rsidR="001E5781" w:rsidRPr="00A80C26" w:rsidRDefault="001E5781"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Titre de la mission</w:t>
            </w:r>
          </w:p>
        </w:tc>
        <w:tc>
          <w:tcPr>
            <w:tcW w:w="6237" w:type="dxa"/>
            <w:vAlign w:val="center"/>
          </w:tcPr>
          <w:p w14:paraId="5733F9B1" w14:textId="6427E602" w:rsidR="001E5781" w:rsidRPr="00A80C26" w:rsidRDefault="000B6265"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 xml:space="preserve">Evaluation intermédiaire </w:t>
            </w:r>
            <w:r w:rsidR="00C425EB" w:rsidRPr="00A80C26">
              <w:rPr>
                <w:rFonts w:ascii="Arial Narrow" w:eastAsia="Arial" w:hAnsi="Arial Narrow" w:cs="Arial"/>
                <w:noProof/>
                <w:snapToGrid w:val="0"/>
                <w:color w:val="000000"/>
                <w:kern w:val="0"/>
                <w:sz w:val="24"/>
                <w:szCs w:val="24"/>
              </w:rPr>
              <w:t xml:space="preserve">du </w:t>
            </w:r>
            <w:r w:rsidRPr="00A80C26">
              <w:rPr>
                <w:rFonts w:ascii="Arial Narrow" w:eastAsia="Arial" w:hAnsi="Arial Narrow" w:cs="Arial"/>
                <w:noProof/>
                <w:snapToGrid w:val="0"/>
                <w:color w:val="000000"/>
                <w:kern w:val="0"/>
                <w:sz w:val="24"/>
                <w:szCs w:val="24"/>
              </w:rPr>
              <w:t>projet READAPTATION INTEGREE</w:t>
            </w:r>
          </w:p>
        </w:tc>
      </w:tr>
      <w:tr w:rsidR="001E5781" w:rsidRPr="00C83B5B" w14:paraId="2AB7CA10" w14:textId="77777777" w:rsidTr="00A80C26">
        <w:tc>
          <w:tcPr>
            <w:tcW w:w="3118" w:type="dxa"/>
            <w:vAlign w:val="center"/>
          </w:tcPr>
          <w:p w14:paraId="7214EBC7" w14:textId="77777777" w:rsidR="001E5781" w:rsidRPr="00A80C26" w:rsidRDefault="001E5781"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Durée de la mission</w:t>
            </w:r>
          </w:p>
        </w:tc>
        <w:tc>
          <w:tcPr>
            <w:tcW w:w="6237" w:type="dxa"/>
            <w:vAlign w:val="center"/>
          </w:tcPr>
          <w:p w14:paraId="27A61D1E" w14:textId="0872994A" w:rsidR="001E5781" w:rsidRPr="00A80C26" w:rsidRDefault="00B249D6"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 xml:space="preserve">45 </w:t>
            </w:r>
            <w:r w:rsidR="00F0437B" w:rsidRPr="00A80C26">
              <w:rPr>
                <w:rFonts w:ascii="Arial Narrow" w:eastAsia="Arial" w:hAnsi="Arial Narrow" w:cs="Arial"/>
                <w:noProof/>
                <w:snapToGrid w:val="0"/>
                <w:color w:val="000000"/>
                <w:kern w:val="0"/>
                <w:sz w:val="24"/>
                <w:szCs w:val="24"/>
              </w:rPr>
              <w:t>jours ouvrables</w:t>
            </w:r>
            <w:r w:rsidR="001E5781" w:rsidRPr="00A80C26">
              <w:rPr>
                <w:rFonts w:ascii="Arial Narrow" w:eastAsia="Arial" w:hAnsi="Arial Narrow" w:cs="Arial"/>
                <w:noProof/>
                <w:snapToGrid w:val="0"/>
                <w:color w:val="000000"/>
                <w:kern w:val="0"/>
                <w:sz w:val="24"/>
                <w:szCs w:val="24"/>
              </w:rPr>
              <w:t xml:space="preserve"> </w:t>
            </w:r>
            <w:r w:rsidR="00B93C79" w:rsidRPr="00A80C26">
              <w:rPr>
                <w:rFonts w:ascii="Arial Narrow" w:eastAsia="Arial" w:hAnsi="Arial Narrow" w:cs="Arial"/>
                <w:noProof/>
                <w:snapToGrid w:val="0"/>
                <w:color w:val="000000"/>
                <w:kern w:val="0"/>
                <w:sz w:val="24"/>
                <w:szCs w:val="24"/>
              </w:rPr>
              <w:t xml:space="preserve">entre le </w:t>
            </w:r>
            <w:r w:rsidRPr="00A80C26">
              <w:rPr>
                <w:rFonts w:ascii="Arial Narrow" w:eastAsia="Arial" w:hAnsi="Arial Narrow" w:cs="Arial"/>
                <w:b/>
                <w:bCs/>
                <w:noProof/>
                <w:snapToGrid w:val="0"/>
                <w:color w:val="000000"/>
                <w:kern w:val="0"/>
                <w:sz w:val="24"/>
                <w:szCs w:val="24"/>
              </w:rPr>
              <w:t>2</w:t>
            </w:r>
            <w:r w:rsidR="009A5C22">
              <w:rPr>
                <w:rFonts w:ascii="Arial Narrow" w:eastAsia="Arial" w:hAnsi="Arial Narrow" w:cs="Arial"/>
                <w:b/>
                <w:bCs/>
                <w:noProof/>
                <w:snapToGrid w:val="0"/>
                <w:color w:val="000000"/>
                <w:kern w:val="0"/>
                <w:sz w:val="24"/>
                <w:szCs w:val="24"/>
              </w:rPr>
              <w:t>5</w:t>
            </w:r>
            <w:r w:rsidRPr="00A80C26">
              <w:rPr>
                <w:rFonts w:ascii="Arial Narrow" w:eastAsia="Arial" w:hAnsi="Arial Narrow" w:cs="Arial"/>
                <w:b/>
                <w:bCs/>
                <w:noProof/>
                <w:snapToGrid w:val="0"/>
                <w:color w:val="000000"/>
                <w:kern w:val="0"/>
                <w:sz w:val="24"/>
                <w:szCs w:val="24"/>
              </w:rPr>
              <w:t xml:space="preserve"> </w:t>
            </w:r>
            <w:r w:rsidR="00B93C79" w:rsidRPr="00A80C26">
              <w:rPr>
                <w:rFonts w:ascii="Arial Narrow" w:eastAsia="Arial" w:hAnsi="Arial Narrow" w:cs="Arial"/>
                <w:b/>
                <w:bCs/>
                <w:noProof/>
                <w:snapToGrid w:val="0"/>
                <w:color w:val="000000"/>
                <w:kern w:val="0"/>
                <w:sz w:val="24"/>
                <w:szCs w:val="24"/>
              </w:rPr>
              <w:t>n</w:t>
            </w:r>
            <w:r w:rsidRPr="00A80C26">
              <w:rPr>
                <w:rFonts w:ascii="Arial Narrow" w:eastAsia="Arial" w:hAnsi="Arial Narrow" w:cs="Arial"/>
                <w:b/>
                <w:bCs/>
                <w:noProof/>
                <w:snapToGrid w:val="0"/>
                <w:color w:val="000000"/>
                <w:kern w:val="0"/>
                <w:sz w:val="24"/>
                <w:szCs w:val="24"/>
              </w:rPr>
              <w:t xml:space="preserve">ovembre </w:t>
            </w:r>
            <w:r w:rsidR="00B93C79" w:rsidRPr="00A80C26">
              <w:rPr>
                <w:rFonts w:ascii="Arial Narrow" w:eastAsia="Arial" w:hAnsi="Arial Narrow" w:cs="Arial"/>
                <w:b/>
                <w:bCs/>
                <w:noProof/>
                <w:snapToGrid w:val="0"/>
                <w:color w:val="000000"/>
                <w:kern w:val="0"/>
                <w:sz w:val="24"/>
                <w:szCs w:val="24"/>
              </w:rPr>
              <w:t xml:space="preserve">et le </w:t>
            </w:r>
            <w:r w:rsidR="00F0437B" w:rsidRPr="00A80C26">
              <w:rPr>
                <w:rFonts w:ascii="Arial Narrow" w:eastAsia="Arial" w:hAnsi="Arial Narrow" w:cs="Arial"/>
                <w:b/>
                <w:bCs/>
                <w:noProof/>
                <w:snapToGrid w:val="0"/>
                <w:color w:val="000000"/>
                <w:kern w:val="0"/>
                <w:sz w:val="24"/>
                <w:szCs w:val="24"/>
              </w:rPr>
              <w:t>30</w:t>
            </w:r>
            <w:r w:rsidR="001E5781" w:rsidRPr="00A80C26">
              <w:rPr>
                <w:rFonts w:ascii="Arial Narrow" w:eastAsia="Arial" w:hAnsi="Arial Narrow" w:cs="Arial"/>
                <w:b/>
                <w:bCs/>
                <w:noProof/>
                <w:snapToGrid w:val="0"/>
                <w:color w:val="000000"/>
                <w:kern w:val="0"/>
                <w:sz w:val="24"/>
                <w:szCs w:val="24"/>
              </w:rPr>
              <w:t xml:space="preserve"> </w:t>
            </w:r>
            <w:r w:rsidR="000B2FD6" w:rsidRPr="00A80C26">
              <w:rPr>
                <w:rFonts w:ascii="Arial Narrow" w:eastAsia="Arial" w:hAnsi="Arial Narrow" w:cs="Arial"/>
                <w:b/>
                <w:bCs/>
                <w:noProof/>
                <w:snapToGrid w:val="0"/>
                <w:color w:val="000000"/>
                <w:kern w:val="0"/>
                <w:sz w:val="24"/>
                <w:szCs w:val="24"/>
              </w:rPr>
              <w:t>janvier</w:t>
            </w:r>
            <w:r w:rsidRPr="00A80C26">
              <w:rPr>
                <w:rFonts w:ascii="Arial Narrow" w:eastAsia="Arial" w:hAnsi="Arial Narrow" w:cs="Arial"/>
                <w:b/>
                <w:bCs/>
                <w:noProof/>
                <w:snapToGrid w:val="0"/>
                <w:color w:val="000000"/>
                <w:kern w:val="0"/>
                <w:sz w:val="24"/>
                <w:szCs w:val="24"/>
              </w:rPr>
              <w:t xml:space="preserve"> </w:t>
            </w:r>
            <w:r w:rsidR="001E5781" w:rsidRPr="00A80C26">
              <w:rPr>
                <w:rFonts w:ascii="Arial Narrow" w:eastAsia="Arial" w:hAnsi="Arial Narrow" w:cs="Arial"/>
                <w:b/>
                <w:bCs/>
                <w:noProof/>
                <w:snapToGrid w:val="0"/>
                <w:color w:val="000000"/>
                <w:kern w:val="0"/>
                <w:sz w:val="24"/>
                <w:szCs w:val="24"/>
              </w:rPr>
              <w:t>202</w:t>
            </w:r>
            <w:r w:rsidRPr="00A80C26">
              <w:rPr>
                <w:rFonts w:ascii="Arial Narrow" w:eastAsia="Arial" w:hAnsi="Arial Narrow" w:cs="Arial"/>
                <w:b/>
                <w:bCs/>
                <w:noProof/>
                <w:snapToGrid w:val="0"/>
                <w:color w:val="000000"/>
                <w:kern w:val="0"/>
                <w:sz w:val="24"/>
                <w:szCs w:val="24"/>
              </w:rPr>
              <w:t>5</w:t>
            </w:r>
            <w:r w:rsidR="001E5781" w:rsidRPr="00A80C26">
              <w:rPr>
                <w:rFonts w:ascii="Arial Narrow" w:eastAsia="Arial" w:hAnsi="Arial Narrow" w:cs="Arial"/>
                <w:noProof/>
                <w:snapToGrid w:val="0"/>
                <w:color w:val="000000"/>
                <w:kern w:val="0"/>
                <w:sz w:val="24"/>
                <w:szCs w:val="24"/>
              </w:rPr>
              <w:t xml:space="preserve"> </w:t>
            </w:r>
          </w:p>
        </w:tc>
      </w:tr>
      <w:tr w:rsidR="001E5781" w:rsidRPr="00C83B5B" w14:paraId="2CB44C38" w14:textId="77777777" w:rsidTr="00A80C26">
        <w:trPr>
          <w:trHeight w:val="320"/>
        </w:trPr>
        <w:tc>
          <w:tcPr>
            <w:tcW w:w="3118" w:type="dxa"/>
            <w:vAlign w:val="center"/>
          </w:tcPr>
          <w:p w14:paraId="67CF8A32" w14:textId="77777777" w:rsidR="001E5781" w:rsidRPr="00A80C26" w:rsidRDefault="001E5781"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Lieu de la mission</w:t>
            </w:r>
          </w:p>
        </w:tc>
        <w:tc>
          <w:tcPr>
            <w:tcW w:w="6237" w:type="dxa"/>
            <w:vAlign w:val="center"/>
          </w:tcPr>
          <w:p w14:paraId="1FF59DD2" w14:textId="77777777" w:rsidR="001E5781" w:rsidRPr="00A80C26" w:rsidRDefault="001E5781"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Bénin</w:t>
            </w:r>
          </w:p>
        </w:tc>
      </w:tr>
      <w:tr w:rsidR="001E5781" w:rsidRPr="00C83B5B" w14:paraId="34C572E5" w14:textId="77777777" w:rsidTr="00A80C26">
        <w:trPr>
          <w:trHeight w:val="565"/>
        </w:trPr>
        <w:tc>
          <w:tcPr>
            <w:tcW w:w="3118" w:type="dxa"/>
            <w:vAlign w:val="center"/>
          </w:tcPr>
          <w:p w14:paraId="1BDCCC66" w14:textId="77777777" w:rsidR="001E5781" w:rsidRPr="00A80C26" w:rsidRDefault="001E5781" w:rsidP="00A80C26">
            <w:pPr>
              <w:spacing w:after="200"/>
              <w:rPr>
                <w:rFonts w:ascii="Arial Narrow" w:eastAsia="Arial" w:hAnsi="Arial Narrow" w:cs="Arial"/>
                <w:noProof/>
                <w:snapToGrid w:val="0"/>
                <w:color w:val="000000"/>
                <w:kern w:val="0"/>
                <w:sz w:val="24"/>
                <w:szCs w:val="24"/>
              </w:rPr>
            </w:pPr>
            <w:r w:rsidRPr="00A80C26">
              <w:rPr>
                <w:rFonts w:ascii="Arial Narrow" w:eastAsia="Arial" w:hAnsi="Arial Narrow" w:cs="Arial"/>
                <w:noProof/>
                <w:snapToGrid w:val="0"/>
                <w:color w:val="000000"/>
                <w:kern w:val="0"/>
                <w:sz w:val="24"/>
                <w:szCs w:val="24"/>
              </w:rPr>
              <w:t>Date de mise à jour des TdR</w:t>
            </w:r>
          </w:p>
        </w:tc>
        <w:tc>
          <w:tcPr>
            <w:tcW w:w="6237" w:type="dxa"/>
            <w:vAlign w:val="center"/>
          </w:tcPr>
          <w:p w14:paraId="009A268C" w14:textId="58A64477" w:rsidR="001E5781" w:rsidRPr="00A80C26" w:rsidRDefault="009A5C22" w:rsidP="00A80C26">
            <w:pPr>
              <w:spacing w:after="200"/>
              <w:rPr>
                <w:rFonts w:ascii="Arial Narrow" w:eastAsia="Arial" w:hAnsi="Arial Narrow" w:cs="Arial"/>
                <w:noProof/>
                <w:snapToGrid w:val="0"/>
                <w:color w:val="000000"/>
                <w:kern w:val="0"/>
                <w:sz w:val="24"/>
                <w:szCs w:val="24"/>
              </w:rPr>
            </w:pPr>
            <w:r>
              <w:rPr>
                <w:rFonts w:ascii="Arial Narrow" w:eastAsia="Arial" w:hAnsi="Arial Narrow" w:cs="Arial"/>
                <w:noProof/>
                <w:snapToGrid w:val="0"/>
                <w:color w:val="000000"/>
                <w:kern w:val="0"/>
                <w:sz w:val="24"/>
                <w:szCs w:val="24"/>
              </w:rPr>
              <w:t>25</w:t>
            </w:r>
            <w:r w:rsidR="00F61515">
              <w:rPr>
                <w:rFonts w:ascii="Arial Narrow" w:eastAsia="Arial" w:hAnsi="Arial Narrow" w:cs="Arial"/>
                <w:noProof/>
                <w:snapToGrid w:val="0"/>
                <w:color w:val="000000"/>
                <w:kern w:val="0"/>
                <w:sz w:val="24"/>
                <w:szCs w:val="24"/>
              </w:rPr>
              <w:t xml:space="preserve"> </w:t>
            </w:r>
            <w:r w:rsidR="00B249D6" w:rsidRPr="00A80C26">
              <w:rPr>
                <w:rFonts w:ascii="Arial Narrow" w:eastAsia="Arial" w:hAnsi="Arial Narrow" w:cs="Arial"/>
                <w:noProof/>
                <w:snapToGrid w:val="0"/>
                <w:color w:val="000000"/>
                <w:kern w:val="0"/>
                <w:sz w:val="24"/>
                <w:szCs w:val="24"/>
              </w:rPr>
              <w:t xml:space="preserve">Octobre </w:t>
            </w:r>
            <w:r w:rsidR="001E5781" w:rsidRPr="00A80C26">
              <w:rPr>
                <w:rFonts w:ascii="Arial Narrow" w:eastAsia="Arial" w:hAnsi="Arial Narrow" w:cs="Arial"/>
                <w:noProof/>
                <w:snapToGrid w:val="0"/>
                <w:color w:val="000000"/>
                <w:kern w:val="0"/>
                <w:sz w:val="24"/>
                <w:szCs w:val="24"/>
              </w:rPr>
              <w:t>2024</w:t>
            </w:r>
          </w:p>
        </w:tc>
      </w:tr>
    </w:tbl>
    <w:p w14:paraId="6CAB9D23" w14:textId="6A80E1AA" w:rsidR="00AA444D" w:rsidRDefault="00AA444D" w:rsidP="00AA444D">
      <w:pPr>
        <w:rPr>
          <w:rFonts w:ascii="Congenial" w:hAnsi="Congenial"/>
        </w:rPr>
      </w:pPr>
    </w:p>
    <w:p w14:paraId="0EB84812" w14:textId="77777777" w:rsidR="00AA444D" w:rsidRDefault="00AA444D" w:rsidP="00AA444D">
      <w:pPr>
        <w:rPr>
          <w:rFonts w:ascii="Congenial" w:hAnsi="Congenial"/>
        </w:rPr>
      </w:pPr>
    </w:p>
    <w:p w14:paraId="4EB193DC" w14:textId="77777777" w:rsidR="00AA444D" w:rsidRDefault="00AA444D" w:rsidP="00AA444D">
      <w:pPr>
        <w:rPr>
          <w:rFonts w:ascii="Congenial" w:hAnsi="Congenial"/>
        </w:rPr>
      </w:pPr>
    </w:p>
    <w:p w14:paraId="1A50FEAC" w14:textId="77777777" w:rsidR="001D2191" w:rsidRDefault="001D2191" w:rsidP="00AA444D">
      <w:pPr>
        <w:rPr>
          <w:rFonts w:ascii="Congenial" w:hAnsi="Congenial"/>
        </w:rPr>
      </w:pPr>
    </w:p>
    <w:p w14:paraId="0D82370A" w14:textId="77777777" w:rsidR="00AA444D" w:rsidRDefault="00AA444D" w:rsidP="00AA444D">
      <w:pPr>
        <w:rPr>
          <w:rFonts w:ascii="Congenial" w:hAnsi="Congenial"/>
        </w:rPr>
      </w:pPr>
    </w:p>
    <w:p w14:paraId="5786457C" w14:textId="2CDE43B6" w:rsidR="00AA444D" w:rsidRPr="00C33B87" w:rsidRDefault="00AA444D" w:rsidP="001E5781">
      <w:pPr>
        <w:rPr>
          <w:rFonts w:ascii="Arial" w:hAnsi="Arial" w:cs="Arial"/>
          <w:b/>
          <w:bCs/>
          <w:sz w:val="32"/>
          <w:szCs w:val="32"/>
        </w:rPr>
      </w:pPr>
    </w:p>
    <w:p w14:paraId="5524917E" w14:textId="77777777" w:rsidR="00AA444D" w:rsidRDefault="00AA444D" w:rsidP="00AA444D">
      <w:pPr>
        <w:jc w:val="center"/>
        <w:rPr>
          <w:rFonts w:ascii="Nunito" w:eastAsia="Times New Roman" w:hAnsi="Nunito" w:cs="Times New Roman"/>
          <w:b/>
          <w:bCs/>
          <w:color w:val="000000"/>
          <w:kern w:val="0"/>
          <w:sz w:val="36"/>
          <w:szCs w:val="36"/>
          <w:lang w:eastAsia="fr-FR"/>
          <w14:ligatures w14:val="none"/>
        </w:rPr>
      </w:pPr>
    </w:p>
    <w:p w14:paraId="393A11C5" w14:textId="40A6B6C5" w:rsidR="004C2362" w:rsidRDefault="004C2362" w:rsidP="00AA444D">
      <w:pPr>
        <w:jc w:val="center"/>
        <w:rPr>
          <w:rFonts w:ascii="Nunito" w:eastAsia="Times New Roman" w:hAnsi="Nunito" w:cs="Times New Roman"/>
          <w:b/>
          <w:bCs/>
          <w:color w:val="000000"/>
          <w:kern w:val="0"/>
          <w:sz w:val="36"/>
          <w:szCs w:val="36"/>
          <w:lang w:eastAsia="fr-FR"/>
          <w14:ligatures w14:val="none"/>
        </w:rPr>
      </w:pPr>
      <w:r>
        <w:rPr>
          <w:rFonts w:ascii="Nunito" w:eastAsia="Times New Roman" w:hAnsi="Nunito" w:cs="Times New Roman"/>
          <w:b/>
          <w:bCs/>
          <w:color w:val="000000"/>
          <w:kern w:val="0"/>
          <w:sz w:val="36"/>
          <w:szCs w:val="36"/>
          <w:lang w:eastAsia="fr-FR"/>
          <w14:ligatures w14:val="none"/>
        </w:rPr>
        <w:lastRenderedPageBreak/>
        <w:t>Sommaire</w:t>
      </w:r>
    </w:p>
    <w:sdt>
      <w:sdtPr>
        <w:rPr>
          <w:rFonts w:asciiTheme="minorHAnsi" w:eastAsiaTheme="minorEastAsia" w:hAnsiTheme="minorHAnsi" w:cstheme="minorBidi"/>
          <w:color w:val="auto"/>
          <w:kern w:val="2"/>
          <w:sz w:val="20"/>
          <w:szCs w:val="20"/>
          <w:lang w:val="fr-FR"/>
        </w:rPr>
        <w:id w:val="1324629292"/>
        <w:docPartObj>
          <w:docPartGallery w:val="Table of Contents"/>
          <w:docPartUnique/>
        </w:docPartObj>
      </w:sdtPr>
      <w:sdtEndPr>
        <w:rPr>
          <w:b/>
          <w:bCs/>
          <w:noProof/>
        </w:rPr>
      </w:sdtEndPr>
      <w:sdtContent>
        <w:p w14:paraId="5C0E86B1" w14:textId="76C2BA85" w:rsidR="004C2362" w:rsidRPr="000B2FD6" w:rsidRDefault="004C2362">
          <w:pPr>
            <w:pStyle w:val="En-ttedetabledesmatires"/>
            <w:rPr>
              <w:sz w:val="28"/>
              <w:szCs w:val="28"/>
            </w:rPr>
          </w:pPr>
          <w:r w:rsidRPr="000B2FD6">
            <w:rPr>
              <w:sz w:val="28"/>
              <w:szCs w:val="28"/>
            </w:rPr>
            <w:t>Contents</w:t>
          </w:r>
        </w:p>
        <w:p w14:paraId="7C2C2292" w14:textId="39DB6E55" w:rsidR="00CB49F6" w:rsidRPr="000B2FD6" w:rsidRDefault="004C2362">
          <w:pPr>
            <w:pStyle w:val="TM1"/>
            <w:tabs>
              <w:tab w:val="right" w:leader="dot" w:pos="9016"/>
            </w:tabs>
            <w:rPr>
              <w:rFonts w:eastAsiaTheme="minorEastAsia"/>
              <w:noProof/>
              <w:lang w:eastAsia="fr-FR"/>
            </w:rPr>
          </w:pPr>
          <w:r w:rsidRPr="000B2FD6">
            <w:rPr>
              <w:sz w:val="20"/>
              <w:szCs w:val="20"/>
            </w:rPr>
            <w:fldChar w:fldCharType="begin"/>
          </w:r>
          <w:r w:rsidRPr="000B2FD6">
            <w:rPr>
              <w:sz w:val="20"/>
              <w:szCs w:val="20"/>
            </w:rPr>
            <w:instrText xml:space="preserve"> TOC \o "1-3" \h \z \u </w:instrText>
          </w:r>
          <w:r w:rsidRPr="000B2FD6">
            <w:rPr>
              <w:sz w:val="20"/>
              <w:szCs w:val="20"/>
            </w:rPr>
            <w:fldChar w:fldCharType="separate"/>
          </w:r>
          <w:hyperlink w:anchor="_Toc179928428" w:history="1">
            <w:r w:rsidR="00CB49F6" w:rsidRPr="000B2FD6">
              <w:rPr>
                <w:rStyle w:val="Lienhypertexte"/>
                <w:rFonts w:ascii="Arial Narrow" w:eastAsia="Times New Roman" w:hAnsi="Arial Narrow"/>
                <w:b/>
                <w:bCs/>
                <w:noProof/>
                <w:sz w:val="20"/>
                <w:szCs w:val="20"/>
                <w:lang w:eastAsia="fr-FR"/>
              </w:rPr>
              <w:t>ACRONYMES</w:t>
            </w:r>
            <w:r w:rsidR="00CB49F6" w:rsidRPr="000B2FD6">
              <w:rPr>
                <w:noProof/>
                <w:webHidden/>
                <w:sz w:val="20"/>
                <w:szCs w:val="20"/>
              </w:rPr>
              <w:tab/>
            </w:r>
            <w:r w:rsidR="00CB49F6" w:rsidRPr="000B2FD6">
              <w:rPr>
                <w:noProof/>
                <w:webHidden/>
                <w:sz w:val="20"/>
                <w:szCs w:val="20"/>
              </w:rPr>
              <w:fldChar w:fldCharType="begin"/>
            </w:r>
            <w:r w:rsidR="00CB49F6" w:rsidRPr="000B2FD6">
              <w:rPr>
                <w:noProof/>
                <w:webHidden/>
                <w:sz w:val="20"/>
                <w:szCs w:val="20"/>
              </w:rPr>
              <w:instrText xml:space="preserve"> PAGEREF _Toc179928428 \h </w:instrText>
            </w:r>
            <w:r w:rsidR="00CB49F6" w:rsidRPr="000B2FD6">
              <w:rPr>
                <w:noProof/>
                <w:webHidden/>
                <w:sz w:val="20"/>
                <w:szCs w:val="20"/>
              </w:rPr>
            </w:r>
            <w:r w:rsidR="00CB49F6" w:rsidRPr="000B2FD6">
              <w:rPr>
                <w:noProof/>
                <w:webHidden/>
                <w:sz w:val="20"/>
                <w:szCs w:val="20"/>
              </w:rPr>
              <w:fldChar w:fldCharType="separate"/>
            </w:r>
            <w:r w:rsidR="00CB49F6" w:rsidRPr="000B2FD6">
              <w:rPr>
                <w:noProof/>
                <w:webHidden/>
                <w:sz w:val="20"/>
                <w:szCs w:val="20"/>
              </w:rPr>
              <w:t>3</w:t>
            </w:r>
            <w:r w:rsidR="00CB49F6" w:rsidRPr="000B2FD6">
              <w:rPr>
                <w:noProof/>
                <w:webHidden/>
                <w:sz w:val="20"/>
                <w:szCs w:val="20"/>
              </w:rPr>
              <w:fldChar w:fldCharType="end"/>
            </w:r>
          </w:hyperlink>
        </w:p>
        <w:p w14:paraId="4437432F" w14:textId="34186857" w:rsidR="00CB49F6" w:rsidRPr="000B2FD6" w:rsidRDefault="00CB49F6">
          <w:pPr>
            <w:pStyle w:val="TM1"/>
            <w:tabs>
              <w:tab w:val="left" w:pos="440"/>
              <w:tab w:val="right" w:leader="dot" w:pos="9016"/>
            </w:tabs>
            <w:rPr>
              <w:rFonts w:eastAsiaTheme="minorEastAsia"/>
              <w:noProof/>
              <w:lang w:eastAsia="fr-FR"/>
            </w:rPr>
          </w:pPr>
          <w:hyperlink w:anchor="_Toc179928429" w:history="1">
            <w:r w:rsidRPr="000B2FD6">
              <w:rPr>
                <w:rStyle w:val="Lienhypertexte"/>
                <w:rFonts w:ascii="Arial Narrow" w:eastAsia="Times New Roman" w:hAnsi="Arial Narrow"/>
                <w:b/>
                <w:bCs/>
                <w:noProof/>
                <w:sz w:val="20"/>
                <w:szCs w:val="20"/>
                <w:lang w:eastAsia="fr-FR"/>
              </w:rPr>
              <w:t>1.</w:t>
            </w:r>
            <w:r w:rsidRPr="000B2FD6">
              <w:rPr>
                <w:rFonts w:eastAsiaTheme="minorEastAsia"/>
                <w:noProof/>
                <w:lang w:eastAsia="fr-FR"/>
              </w:rPr>
              <w:tab/>
            </w:r>
            <w:r w:rsidRPr="000B2FD6">
              <w:rPr>
                <w:rStyle w:val="Lienhypertexte"/>
                <w:rFonts w:ascii="Arial Narrow" w:eastAsia="Times New Roman" w:hAnsi="Arial Narrow"/>
                <w:b/>
                <w:bCs/>
                <w:noProof/>
                <w:sz w:val="20"/>
                <w:szCs w:val="20"/>
                <w:lang w:eastAsia="fr-FR"/>
              </w:rPr>
              <w:t>INFORMATIONS GENERALES</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_Toc179928429 \h </w:instrText>
            </w:r>
            <w:r w:rsidRPr="000B2FD6">
              <w:rPr>
                <w:noProof/>
                <w:webHidden/>
                <w:sz w:val="20"/>
                <w:szCs w:val="20"/>
              </w:rPr>
            </w:r>
            <w:r w:rsidRPr="000B2FD6">
              <w:rPr>
                <w:noProof/>
                <w:webHidden/>
                <w:sz w:val="20"/>
                <w:szCs w:val="20"/>
              </w:rPr>
              <w:fldChar w:fldCharType="separate"/>
            </w:r>
            <w:r w:rsidRPr="000B2FD6">
              <w:rPr>
                <w:noProof/>
                <w:webHidden/>
                <w:sz w:val="20"/>
                <w:szCs w:val="20"/>
              </w:rPr>
              <w:t>4</w:t>
            </w:r>
            <w:r w:rsidRPr="000B2FD6">
              <w:rPr>
                <w:noProof/>
                <w:webHidden/>
                <w:sz w:val="20"/>
                <w:szCs w:val="20"/>
              </w:rPr>
              <w:fldChar w:fldCharType="end"/>
            </w:r>
          </w:hyperlink>
        </w:p>
        <w:p w14:paraId="17193D91" w14:textId="6408A156" w:rsidR="00CB49F6" w:rsidRPr="000B2FD6" w:rsidRDefault="00CB49F6">
          <w:pPr>
            <w:pStyle w:val="TM2"/>
            <w:tabs>
              <w:tab w:val="left" w:pos="960"/>
              <w:tab w:val="right" w:leader="dot" w:pos="9016"/>
            </w:tabs>
            <w:rPr>
              <w:rFonts w:eastAsiaTheme="minorEastAsia"/>
              <w:noProof/>
              <w:lang w:eastAsia="fr-FR"/>
            </w:rPr>
          </w:pPr>
          <w:hyperlink w:anchor="_Toc179928430" w:history="1">
            <w:r w:rsidRPr="000B2FD6">
              <w:rPr>
                <w:rStyle w:val="Lienhypertexte"/>
                <w:rFonts w:ascii="Arial Narrow" w:eastAsia="Times New Roman" w:hAnsi="Arial Narrow" w:cs="Times New Roman"/>
                <w:b/>
                <w:bCs/>
                <w:noProof/>
                <w:kern w:val="0"/>
                <w:sz w:val="20"/>
                <w:szCs w:val="20"/>
                <w:lang w:eastAsia="fr-FR"/>
                <w14:ligatures w14:val="none"/>
              </w:rPr>
              <w:t>1.1.</w:t>
            </w:r>
            <w:r w:rsidRPr="000B2FD6">
              <w:rPr>
                <w:rFonts w:eastAsiaTheme="minorEastAsia"/>
                <w:noProof/>
                <w:lang w:eastAsia="fr-FR"/>
              </w:rPr>
              <w:tab/>
            </w:r>
            <w:r w:rsidRPr="000B2FD6">
              <w:rPr>
                <w:rStyle w:val="Lienhypertexte"/>
                <w:rFonts w:ascii="Arial Narrow" w:hAnsi="Arial Narrow"/>
                <w:b/>
                <w:bCs/>
                <w:noProof/>
                <w:sz w:val="20"/>
                <w:szCs w:val="20"/>
              </w:rPr>
              <w:t>Sur</w:t>
            </w:r>
            <w:r w:rsidRPr="000B2FD6">
              <w:rPr>
                <w:rStyle w:val="Lienhypertexte"/>
                <w:rFonts w:ascii="Arial Narrow" w:hAnsi="Arial Narrow"/>
                <w:b/>
                <w:bCs/>
                <w:noProof/>
                <w:spacing w:val="15"/>
                <w:sz w:val="20"/>
                <w:szCs w:val="20"/>
              </w:rPr>
              <w:t xml:space="preserve"> </w:t>
            </w:r>
            <w:r w:rsidRPr="000B2FD6">
              <w:rPr>
                <w:rStyle w:val="Lienhypertexte"/>
                <w:rFonts w:ascii="Arial Narrow" w:hAnsi="Arial Narrow"/>
                <w:b/>
                <w:bCs/>
                <w:noProof/>
                <w:sz w:val="20"/>
                <w:szCs w:val="20"/>
              </w:rPr>
              <w:t>HI</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_Toc179928430 \h </w:instrText>
            </w:r>
            <w:r w:rsidRPr="000B2FD6">
              <w:rPr>
                <w:noProof/>
                <w:webHidden/>
                <w:sz w:val="20"/>
                <w:szCs w:val="20"/>
              </w:rPr>
            </w:r>
            <w:r w:rsidRPr="000B2FD6">
              <w:rPr>
                <w:noProof/>
                <w:webHidden/>
                <w:sz w:val="20"/>
                <w:szCs w:val="20"/>
              </w:rPr>
              <w:fldChar w:fldCharType="separate"/>
            </w:r>
            <w:r w:rsidRPr="000B2FD6">
              <w:rPr>
                <w:noProof/>
                <w:webHidden/>
                <w:sz w:val="20"/>
                <w:szCs w:val="20"/>
              </w:rPr>
              <w:t>4</w:t>
            </w:r>
            <w:r w:rsidRPr="000B2FD6">
              <w:rPr>
                <w:noProof/>
                <w:webHidden/>
                <w:sz w:val="20"/>
                <w:szCs w:val="20"/>
              </w:rPr>
              <w:fldChar w:fldCharType="end"/>
            </w:r>
          </w:hyperlink>
        </w:p>
        <w:p w14:paraId="3E5B8ED6" w14:textId="6A811114" w:rsidR="00CB49F6" w:rsidRPr="000B2FD6" w:rsidRDefault="00CB49F6">
          <w:pPr>
            <w:pStyle w:val="TM3"/>
            <w:tabs>
              <w:tab w:val="left" w:pos="960"/>
              <w:tab w:val="right" w:leader="dot" w:pos="9016"/>
            </w:tabs>
            <w:rPr>
              <w:rFonts w:eastAsiaTheme="minorEastAsia"/>
              <w:noProof/>
              <w:lang w:eastAsia="fr-FR"/>
            </w:rPr>
          </w:pPr>
          <w:hyperlink w:anchor="_Toc179928431" w:history="1">
            <w:r w:rsidRPr="000B2FD6">
              <w:rPr>
                <w:rStyle w:val="Lienhypertexte"/>
                <w:rFonts w:ascii="Wingdings 2" w:eastAsia="Symbol" w:hAnsi="Wingdings 2" w:cs="Symbol"/>
                <w:bCs/>
                <w:noProof/>
                <w:w w:val="99"/>
                <w:sz w:val="20"/>
                <w:szCs w:val="20"/>
              </w:rPr>
              <w:t></w:t>
            </w:r>
            <w:r w:rsidRPr="000B2FD6">
              <w:rPr>
                <w:rFonts w:eastAsiaTheme="minorEastAsia"/>
                <w:noProof/>
                <w:lang w:eastAsia="fr-FR"/>
              </w:rPr>
              <w:tab/>
            </w:r>
            <w:r w:rsidRPr="000B2FD6">
              <w:rPr>
                <w:rStyle w:val="Lienhypertexte"/>
                <w:rFonts w:ascii="Arial Narrow" w:hAnsi="Arial Narrow"/>
                <w:b/>
                <w:bCs/>
                <w:noProof/>
                <w:sz w:val="20"/>
                <w:szCs w:val="20"/>
              </w:rPr>
              <w:t>Mission et valeurs</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_Toc179928431 \h </w:instrText>
            </w:r>
            <w:r w:rsidRPr="000B2FD6">
              <w:rPr>
                <w:noProof/>
                <w:webHidden/>
                <w:sz w:val="20"/>
                <w:szCs w:val="20"/>
              </w:rPr>
            </w:r>
            <w:r w:rsidRPr="000B2FD6">
              <w:rPr>
                <w:noProof/>
                <w:webHidden/>
                <w:sz w:val="20"/>
                <w:szCs w:val="20"/>
              </w:rPr>
              <w:fldChar w:fldCharType="separate"/>
            </w:r>
            <w:r w:rsidRPr="000B2FD6">
              <w:rPr>
                <w:noProof/>
                <w:webHidden/>
                <w:sz w:val="20"/>
                <w:szCs w:val="20"/>
              </w:rPr>
              <w:t>4</w:t>
            </w:r>
            <w:r w:rsidRPr="000B2FD6">
              <w:rPr>
                <w:noProof/>
                <w:webHidden/>
                <w:sz w:val="20"/>
                <w:szCs w:val="20"/>
              </w:rPr>
              <w:fldChar w:fldCharType="end"/>
            </w:r>
          </w:hyperlink>
        </w:p>
        <w:p w14:paraId="59837332" w14:textId="1CF4FDB7" w:rsidR="00CB49F6" w:rsidRPr="000B2FD6" w:rsidRDefault="00CB49F6">
          <w:pPr>
            <w:pStyle w:val="TM3"/>
            <w:tabs>
              <w:tab w:val="left" w:pos="960"/>
              <w:tab w:val="right" w:leader="dot" w:pos="9016"/>
            </w:tabs>
            <w:rPr>
              <w:rFonts w:eastAsiaTheme="minorEastAsia"/>
              <w:noProof/>
              <w:lang w:eastAsia="fr-FR"/>
            </w:rPr>
          </w:pPr>
          <w:hyperlink w:anchor="_Toc179928432" w:history="1">
            <w:r w:rsidRPr="000B2FD6">
              <w:rPr>
                <w:rStyle w:val="Lienhypertexte"/>
                <w:rFonts w:ascii="Wingdings 2" w:eastAsia="Symbol" w:hAnsi="Wingdings 2" w:cs="Symbol"/>
                <w:bCs/>
                <w:noProof/>
                <w:w w:val="99"/>
                <w:sz w:val="20"/>
                <w:szCs w:val="20"/>
              </w:rPr>
              <w:t></w:t>
            </w:r>
            <w:r w:rsidRPr="000B2FD6">
              <w:rPr>
                <w:rFonts w:eastAsiaTheme="minorEastAsia"/>
                <w:noProof/>
                <w:lang w:eastAsia="fr-FR"/>
              </w:rPr>
              <w:tab/>
            </w:r>
            <w:r w:rsidRPr="000B2FD6">
              <w:rPr>
                <w:rStyle w:val="Lienhypertexte"/>
                <w:rFonts w:ascii="Arial Narrow" w:hAnsi="Arial Narrow"/>
                <w:b/>
                <w:bCs/>
                <w:noProof/>
                <w:sz w:val="20"/>
                <w:szCs w:val="20"/>
              </w:rPr>
              <w:t>Mode d’intervention</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_Toc179928432 \h </w:instrText>
            </w:r>
            <w:r w:rsidRPr="000B2FD6">
              <w:rPr>
                <w:noProof/>
                <w:webHidden/>
                <w:sz w:val="20"/>
                <w:szCs w:val="20"/>
              </w:rPr>
            </w:r>
            <w:r w:rsidRPr="000B2FD6">
              <w:rPr>
                <w:noProof/>
                <w:webHidden/>
                <w:sz w:val="20"/>
                <w:szCs w:val="20"/>
              </w:rPr>
              <w:fldChar w:fldCharType="separate"/>
            </w:r>
            <w:r w:rsidRPr="000B2FD6">
              <w:rPr>
                <w:noProof/>
                <w:webHidden/>
                <w:sz w:val="20"/>
                <w:szCs w:val="20"/>
              </w:rPr>
              <w:t>4</w:t>
            </w:r>
            <w:r w:rsidRPr="000B2FD6">
              <w:rPr>
                <w:noProof/>
                <w:webHidden/>
                <w:sz w:val="20"/>
                <w:szCs w:val="20"/>
              </w:rPr>
              <w:fldChar w:fldCharType="end"/>
            </w:r>
          </w:hyperlink>
        </w:p>
        <w:p w14:paraId="22E71BA2" w14:textId="790F41D7" w:rsidR="00CB49F6" w:rsidRPr="000B2FD6" w:rsidRDefault="00CB49F6">
          <w:pPr>
            <w:pStyle w:val="TM2"/>
            <w:tabs>
              <w:tab w:val="left" w:pos="960"/>
              <w:tab w:val="right" w:leader="dot" w:pos="9016"/>
            </w:tabs>
            <w:rPr>
              <w:rFonts w:eastAsiaTheme="minorEastAsia"/>
              <w:noProof/>
              <w:lang w:eastAsia="fr-FR"/>
            </w:rPr>
          </w:pPr>
          <w:hyperlink w:anchor="_Toc179928433" w:history="1">
            <w:r w:rsidRPr="000B2FD6">
              <w:rPr>
                <w:rStyle w:val="Lienhypertexte"/>
                <w:rFonts w:ascii="Arial Narrow" w:hAnsi="Arial Narrow"/>
                <w:b/>
                <w:bCs/>
                <w:noProof/>
                <w:sz w:val="20"/>
                <w:szCs w:val="20"/>
              </w:rPr>
              <w:t>1.2.</w:t>
            </w:r>
            <w:r w:rsidRPr="000B2FD6">
              <w:rPr>
                <w:rFonts w:eastAsiaTheme="minorEastAsia"/>
                <w:noProof/>
                <w:lang w:eastAsia="fr-FR"/>
              </w:rPr>
              <w:tab/>
            </w:r>
            <w:r w:rsidRPr="000B2FD6">
              <w:rPr>
                <w:rStyle w:val="Lienhypertexte"/>
                <w:rFonts w:ascii="Arial Narrow" w:hAnsi="Arial Narrow"/>
                <w:b/>
                <w:bCs/>
                <w:noProof/>
                <w:sz w:val="20"/>
                <w:szCs w:val="20"/>
              </w:rPr>
              <w:t>HI dans le pays/région</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_Toc179928433 \h </w:instrText>
            </w:r>
            <w:r w:rsidRPr="000B2FD6">
              <w:rPr>
                <w:noProof/>
                <w:webHidden/>
                <w:sz w:val="20"/>
                <w:szCs w:val="20"/>
              </w:rPr>
            </w:r>
            <w:r w:rsidRPr="000B2FD6">
              <w:rPr>
                <w:noProof/>
                <w:webHidden/>
                <w:sz w:val="20"/>
                <w:szCs w:val="20"/>
              </w:rPr>
              <w:fldChar w:fldCharType="separate"/>
            </w:r>
            <w:r w:rsidRPr="000B2FD6">
              <w:rPr>
                <w:noProof/>
                <w:webHidden/>
                <w:sz w:val="20"/>
                <w:szCs w:val="20"/>
              </w:rPr>
              <w:t>5</w:t>
            </w:r>
            <w:r w:rsidRPr="000B2FD6">
              <w:rPr>
                <w:noProof/>
                <w:webHidden/>
                <w:sz w:val="20"/>
                <w:szCs w:val="20"/>
              </w:rPr>
              <w:fldChar w:fldCharType="end"/>
            </w:r>
          </w:hyperlink>
        </w:p>
        <w:p w14:paraId="171BE0DC" w14:textId="6E134F00" w:rsidR="00CB49F6" w:rsidRPr="00D4638A" w:rsidRDefault="00CB49F6">
          <w:pPr>
            <w:pStyle w:val="TM1"/>
            <w:tabs>
              <w:tab w:val="left" w:pos="440"/>
              <w:tab w:val="right" w:leader="dot" w:pos="9016"/>
            </w:tabs>
            <w:rPr>
              <w:rFonts w:eastAsiaTheme="minorEastAsia"/>
              <w:noProof/>
              <w:lang w:eastAsia="fr-FR"/>
            </w:rPr>
          </w:pPr>
          <w:hyperlink w:anchor="_Toc179928434" w:history="1">
            <w:r w:rsidRPr="000B2FD6">
              <w:rPr>
                <w:rStyle w:val="Lienhypertexte"/>
                <w:rFonts w:ascii="Arial Narrow" w:eastAsia="Times New Roman" w:hAnsi="Arial Narrow"/>
                <w:b/>
                <w:bCs/>
                <w:noProof/>
                <w:sz w:val="20"/>
                <w:szCs w:val="20"/>
                <w:lang w:eastAsia="fr-FR"/>
              </w:rPr>
              <w:t>2.</w:t>
            </w:r>
            <w:r w:rsidRPr="000B2FD6">
              <w:rPr>
                <w:rFonts w:eastAsiaTheme="minorEastAsia"/>
                <w:noProof/>
                <w:lang w:eastAsia="fr-FR"/>
              </w:rPr>
              <w:tab/>
            </w:r>
            <w:r w:rsidRPr="000B2FD6">
              <w:rPr>
                <w:rStyle w:val="Lienhypertexte"/>
                <w:rFonts w:ascii="Arial Narrow" w:eastAsia="Times New Roman" w:hAnsi="Arial Narrow"/>
                <w:b/>
                <w:bCs/>
                <w:noProof/>
                <w:sz w:val="20"/>
                <w:szCs w:val="20"/>
                <w:lang w:eastAsia="fr-FR"/>
              </w:rPr>
              <w:t>Contexte de l’évaluation</w:t>
            </w:r>
            <w:r w:rsidRPr="000B2FD6">
              <w:rPr>
                <w:noProof/>
                <w:webHidden/>
                <w:sz w:val="20"/>
                <w:szCs w:val="20"/>
              </w:rPr>
              <w:tab/>
            </w:r>
            <w:r w:rsidRPr="000B2FD6">
              <w:rPr>
                <w:noProof/>
                <w:webHidden/>
                <w:sz w:val="20"/>
                <w:szCs w:val="20"/>
              </w:rPr>
              <w:fldChar w:fldCharType="begin"/>
            </w:r>
            <w:r w:rsidRPr="000B2FD6">
              <w:rPr>
                <w:noProof/>
                <w:webHidden/>
                <w:sz w:val="20"/>
                <w:szCs w:val="20"/>
              </w:rPr>
              <w:instrText xml:space="preserve"> PAGEREF _Toc179928434 \h </w:instrText>
            </w:r>
            <w:r w:rsidRPr="000B2FD6">
              <w:rPr>
                <w:noProof/>
                <w:webHidden/>
                <w:sz w:val="20"/>
                <w:szCs w:val="20"/>
              </w:rPr>
            </w:r>
            <w:r w:rsidRPr="000B2FD6">
              <w:rPr>
                <w:noProof/>
                <w:webHidden/>
                <w:sz w:val="20"/>
                <w:szCs w:val="20"/>
              </w:rPr>
              <w:fldChar w:fldCharType="separate"/>
            </w:r>
            <w:r w:rsidRPr="00D4638A">
              <w:rPr>
                <w:noProof/>
                <w:webHidden/>
                <w:sz w:val="20"/>
                <w:szCs w:val="20"/>
              </w:rPr>
              <w:t>5</w:t>
            </w:r>
            <w:r w:rsidRPr="000B2FD6">
              <w:rPr>
                <w:noProof/>
                <w:webHidden/>
                <w:sz w:val="20"/>
                <w:szCs w:val="20"/>
              </w:rPr>
              <w:fldChar w:fldCharType="end"/>
            </w:r>
          </w:hyperlink>
        </w:p>
        <w:p w14:paraId="238E0495" w14:textId="3461C134" w:rsidR="00CB49F6" w:rsidRPr="00D4638A" w:rsidRDefault="00CB49F6">
          <w:pPr>
            <w:pStyle w:val="TM2"/>
            <w:tabs>
              <w:tab w:val="left" w:pos="960"/>
              <w:tab w:val="right" w:leader="dot" w:pos="9016"/>
            </w:tabs>
            <w:rPr>
              <w:rFonts w:eastAsiaTheme="minorEastAsia"/>
              <w:noProof/>
              <w:lang w:eastAsia="fr-FR"/>
            </w:rPr>
          </w:pPr>
          <w:hyperlink w:anchor="_Toc179928435" w:history="1">
            <w:r w:rsidRPr="00D4638A">
              <w:rPr>
                <w:rStyle w:val="Lienhypertexte"/>
                <w:rFonts w:ascii="Arial Narrow" w:hAnsi="Arial Narrow"/>
                <w:b/>
                <w:bCs/>
                <w:noProof/>
                <w:sz w:val="20"/>
                <w:szCs w:val="20"/>
              </w:rPr>
              <w:t>2.1.</w:t>
            </w:r>
            <w:r w:rsidRPr="00D4638A">
              <w:rPr>
                <w:rFonts w:eastAsiaTheme="minorEastAsia"/>
                <w:noProof/>
                <w:lang w:eastAsia="fr-FR"/>
              </w:rPr>
              <w:tab/>
            </w:r>
            <w:r w:rsidRPr="00D4638A">
              <w:rPr>
                <w:rStyle w:val="Lienhypertexte"/>
                <w:rFonts w:ascii="Arial Narrow" w:hAnsi="Arial Narrow"/>
                <w:b/>
                <w:bCs/>
                <w:noProof/>
                <w:sz w:val="20"/>
                <w:szCs w:val="20"/>
              </w:rPr>
              <w:t>Le projet « Réadaptation Intégrée »</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_Toc179928435 \h </w:instrText>
            </w:r>
            <w:r w:rsidRPr="000B2FD6">
              <w:rPr>
                <w:noProof/>
                <w:webHidden/>
                <w:sz w:val="20"/>
                <w:szCs w:val="20"/>
              </w:rPr>
            </w:r>
            <w:r w:rsidRPr="000B2FD6">
              <w:rPr>
                <w:noProof/>
                <w:webHidden/>
                <w:sz w:val="20"/>
                <w:szCs w:val="20"/>
              </w:rPr>
              <w:fldChar w:fldCharType="separate"/>
            </w:r>
            <w:r w:rsidRPr="00D4638A">
              <w:rPr>
                <w:noProof/>
                <w:webHidden/>
                <w:sz w:val="20"/>
                <w:szCs w:val="20"/>
              </w:rPr>
              <w:t>5</w:t>
            </w:r>
            <w:r w:rsidRPr="000B2FD6">
              <w:rPr>
                <w:noProof/>
                <w:webHidden/>
                <w:sz w:val="20"/>
                <w:szCs w:val="20"/>
              </w:rPr>
              <w:fldChar w:fldCharType="end"/>
            </w:r>
          </w:hyperlink>
        </w:p>
        <w:p w14:paraId="1A52857F" w14:textId="14107B33" w:rsidR="00CB49F6" w:rsidRPr="00D4638A" w:rsidRDefault="00CB49F6">
          <w:pPr>
            <w:pStyle w:val="TM2"/>
            <w:tabs>
              <w:tab w:val="left" w:pos="960"/>
              <w:tab w:val="right" w:leader="dot" w:pos="9016"/>
            </w:tabs>
            <w:rPr>
              <w:rFonts w:eastAsiaTheme="minorEastAsia"/>
              <w:noProof/>
              <w:lang w:eastAsia="fr-FR"/>
            </w:rPr>
          </w:pPr>
          <w:hyperlink w:anchor="_Toc179928436" w:history="1">
            <w:r w:rsidRPr="00D4638A">
              <w:rPr>
                <w:rStyle w:val="Lienhypertexte"/>
                <w:rFonts w:ascii="Arial Narrow" w:hAnsi="Arial Narrow"/>
                <w:b/>
                <w:bCs/>
                <w:noProof/>
                <w:sz w:val="20"/>
                <w:szCs w:val="20"/>
              </w:rPr>
              <w:t>2.2.</w:t>
            </w:r>
            <w:r w:rsidRPr="00D4638A">
              <w:rPr>
                <w:rFonts w:eastAsiaTheme="minorEastAsia"/>
                <w:noProof/>
                <w:lang w:eastAsia="fr-FR"/>
              </w:rPr>
              <w:tab/>
            </w:r>
            <w:r w:rsidRPr="00D4638A">
              <w:rPr>
                <w:rStyle w:val="Lienhypertexte"/>
                <w:rFonts w:ascii="Arial Narrow" w:hAnsi="Arial Narrow"/>
                <w:b/>
                <w:bCs/>
                <w:noProof/>
                <w:sz w:val="20"/>
                <w:szCs w:val="20"/>
              </w:rPr>
              <w:t>Justificatif de l’évaluation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_Toc179928436 \h </w:instrText>
            </w:r>
            <w:r w:rsidRPr="000B2FD6">
              <w:rPr>
                <w:noProof/>
                <w:webHidden/>
                <w:sz w:val="20"/>
                <w:szCs w:val="20"/>
              </w:rPr>
            </w:r>
            <w:r w:rsidRPr="000B2FD6">
              <w:rPr>
                <w:noProof/>
                <w:webHidden/>
                <w:sz w:val="20"/>
                <w:szCs w:val="20"/>
              </w:rPr>
              <w:fldChar w:fldCharType="separate"/>
            </w:r>
            <w:r w:rsidRPr="00D4638A">
              <w:rPr>
                <w:noProof/>
                <w:webHidden/>
                <w:sz w:val="20"/>
                <w:szCs w:val="20"/>
              </w:rPr>
              <w:t>10</w:t>
            </w:r>
            <w:r w:rsidRPr="000B2FD6">
              <w:rPr>
                <w:noProof/>
                <w:webHidden/>
                <w:sz w:val="20"/>
                <w:szCs w:val="20"/>
              </w:rPr>
              <w:fldChar w:fldCharType="end"/>
            </w:r>
          </w:hyperlink>
        </w:p>
        <w:p w14:paraId="6AD829E8" w14:textId="4D1F461F" w:rsidR="00CB49F6" w:rsidRPr="00D4638A" w:rsidRDefault="00CB49F6">
          <w:pPr>
            <w:pStyle w:val="TM1"/>
            <w:tabs>
              <w:tab w:val="left" w:pos="440"/>
              <w:tab w:val="right" w:leader="dot" w:pos="9016"/>
            </w:tabs>
            <w:rPr>
              <w:rFonts w:eastAsiaTheme="minorEastAsia"/>
              <w:noProof/>
              <w:lang w:eastAsia="fr-FR"/>
            </w:rPr>
          </w:pPr>
          <w:hyperlink w:anchor="_Toc179928437" w:history="1">
            <w:r w:rsidRPr="00D4638A">
              <w:rPr>
                <w:rStyle w:val="Lienhypertexte"/>
                <w:rFonts w:ascii="Arial Narrow" w:eastAsia="Times New Roman" w:hAnsi="Arial Narrow"/>
                <w:b/>
                <w:bCs/>
                <w:noProof/>
                <w:sz w:val="20"/>
                <w:szCs w:val="20"/>
                <w:lang w:eastAsia="fr-FR"/>
              </w:rPr>
              <w:t>3.</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Objectifs de la mission, intervenants et rôles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_Toc179928437 \h </w:instrText>
            </w:r>
            <w:r w:rsidRPr="000B2FD6">
              <w:rPr>
                <w:noProof/>
                <w:webHidden/>
                <w:sz w:val="20"/>
                <w:szCs w:val="20"/>
              </w:rPr>
            </w:r>
            <w:r w:rsidRPr="000B2FD6">
              <w:rPr>
                <w:noProof/>
                <w:webHidden/>
                <w:sz w:val="20"/>
                <w:szCs w:val="20"/>
              </w:rPr>
              <w:fldChar w:fldCharType="separate"/>
            </w:r>
            <w:r w:rsidRPr="00D4638A">
              <w:rPr>
                <w:noProof/>
                <w:webHidden/>
                <w:sz w:val="20"/>
                <w:szCs w:val="20"/>
              </w:rPr>
              <w:t>10</w:t>
            </w:r>
            <w:r w:rsidRPr="000B2FD6">
              <w:rPr>
                <w:noProof/>
                <w:webHidden/>
                <w:sz w:val="20"/>
                <w:szCs w:val="20"/>
              </w:rPr>
              <w:fldChar w:fldCharType="end"/>
            </w:r>
          </w:hyperlink>
        </w:p>
        <w:p w14:paraId="01CCA225" w14:textId="68BDA97F" w:rsidR="00CB49F6" w:rsidRPr="00D4638A" w:rsidRDefault="00CB49F6">
          <w:pPr>
            <w:pStyle w:val="TM2"/>
            <w:tabs>
              <w:tab w:val="left" w:pos="960"/>
              <w:tab w:val="right" w:leader="dot" w:pos="9016"/>
            </w:tabs>
            <w:rPr>
              <w:rFonts w:eastAsiaTheme="minorEastAsia"/>
              <w:noProof/>
              <w:lang w:eastAsia="fr-FR"/>
            </w:rPr>
          </w:pPr>
          <w:hyperlink w:anchor="_Toc179928438" w:history="1">
            <w:r w:rsidRPr="00D4638A">
              <w:rPr>
                <w:rStyle w:val="Lienhypertexte"/>
                <w:rFonts w:ascii="Arial Narrow" w:hAnsi="Arial Narrow"/>
                <w:b/>
                <w:bCs/>
                <w:noProof/>
                <w:sz w:val="20"/>
                <w:szCs w:val="20"/>
              </w:rPr>
              <w:t>3.1.</w:t>
            </w:r>
            <w:r w:rsidRPr="00D4638A">
              <w:rPr>
                <w:rFonts w:eastAsiaTheme="minorEastAsia"/>
                <w:noProof/>
                <w:lang w:eastAsia="fr-FR"/>
              </w:rPr>
              <w:tab/>
            </w:r>
            <w:r w:rsidRPr="00D4638A">
              <w:rPr>
                <w:rStyle w:val="Lienhypertexte"/>
                <w:rFonts w:ascii="Arial Narrow" w:hAnsi="Arial Narrow"/>
                <w:b/>
                <w:bCs/>
                <w:noProof/>
                <w:sz w:val="20"/>
                <w:szCs w:val="20"/>
              </w:rPr>
              <w:t>Objectif général</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_Toc179928438 \h </w:instrText>
            </w:r>
            <w:r w:rsidRPr="000B2FD6">
              <w:rPr>
                <w:noProof/>
                <w:webHidden/>
                <w:sz w:val="20"/>
                <w:szCs w:val="20"/>
              </w:rPr>
            </w:r>
            <w:r w:rsidRPr="000B2FD6">
              <w:rPr>
                <w:noProof/>
                <w:webHidden/>
                <w:sz w:val="20"/>
                <w:szCs w:val="20"/>
              </w:rPr>
              <w:fldChar w:fldCharType="separate"/>
            </w:r>
            <w:r w:rsidRPr="00D4638A">
              <w:rPr>
                <w:noProof/>
                <w:webHidden/>
                <w:sz w:val="20"/>
                <w:szCs w:val="20"/>
              </w:rPr>
              <w:t>10</w:t>
            </w:r>
            <w:r w:rsidRPr="000B2FD6">
              <w:rPr>
                <w:noProof/>
                <w:webHidden/>
                <w:sz w:val="20"/>
                <w:szCs w:val="20"/>
              </w:rPr>
              <w:fldChar w:fldCharType="end"/>
            </w:r>
          </w:hyperlink>
        </w:p>
        <w:p w14:paraId="22751878" w14:textId="3500DA3A" w:rsidR="00CB49F6" w:rsidRPr="00D4638A" w:rsidRDefault="00CB49F6">
          <w:pPr>
            <w:pStyle w:val="TM2"/>
            <w:tabs>
              <w:tab w:val="left" w:pos="960"/>
              <w:tab w:val="right" w:leader="dot" w:pos="9016"/>
            </w:tabs>
            <w:rPr>
              <w:rFonts w:eastAsiaTheme="minorEastAsia"/>
              <w:noProof/>
              <w:lang w:eastAsia="fr-FR"/>
            </w:rPr>
          </w:pPr>
          <w:hyperlink w:anchor="_Toc179928439" w:history="1">
            <w:r w:rsidRPr="00D4638A">
              <w:rPr>
                <w:rStyle w:val="Lienhypertexte"/>
                <w:rFonts w:ascii="Arial Narrow" w:hAnsi="Arial Narrow"/>
                <w:b/>
                <w:bCs/>
                <w:noProof/>
                <w:sz w:val="20"/>
                <w:szCs w:val="20"/>
              </w:rPr>
              <w:t>3.2.</w:t>
            </w:r>
            <w:r w:rsidRPr="00D4638A">
              <w:rPr>
                <w:rFonts w:eastAsiaTheme="minorEastAsia"/>
                <w:noProof/>
                <w:lang w:eastAsia="fr-FR"/>
              </w:rPr>
              <w:tab/>
            </w:r>
            <w:r w:rsidRPr="00D4638A">
              <w:rPr>
                <w:rStyle w:val="Lienhypertexte"/>
                <w:rFonts w:ascii="Arial Narrow" w:hAnsi="Arial Narrow"/>
                <w:b/>
                <w:bCs/>
                <w:noProof/>
                <w:sz w:val="20"/>
                <w:szCs w:val="20"/>
              </w:rPr>
              <w:t>Objectifs spécifiques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_Toc179928439 \h </w:instrText>
            </w:r>
            <w:r w:rsidRPr="000B2FD6">
              <w:rPr>
                <w:noProof/>
                <w:webHidden/>
                <w:sz w:val="20"/>
                <w:szCs w:val="20"/>
              </w:rPr>
            </w:r>
            <w:r w:rsidRPr="000B2FD6">
              <w:rPr>
                <w:noProof/>
                <w:webHidden/>
                <w:sz w:val="20"/>
                <w:szCs w:val="20"/>
              </w:rPr>
              <w:fldChar w:fldCharType="separate"/>
            </w:r>
            <w:r w:rsidRPr="00D4638A">
              <w:rPr>
                <w:noProof/>
                <w:webHidden/>
                <w:sz w:val="20"/>
                <w:szCs w:val="20"/>
              </w:rPr>
              <w:t>11</w:t>
            </w:r>
            <w:r w:rsidRPr="000B2FD6">
              <w:rPr>
                <w:noProof/>
                <w:webHidden/>
                <w:sz w:val="20"/>
                <w:szCs w:val="20"/>
              </w:rPr>
              <w:fldChar w:fldCharType="end"/>
            </w:r>
          </w:hyperlink>
        </w:p>
        <w:p w14:paraId="013881D3" w14:textId="52C2AD25" w:rsidR="00CB49F6" w:rsidRPr="00D4638A" w:rsidRDefault="00CB49F6">
          <w:pPr>
            <w:pStyle w:val="TM2"/>
            <w:tabs>
              <w:tab w:val="left" w:pos="960"/>
              <w:tab w:val="right" w:leader="dot" w:pos="9016"/>
            </w:tabs>
            <w:rPr>
              <w:rFonts w:eastAsiaTheme="minorEastAsia"/>
              <w:noProof/>
              <w:lang w:eastAsia="fr-FR"/>
            </w:rPr>
          </w:pPr>
          <w:hyperlink w:anchor="_Toc179928440" w:history="1">
            <w:r w:rsidRPr="00D4638A">
              <w:rPr>
                <w:rStyle w:val="Lienhypertexte"/>
                <w:rFonts w:ascii="Arial Narrow" w:hAnsi="Arial Narrow"/>
                <w:b/>
                <w:bCs/>
                <w:noProof/>
                <w:sz w:val="20"/>
                <w:szCs w:val="20"/>
              </w:rPr>
              <w:t>3.3.</w:t>
            </w:r>
            <w:r w:rsidRPr="00D4638A">
              <w:rPr>
                <w:rFonts w:eastAsiaTheme="minorEastAsia"/>
                <w:noProof/>
                <w:lang w:eastAsia="fr-FR"/>
              </w:rPr>
              <w:tab/>
            </w:r>
            <w:r w:rsidRPr="00D4638A">
              <w:rPr>
                <w:rStyle w:val="Lienhypertexte"/>
                <w:rFonts w:ascii="Arial Narrow" w:hAnsi="Arial Narrow"/>
                <w:b/>
                <w:bCs/>
                <w:noProof/>
                <w:sz w:val="20"/>
                <w:szCs w:val="20"/>
              </w:rPr>
              <w:t>Critères d’évaluation et questions évaluatives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_Toc179928440 \h </w:instrText>
            </w:r>
            <w:r w:rsidRPr="000B2FD6">
              <w:rPr>
                <w:noProof/>
                <w:webHidden/>
                <w:sz w:val="20"/>
                <w:szCs w:val="20"/>
              </w:rPr>
            </w:r>
            <w:r w:rsidRPr="000B2FD6">
              <w:rPr>
                <w:noProof/>
                <w:webHidden/>
                <w:sz w:val="20"/>
                <w:szCs w:val="20"/>
              </w:rPr>
              <w:fldChar w:fldCharType="separate"/>
            </w:r>
            <w:r w:rsidRPr="00D4638A">
              <w:rPr>
                <w:noProof/>
                <w:webHidden/>
                <w:sz w:val="20"/>
                <w:szCs w:val="20"/>
              </w:rPr>
              <w:t>11</w:t>
            </w:r>
            <w:r w:rsidRPr="000B2FD6">
              <w:rPr>
                <w:noProof/>
                <w:webHidden/>
                <w:sz w:val="20"/>
                <w:szCs w:val="20"/>
              </w:rPr>
              <w:fldChar w:fldCharType="end"/>
            </w:r>
          </w:hyperlink>
        </w:p>
        <w:p w14:paraId="6FD9380B" w14:textId="215DE6F7" w:rsidR="00CB49F6" w:rsidRPr="00D4638A" w:rsidRDefault="00CB49F6">
          <w:pPr>
            <w:pStyle w:val="TM1"/>
            <w:tabs>
              <w:tab w:val="left" w:pos="440"/>
              <w:tab w:val="right" w:leader="dot" w:pos="9016"/>
            </w:tabs>
            <w:rPr>
              <w:rFonts w:eastAsiaTheme="minorEastAsia"/>
              <w:noProof/>
              <w:lang w:eastAsia="fr-FR"/>
            </w:rPr>
          </w:pPr>
          <w:hyperlink w:anchor="_Toc179928441" w:history="1">
            <w:r w:rsidRPr="00D4638A">
              <w:rPr>
                <w:rStyle w:val="Lienhypertexte"/>
                <w:rFonts w:ascii="Arial Narrow" w:eastAsia="Times New Roman" w:hAnsi="Arial Narrow"/>
                <w:b/>
                <w:bCs/>
                <w:noProof/>
                <w:sz w:val="20"/>
                <w:szCs w:val="20"/>
                <w:lang w:eastAsia="fr-FR"/>
              </w:rPr>
              <w:t>4.</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Méthodologie de l’évaluation et organisation de la mission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_Toc179928441 \h </w:instrText>
            </w:r>
            <w:r w:rsidRPr="000B2FD6">
              <w:rPr>
                <w:noProof/>
                <w:webHidden/>
                <w:sz w:val="20"/>
                <w:szCs w:val="20"/>
              </w:rPr>
            </w:r>
            <w:r w:rsidRPr="000B2FD6">
              <w:rPr>
                <w:noProof/>
                <w:webHidden/>
                <w:sz w:val="20"/>
                <w:szCs w:val="20"/>
              </w:rPr>
              <w:fldChar w:fldCharType="separate"/>
            </w:r>
            <w:r w:rsidRPr="00D4638A">
              <w:rPr>
                <w:noProof/>
                <w:webHidden/>
                <w:sz w:val="20"/>
                <w:szCs w:val="20"/>
              </w:rPr>
              <w:t>12</w:t>
            </w:r>
            <w:r w:rsidRPr="000B2FD6">
              <w:rPr>
                <w:noProof/>
                <w:webHidden/>
                <w:sz w:val="20"/>
                <w:szCs w:val="20"/>
              </w:rPr>
              <w:fldChar w:fldCharType="end"/>
            </w:r>
          </w:hyperlink>
        </w:p>
        <w:p w14:paraId="7B47E745" w14:textId="471BD131" w:rsidR="00CB49F6" w:rsidRPr="00D4638A" w:rsidRDefault="00CB49F6">
          <w:pPr>
            <w:pStyle w:val="TM2"/>
            <w:tabs>
              <w:tab w:val="left" w:pos="960"/>
              <w:tab w:val="right" w:leader="dot" w:pos="9016"/>
            </w:tabs>
            <w:rPr>
              <w:rFonts w:eastAsiaTheme="minorEastAsia"/>
              <w:noProof/>
              <w:lang w:eastAsia="fr-FR"/>
            </w:rPr>
          </w:pPr>
          <w:hyperlink w:anchor="_Toc179928442" w:history="1">
            <w:r w:rsidRPr="00D4638A">
              <w:rPr>
                <w:rStyle w:val="Lienhypertexte"/>
                <w:rFonts w:ascii="Arial Narrow" w:hAnsi="Arial Narrow"/>
                <w:b/>
                <w:bCs/>
                <w:noProof/>
                <w:sz w:val="20"/>
                <w:szCs w:val="20"/>
              </w:rPr>
              <w:t>4.1.</w:t>
            </w:r>
            <w:r w:rsidRPr="00D4638A">
              <w:rPr>
                <w:rFonts w:eastAsiaTheme="minorEastAsia"/>
                <w:noProof/>
                <w:lang w:eastAsia="fr-FR"/>
              </w:rPr>
              <w:tab/>
            </w:r>
            <w:r w:rsidRPr="00D4638A">
              <w:rPr>
                <w:rStyle w:val="Lienhypertexte"/>
                <w:rFonts w:ascii="Arial Narrow" w:hAnsi="Arial Narrow"/>
                <w:b/>
                <w:bCs/>
                <w:noProof/>
                <w:sz w:val="20"/>
                <w:szCs w:val="20"/>
              </w:rPr>
              <w:t>Méthodologie</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_Toc179928442 \h </w:instrText>
            </w:r>
            <w:r w:rsidRPr="000B2FD6">
              <w:rPr>
                <w:noProof/>
                <w:webHidden/>
                <w:sz w:val="20"/>
                <w:szCs w:val="20"/>
              </w:rPr>
            </w:r>
            <w:r w:rsidRPr="000B2FD6">
              <w:rPr>
                <w:noProof/>
                <w:webHidden/>
                <w:sz w:val="20"/>
                <w:szCs w:val="20"/>
              </w:rPr>
              <w:fldChar w:fldCharType="separate"/>
            </w:r>
            <w:r w:rsidRPr="00D4638A">
              <w:rPr>
                <w:noProof/>
                <w:webHidden/>
                <w:sz w:val="20"/>
                <w:szCs w:val="20"/>
              </w:rPr>
              <w:t>12</w:t>
            </w:r>
            <w:r w:rsidRPr="000B2FD6">
              <w:rPr>
                <w:noProof/>
                <w:webHidden/>
                <w:sz w:val="20"/>
                <w:szCs w:val="20"/>
              </w:rPr>
              <w:fldChar w:fldCharType="end"/>
            </w:r>
          </w:hyperlink>
        </w:p>
        <w:p w14:paraId="10802F64" w14:textId="12E63E3D" w:rsidR="00CB49F6" w:rsidRPr="00D4638A" w:rsidRDefault="00CB49F6">
          <w:pPr>
            <w:pStyle w:val="TM2"/>
            <w:tabs>
              <w:tab w:val="left" w:pos="960"/>
              <w:tab w:val="right" w:leader="dot" w:pos="9016"/>
            </w:tabs>
            <w:rPr>
              <w:rFonts w:eastAsiaTheme="minorEastAsia"/>
              <w:noProof/>
              <w:lang w:eastAsia="fr-FR"/>
            </w:rPr>
          </w:pPr>
          <w:hyperlink w:anchor="_Toc179928443" w:history="1">
            <w:r w:rsidRPr="00D4638A">
              <w:rPr>
                <w:rStyle w:val="Lienhypertexte"/>
                <w:rFonts w:ascii="Arial Narrow" w:hAnsi="Arial Narrow"/>
                <w:b/>
                <w:bCs/>
                <w:noProof/>
                <w:sz w:val="20"/>
                <w:szCs w:val="20"/>
              </w:rPr>
              <w:t>4.2.</w:t>
            </w:r>
            <w:r w:rsidRPr="00D4638A">
              <w:rPr>
                <w:rFonts w:eastAsiaTheme="minorEastAsia"/>
                <w:noProof/>
                <w:lang w:eastAsia="fr-FR"/>
              </w:rPr>
              <w:tab/>
            </w:r>
            <w:r w:rsidRPr="00D4638A">
              <w:rPr>
                <w:rStyle w:val="Lienhypertexte"/>
                <w:rFonts w:ascii="Arial Narrow" w:hAnsi="Arial Narrow"/>
                <w:b/>
                <w:bCs/>
                <w:noProof/>
                <w:sz w:val="20"/>
                <w:szCs w:val="20"/>
              </w:rPr>
              <w:t>Organisation de la mission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_Toc179928443 \h </w:instrText>
            </w:r>
            <w:r w:rsidRPr="000B2FD6">
              <w:rPr>
                <w:noProof/>
                <w:webHidden/>
                <w:sz w:val="20"/>
                <w:szCs w:val="20"/>
              </w:rPr>
            </w:r>
            <w:r w:rsidRPr="000B2FD6">
              <w:rPr>
                <w:noProof/>
                <w:webHidden/>
                <w:sz w:val="20"/>
                <w:szCs w:val="20"/>
              </w:rPr>
              <w:fldChar w:fldCharType="separate"/>
            </w:r>
            <w:r w:rsidRPr="00D4638A">
              <w:rPr>
                <w:noProof/>
                <w:webHidden/>
                <w:sz w:val="20"/>
                <w:szCs w:val="20"/>
              </w:rPr>
              <w:t>12</w:t>
            </w:r>
            <w:r w:rsidRPr="000B2FD6">
              <w:rPr>
                <w:noProof/>
                <w:webHidden/>
                <w:sz w:val="20"/>
                <w:szCs w:val="20"/>
              </w:rPr>
              <w:fldChar w:fldCharType="end"/>
            </w:r>
          </w:hyperlink>
        </w:p>
        <w:p w14:paraId="20A6C368" w14:textId="2A8E3228" w:rsidR="00CB49F6" w:rsidRPr="00D4638A" w:rsidRDefault="00CB49F6">
          <w:pPr>
            <w:pStyle w:val="TM1"/>
            <w:tabs>
              <w:tab w:val="left" w:pos="440"/>
              <w:tab w:val="right" w:leader="dot" w:pos="9016"/>
            </w:tabs>
            <w:rPr>
              <w:rFonts w:eastAsiaTheme="minorEastAsia"/>
              <w:noProof/>
              <w:lang w:eastAsia="fr-FR"/>
            </w:rPr>
          </w:pPr>
          <w:hyperlink w:anchor="_Toc179928444" w:history="1">
            <w:r w:rsidRPr="00D4638A">
              <w:rPr>
                <w:rStyle w:val="Lienhypertexte"/>
                <w:rFonts w:ascii="Arial Narrow" w:eastAsia="Times New Roman" w:hAnsi="Arial Narrow"/>
                <w:b/>
                <w:bCs/>
                <w:noProof/>
                <w:sz w:val="20"/>
                <w:szCs w:val="20"/>
                <w:lang w:eastAsia="fr-FR"/>
              </w:rPr>
              <w:t>5.</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Principes et valeurs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_Toc179928444 \h </w:instrText>
            </w:r>
            <w:r w:rsidRPr="000B2FD6">
              <w:rPr>
                <w:noProof/>
                <w:webHidden/>
                <w:sz w:val="20"/>
                <w:szCs w:val="20"/>
              </w:rPr>
            </w:r>
            <w:r w:rsidRPr="000B2FD6">
              <w:rPr>
                <w:noProof/>
                <w:webHidden/>
                <w:sz w:val="20"/>
                <w:szCs w:val="20"/>
              </w:rPr>
              <w:fldChar w:fldCharType="separate"/>
            </w:r>
            <w:r w:rsidRPr="00D4638A">
              <w:rPr>
                <w:noProof/>
                <w:webHidden/>
                <w:sz w:val="20"/>
                <w:szCs w:val="20"/>
              </w:rPr>
              <w:t>13</w:t>
            </w:r>
            <w:r w:rsidRPr="000B2FD6">
              <w:rPr>
                <w:noProof/>
                <w:webHidden/>
                <w:sz w:val="20"/>
                <w:szCs w:val="20"/>
              </w:rPr>
              <w:fldChar w:fldCharType="end"/>
            </w:r>
          </w:hyperlink>
        </w:p>
        <w:p w14:paraId="38A32979" w14:textId="38C395E2" w:rsidR="00CB49F6" w:rsidRPr="00D4638A" w:rsidRDefault="00CB49F6">
          <w:pPr>
            <w:pStyle w:val="TM2"/>
            <w:tabs>
              <w:tab w:val="left" w:pos="960"/>
              <w:tab w:val="right" w:leader="dot" w:pos="9016"/>
            </w:tabs>
            <w:rPr>
              <w:rFonts w:eastAsiaTheme="minorEastAsia"/>
              <w:noProof/>
              <w:lang w:eastAsia="fr-FR"/>
            </w:rPr>
          </w:pPr>
          <w:hyperlink w:anchor="_Toc179928445" w:history="1">
            <w:r w:rsidRPr="00D4638A">
              <w:rPr>
                <w:rStyle w:val="Lienhypertexte"/>
                <w:rFonts w:ascii="Arial Narrow" w:hAnsi="Arial Narrow"/>
                <w:b/>
                <w:bCs/>
                <w:noProof/>
                <w:sz w:val="20"/>
                <w:szCs w:val="20"/>
              </w:rPr>
              <w:t>5.1.</w:t>
            </w:r>
            <w:r w:rsidRPr="00D4638A">
              <w:rPr>
                <w:rFonts w:eastAsiaTheme="minorEastAsia"/>
                <w:noProof/>
                <w:lang w:eastAsia="fr-FR"/>
              </w:rPr>
              <w:tab/>
            </w:r>
            <w:r w:rsidRPr="00D4638A">
              <w:rPr>
                <w:rStyle w:val="Lienhypertexte"/>
                <w:rFonts w:ascii="Arial Narrow" w:hAnsi="Arial Narrow"/>
                <w:b/>
                <w:bCs/>
                <w:noProof/>
                <w:sz w:val="20"/>
                <w:szCs w:val="20"/>
              </w:rPr>
              <w:t>Politique de Protection et de lutte contre la corruption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_Toc179928445 \h </w:instrText>
            </w:r>
            <w:r w:rsidRPr="000B2FD6">
              <w:rPr>
                <w:noProof/>
                <w:webHidden/>
                <w:sz w:val="20"/>
                <w:szCs w:val="20"/>
              </w:rPr>
            </w:r>
            <w:r w:rsidRPr="000B2FD6">
              <w:rPr>
                <w:noProof/>
                <w:webHidden/>
                <w:sz w:val="20"/>
                <w:szCs w:val="20"/>
              </w:rPr>
              <w:fldChar w:fldCharType="separate"/>
            </w:r>
            <w:r w:rsidRPr="00D4638A">
              <w:rPr>
                <w:noProof/>
                <w:webHidden/>
                <w:sz w:val="20"/>
                <w:szCs w:val="20"/>
              </w:rPr>
              <w:t>13</w:t>
            </w:r>
            <w:r w:rsidRPr="000B2FD6">
              <w:rPr>
                <w:noProof/>
                <w:webHidden/>
                <w:sz w:val="20"/>
                <w:szCs w:val="20"/>
              </w:rPr>
              <w:fldChar w:fldCharType="end"/>
            </w:r>
          </w:hyperlink>
        </w:p>
        <w:p w14:paraId="667AE5BD" w14:textId="4A3AC93E" w:rsidR="00CB49F6" w:rsidRPr="00D4638A" w:rsidRDefault="00CB49F6">
          <w:pPr>
            <w:pStyle w:val="TM2"/>
            <w:tabs>
              <w:tab w:val="left" w:pos="960"/>
              <w:tab w:val="right" w:leader="dot" w:pos="9016"/>
            </w:tabs>
            <w:rPr>
              <w:rFonts w:eastAsiaTheme="minorEastAsia"/>
              <w:noProof/>
              <w:lang w:eastAsia="fr-FR"/>
            </w:rPr>
          </w:pPr>
          <w:hyperlink w:anchor="_Toc179928446" w:history="1">
            <w:r w:rsidRPr="00D4638A">
              <w:rPr>
                <w:rStyle w:val="Lienhypertexte"/>
                <w:rFonts w:ascii="Arial Narrow" w:hAnsi="Arial Narrow"/>
                <w:b/>
                <w:bCs/>
                <w:noProof/>
                <w:sz w:val="20"/>
                <w:szCs w:val="20"/>
              </w:rPr>
              <w:t>5.2.</w:t>
            </w:r>
            <w:r w:rsidRPr="00D4638A">
              <w:rPr>
                <w:rFonts w:eastAsiaTheme="minorEastAsia"/>
                <w:noProof/>
                <w:lang w:eastAsia="fr-FR"/>
              </w:rPr>
              <w:tab/>
            </w:r>
            <w:r w:rsidRPr="00D4638A">
              <w:rPr>
                <w:rStyle w:val="Lienhypertexte"/>
                <w:rFonts w:ascii="Arial Narrow" w:hAnsi="Arial Narrow"/>
                <w:b/>
                <w:bCs/>
                <w:noProof/>
                <w:sz w:val="20"/>
                <w:szCs w:val="20"/>
              </w:rPr>
              <w:t>Mesures éthiques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_Toc179928446 \h </w:instrText>
            </w:r>
            <w:r w:rsidRPr="000B2FD6">
              <w:rPr>
                <w:noProof/>
                <w:webHidden/>
                <w:sz w:val="20"/>
                <w:szCs w:val="20"/>
              </w:rPr>
            </w:r>
            <w:r w:rsidRPr="000B2FD6">
              <w:rPr>
                <w:noProof/>
                <w:webHidden/>
                <w:sz w:val="20"/>
                <w:szCs w:val="20"/>
              </w:rPr>
              <w:fldChar w:fldCharType="separate"/>
            </w:r>
            <w:r w:rsidRPr="00D4638A">
              <w:rPr>
                <w:noProof/>
                <w:webHidden/>
                <w:sz w:val="20"/>
                <w:szCs w:val="20"/>
              </w:rPr>
              <w:t>13</w:t>
            </w:r>
            <w:r w:rsidRPr="000B2FD6">
              <w:rPr>
                <w:noProof/>
                <w:webHidden/>
                <w:sz w:val="20"/>
                <w:szCs w:val="20"/>
              </w:rPr>
              <w:fldChar w:fldCharType="end"/>
            </w:r>
          </w:hyperlink>
        </w:p>
        <w:p w14:paraId="13CC7B40" w14:textId="6C94AD8D" w:rsidR="00CB49F6" w:rsidRPr="00D4638A" w:rsidRDefault="00CB49F6">
          <w:pPr>
            <w:pStyle w:val="TM2"/>
            <w:tabs>
              <w:tab w:val="left" w:pos="960"/>
              <w:tab w:val="right" w:leader="dot" w:pos="9016"/>
            </w:tabs>
            <w:rPr>
              <w:rFonts w:eastAsiaTheme="minorEastAsia"/>
              <w:noProof/>
              <w:lang w:eastAsia="fr-FR"/>
            </w:rPr>
          </w:pPr>
          <w:hyperlink w:anchor="_Toc179928447" w:history="1">
            <w:r w:rsidRPr="00D4638A">
              <w:rPr>
                <w:rStyle w:val="Lienhypertexte"/>
                <w:rFonts w:ascii="Arial Narrow" w:hAnsi="Arial Narrow"/>
                <w:b/>
                <w:bCs/>
                <w:noProof/>
                <w:sz w:val="20"/>
                <w:szCs w:val="20"/>
              </w:rPr>
              <w:t>5.3.</w:t>
            </w:r>
            <w:r w:rsidRPr="00D4638A">
              <w:rPr>
                <w:rFonts w:eastAsiaTheme="minorEastAsia"/>
                <w:noProof/>
                <w:lang w:eastAsia="fr-FR"/>
              </w:rPr>
              <w:tab/>
            </w:r>
            <w:r w:rsidRPr="00D4638A">
              <w:rPr>
                <w:rStyle w:val="Lienhypertexte"/>
                <w:rFonts w:ascii="Arial Narrow" w:hAnsi="Arial Narrow"/>
                <w:b/>
                <w:bCs/>
                <w:noProof/>
                <w:sz w:val="20"/>
                <w:szCs w:val="20"/>
              </w:rPr>
              <w:t>Participation des acteurs et bénéficiaires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_Toc179928447 \h </w:instrText>
            </w:r>
            <w:r w:rsidRPr="000B2FD6">
              <w:rPr>
                <w:noProof/>
                <w:webHidden/>
                <w:sz w:val="20"/>
                <w:szCs w:val="20"/>
              </w:rPr>
            </w:r>
            <w:r w:rsidRPr="000B2FD6">
              <w:rPr>
                <w:noProof/>
                <w:webHidden/>
                <w:sz w:val="20"/>
                <w:szCs w:val="20"/>
              </w:rPr>
              <w:fldChar w:fldCharType="separate"/>
            </w:r>
            <w:r w:rsidRPr="00D4638A">
              <w:rPr>
                <w:noProof/>
                <w:webHidden/>
                <w:sz w:val="20"/>
                <w:szCs w:val="20"/>
              </w:rPr>
              <w:t>14</w:t>
            </w:r>
            <w:r w:rsidRPr="000B2FD6">
              <w:rPr>
                <w:noProof/>
                <w:webHidden/>
                <w:sz w:val="20"/>
                <w:szCs w:val="20"/>
              </w:rPr>
              <w:fldChar w:fldCharType="end"/>
            </w:r>
          </w:hyperlink>
        </w:p>
        <w:p w14:paraId="26A0F5D5" w14:textId="5F04746A" w:rsidR="00CB49F6" w:rsidRPr="00D4638A" w:rsidRDefault="00CB49F6">
          <w:pPr>
            <w:pStyle w:val="TM1"/>
            <w:tabs>
              <w:tab w:val="left" w:pos="440"/>
              <w:tab w:val="right" w:leader="dot" w:pos="9016"/>
            </w:tabs>
            <w:rPr>
              <w:rFonts w:eastAsiaTheme="minorEastAsia"/>
              <w:noProof/>
              <w:lang w:eastAsia="fr-FR"/>
            </w:rPr>
          </w:pPr>
          <w:hyperlink w:anchor="_Toc179928448" w:history="1">
            <w:r w:rsidRPr="00D4638A">
              <w:rPr>
                <w:rStyle w:val="Lienhypertexte"/>
                <w:rFonts w:ascii="Arial Narrow" w:eastAsia="Times New Roman" w:hAnsi="Arial Narrow"/>
                <w:b/>
                <w:bCs/>
                <w:noProof/>
                <w:sz w:val="20"/>
                <w:szCs w:val="20"/>
                <w:lang w:eastAsia="fr-FR"/>
              </w:rPr>
              <w:t>6.</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Livrables attendus et calendrier proposé</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_Toc179928448 \h </w:instrText>
            </w:r>
            <w:r w:rsidRPr="000B2FD6">
              <w:rPr>
                <w:noProof/>
                <w:webHidden/>
                <w:sz w:val="20"/>
                <w:szCs w:val="20"/>
              </w:rPr>
            </w:r>
            <w:r w:rsidRPr="000B2FD6">
              <w:rPr>
                <w:noProof/>
                <w:webHidden/>
                <w:sz w:val="20"/>
                <w:szCs w:val="20"/>
              </w:rPr>
              <w:fldChar w:fldCharType="separate"/>
            </w:r>
            <w:r w:rsidRPr="00D4638A">
              <w:rPr>
                <w:noProof/>
                <w:webHidden/>
                <w:sz w:val="20"/>
                <w:szCs w:val="20"/>
              </w:rPr>
              <w:t>14</w:t>
            </w:r>
            <w:r w:rsidRPr="000B2FD6">
              <w:rPr>
                <w:noProof/>
                <w:webHidden/>
                <w:sz w:val="20"/>
                <w:szCs w:val="20"/>
              </w:rPr>
              <w:fldChar w:fldCharType="end"/>
            </w:r>
          </w:hyperlink>
        </w:p>
        <w:p w14:paraId="0803ACF9" w14:textId="2854FEED" w:rsidR="00CB49F6" w:rsidRPr="00D4638A" w:rsidRDefault="00CB49F6">
          <w:pPr>
            <w:pStyle w:val="TM2"/>
            <w:tabs>
              <w:tab w:val="left" w:pos="960"/>
              <w:tab w:val="right" w:leader="dot" w:pos="9016"/>
            </w:tabs>
            <w:rPr>
              <w:rFonts w:eastAsiaTheme="minorEastAsia"/>
              <w:noProof/>
              <w:lang w:eastAsia="fr-FR"/>
            </w:rPr>
          </w:pPr>
          <w:hyperlink w:anchor="_Toc179928449" w:history="1">
            <w:r w:rsidRPr="00D4638A">
              <w:rPr>
                <w:rStyle w:val="Lienhypertexte"/>
                <w:rFonts w:ascii="Arial Narrow" w:hAnsi="Arial Narrow"/>
                <w:b/>
                <w:bCs/>
                <w:noProof/>
                <w:sz w:val="20"/>
                <w:szCs w:val="20"/>
              </w:rPr>
              <w:t>6.1.</w:t>
            </w:r>
            <w:r w:rsidRPr="00D4638A">
              <w:rPr>
                <w:rFonts w:eastAsiaTheme="minorEastAsia"/>
                <w:noProof/>
                <w:lang w:eastAsia="fr-FR"/>
              </w:rPr>
              <w:tab/>
            </w:r>
            <w:r w:rsidRPr="00D4638A">
              <w:rPr>
                <w:rStyle w:val="Lienhypertexte"/>
                <w:rFonts w:ascii="Arial Narrow" w:hAnsi="Arial Narrow"/>
                <w:b/>
                <w:bCs/>
                <w:noProof/>
                <w:sz w:val="20"/>
                <w:szCs w:val="20"/>
              </w:rPr>
              <w:t>Livrables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_Toc179928449 \h </w:instrText>
            </w:r>
            <w:r w:rsidRPr="000B2FD6">
              <w:rPr>
                <w:noProof/>
                <w:webHidden/>
                <w:sz w:val="20"/>
                <w:szCs w:val="20"/>
              </w:rPr>
            </w:r>
            <w:r w:rsidRPr="000B2FD6">
              <w:rPr>
                <w:noProof/>
                <w:webHidden/>
                <w:sz w:val="20"/>
                <w:szCs w:val="20"/>
              </w:rPr>
              <w:fldChar w:fldCharType="separate"/>
            </w:r>
            <w:r w:rsidRPr="00D4638A">
              <w:rPr>
                <w:noProof/>
                <w:webHidden/>
                <w:sz w:val="20"/>
                <w:szCs w:val="20"/>
              </w:rPr>
              <w:t>14</w:t>
            </w:r>
            <w:r w:rsidRPr="000B2FD6">
              <w:rPr>
                <w:noProof/>
                <w:webHidden/>
                <w:sz w:val="20"/>
                <w:szCs w:val="20"/>
              </w:rPr>
              <w:fldChar w:fldCharType="end"/>
            </w:r>
          </w:hyperlink>
        </w:p>
        <w:p w14:paraId="100F6F9A" w14:textId="4C3C2B0A" w:rsidR="00CB49F6" w:rsidRPr="00D4638A" w:rsidRDefault="00CB49F6">
          <w:pPr>
            <w:pStyle w:val="TM2"/>
            <w:tabs>
              <w:tab w:val="left" w:pos="960"/>
              <w:tab w:val="right" w:leader="dot" w:pos="9016"/>
            </w:tabs>
            <w:rPr>
              <w:rFonts w:eastAsiaTheme="minorEastAsia"/>
              <w:noProof/>
              <w:lang w:eastAsia="fr-FR"/>
            </w:rPr>
          </w:pPr>
          <w:hyperlink w:anchor="_Toc179928450" w:history="1">
            <w:r w:rsidRPr="00D4638A">
              <w:rPr>
                <w:rStyle w:val="Lienhypertexte"/>
                <w:rFonts w:ascii="Arial Narrow" w:hAnsi="Arial Narrow"/>
                <w:b/>
                <w:bCs/>
                <w:noProof/>
                <w:sz w:val="20"/>
                <w:szCs w:val="20"/>
              </w:rPr>
              <w:t>6.2.</w:t>
            </w:r>
            <w:r w:rsidRPr="00D4638A">
              <w:rPr>
                <w:rFonts w:eastAsiaTheme="minorEastAsia"/>
                <w:noProof/>
                <w:lang w:eastAsia="fr-FR"/>
              </w:rPr>
              <w:tab/>
            </w:r>
            <w:r w:rsidRPr="00D4638A">
              <w:rPr>
                <w:rStyle w:val="Lienhypertexte"/>
                <w:rFonts w:ascii="Arial Narrow" w:hAnsi="Arial Narrow"/>
                <w:b/>
                <w:bCs/>
                <w:noProof/>
                <w:sz w:val="20"/>
                <w:szCs w:val="20"/>
              </w:rPr>
              <w:t>Questionnaire de fin d’évaluation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_Toc179928450 \h </w:instrText>
            </w:r>
            <w:r w:rsidRPr="000B2FD6">
              <w:rPr>
                <w:noProof/>
                <w:webHidden/>
                <w:sz w:val="20"/>
                <w:szCs w:val="20"/>
              </w:rPr>
            </w:r>
            <w:r w:rsidRPr="000B2FD6">
              <w:rPr>
                <w:noProof/>
                <w:webHidden/>
                <w:sz w:val="20"/>
                <w:szCs w:val="20"/>
              </w:rPr>
              <w:fldChar w:fldCharType="separate"/>
            </w:r>
            <w:r w:rsidRPr="00D4638A">
              <w:rPr>
                <w:noProof/>
                <w:webHidden/>
                <w:sz w:val="20"/>
                <w:szCs w:val="20"/>
              </w:rPr>
              <w:t>15</w:t>
            </w:r>
            <w:r w:rsidRPr="000B2FD6">
              <w:rPr>
                <w:noProof/>
                <w:webHidden/>
                <w:sz w:val="20"/>
                <w:szCs w:val="20"/>
              </w:rPr>
              <w:fldChar w:fldCharType="end"/>
            </w:r>
          </w:hyperlink>
        </w:p>
        <w:p w14:paraId="3B3921B1" w14:textId="06CDFD83" w:rsidR="00CB49F6" w:rsidRPr="00D4638A" w:rsidRDefault="00CB49F6">
          <w:pPr>
            <w:pStyle w:val="TM2"/>
            <w:tabs>
              <w:tab w:val="left" w:pos="960"/>
              <w:tab w:val="right" w:leader="dot" w:pos="9016"/>
            </w:tabs>
            <w:rPr>
              <w:rFonts w:eastAsiaTheme="minorEastAsia"/>
              <w:noProof/>
              <w:lang w:eastAsia="fr-FR"/>
            </w:rPr>
          </w:pPr>
          <w:hyperlink w:anchor="_Toc179928451" w:history="1">
            <w:r w:rsidRPr="00D4638A">
              <w:rPr>
                <w:rStyle w:val="Lienhypertexte"/>
                <w:rFonts w:ascii="Arial Narrow" w:hAnsi="Arial Narrow"/>
                <w:b/>
                <w:bCs/>
                <w:noProof/>
                <w:sz w:val="20"/>
                <w:szCs w:val="20"/>
              </w:rPr>
              <w:t>6.3.</w:t>
            </w:r>
            <w:r w:rsidRPr="00D4638A">
              <w:rPr>
                <w:rFonts w:eastAsiaTheme="minorEastAsia"/>
                <w:noProof/>
                <w:lang w:eastAsia="fr-FR"/>
              </w:rPr>
              <w:tab/>
            </w:r>
            <w:r w:rsidRPr="00D4638A">
              <w:rPr>
                <w:rStyle w:val="Lienhypertexte"/>
                <w:rFonts w:ascii="Arial Narrow" w:hAnsi="Arial Narrow"/>
                <w:b/>
                <w:bCs/>
                <w:noProof/>
                <w:sz w:val="20"/>
                <w:szCs w:val="20"/>
              </w:rPr>
              <w:t>Dates et calendrier de l’évaluation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_Toc179928451 \h </w:instrText>
            </w:r>
            <w:r w:rsidRPr="000B2FD6">
              <w:rPr>
                <w:noProof/>
                <w:webHidden/>
                <w:sz w:val="20"/>
                <w:szCs w:val="20"/>
              </w:rPr>
            </w:r>
            <w:r w:rsidRPr="000B2FD6">
              <w:rPr>
                <w:noProof/>
                <w:webHidden/>
                <w:sz w:val="20"/>
                <w:szCs w:val="20"/>
              </w:rPr>
              <w:fldChar w:fldCharType="separate"/>
            </w:r>
            <w:r w:rsidRPr="00D4638A">
              <w:rPr>
                <w:noProof/>
                <w:webHidden/>
                <w:sz w:val="20"/>
                <w:szCs w:val="20"/>
              </w:rPr>
              <w:t>16</w:t>
            </w:r>
            <w:r w:rsidRPr="000B2FD6">
              <w:rPr>
                <w:noProof/>
                <w:webHidden/>
                <w:sz w:val="20"/>
                <w:szCs w:val="20"/>
              </w:rPr>
              <w:fldChar w:fldCharType="end"/>
            </w:r>
          </w:hyperlink>
        </w:p>
        <w:p w14:paraId="19CE465D" w14:textId="00397130" w:rsidR="00CB49F6" w:rsidRPr="00D4638A" w:rsidRDefault="00CB49F6">
          <w:pPr>
            <w:pStyle w:val="TM1"/>
            <w:tabs>
              <w:tab w:val="left" w:pos="440"/>
              <w:tab w:val="right" w:leader="dot" w:pos="9016"/>
            </w:tabs>
            <w:rPr>
              <w:rFonts w:eastAsiaTheme="minorEastAsia"/>
              <w:noProof/>
              <w:lang w:eastAsia="fr-FR"/>
            </w:rPr>
          </w:pPr>
          <w:hyperlink w:anchor="_Toc179928452" w:history="1">
            <w:r w:rsidRPr="00D4638A">
              <w:rPr>
                <w:rStyle w:val="Lienhypertexte"/>
                <w:rFonts w:ascii="Arial Narrow" w:eastAsia="Times New Roman" w:hAnsi="Arial Narrow"/>
                <w:b/>
                <w:bCs/>
                <w:noProof/>
                <w:sz w:val="20"/>
                <w:szCs w:val="20"/>
                <w:lang w:eastAsia="fr-FR"/>
              </w:rPr>
              <w:t>7.</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Moyens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_Toc179928452 \h </w:instrText>
            </w:r>
            <w:r w:rsidRPr="000B2FD6">
              <w:rPr>
                <w:noProof/>
                <w:webHidden/>
                <w:sz w:val="20"/>
                <w:szCs w:val="20"/>
              </w:rPr>
            </w:r>
            <w:r w:rsidRPr="000B2FD6">
              <w:rPr>
                <w:noProof/>
                <w:webHidden/>
                <w:sz w:val="20"/>
                <w:szCs w:val="20"/>
              </w:rPr>
              <w:fldChar w:fldCharType="separate"/>
            </w:r>
            <w:r w:rsidRPr="00D4638A">
              <w:rPr>
                <w:noProof/>
                <w:webHidden/>
                <w:sz w:val="20"/>
                <w:szCs w:val="20"/>
              </w:rPr>
              <w:t>17</w:t>
            </w:r>
            <w:r w:rsidRPr="000B2FD6">
              <w:rPr>
                <w:noProof/>
                <w:webHidden/>
                <w:sz w:val="20"/>
                <w:szCs w:val="20"/>
              </w:rPr>
              <w:fldChar w:fldCharType="end"/>
            </w:r>
          </w:hyperlink>
        </w:p>
        <w:p w14:paraId="196E2711" w14:textId="77F336AD" w:rsidR="00CB49F6" w:rsidRPr="00D4638A" w:rsidRDefault="00CB49F6">
          <w:pPr>
            <w:pStyle w:val="TM2"/>
            <w:tabs>
              <w:tab w:val="left" w:pos="960"/>
              <w:tab w:val="right" w:leader="dot" w:pos="9016"/>
            </w:tabs>
            <w:rPr>
              <w:rFonts w:eastAsiaTheme="minorEastAsia"/>
              <w:noProof/>
              <w:lang w:eastAsia="fr-FR"/>
            </w:rPr>
          </w:pPr>
          <w:hyperlink w:anchor="_Toc179928453" w:history="1">
            <w:r w:rsidRPr="00D4638A">
              <w:rPr>
                <w:rStyle w:val="Lienhypertexte"/>
                <w:rFonts w:ascii="Arial Narrow" w:hAnsi="Arial Narrow"/>
                <w:b/>
                <w:bCs/>
                <w:noProof/>
                <w:sz w:val="20"/>
                <w:szCs w:val="20"/>
              </w:rPr>
              <w:t>7.1.</w:t>
            </w:r>
            <w:r w:rsidRPr="00D4638A">
              <w:rPr>
                <w:rFonts w:eastAsiaTheme="minorEastAsia"/>
                <w:noProof/>
                <w:lang w:eastAsia="fr-FR"/>
              </w:rPr>
              <w:tab/>
            </w:r>
            <w:r w:rsidRPr="00D4638A">
              <w:rPr>
                <w:rStyle w:val="Lienhypertexte"/>
                <w:rFonts w:ascii="Arial Narrow" w:hAnsi="Arial Narrow"/>
                <w:b/>
                <w:bCs/>
                <w:noProof/>
                <w:sz w:val="20"/>
                <w:szCs w:val="20"/>
              </w:rPr>
              <w:t>Expertise recherchée du/de la consultant (e)</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_Toc179928453 \h </w:instrText>
            </w:r>
            <w:r w:rsidRPr="000B2FD6">
              <w:rPr>
                <w:noProof/>
                <w:webHidden/>
                <w:sz w:val="20"/>
                <w:szCs w:val="20"/>
              </w:rPr>
            </w:r>
            <w:r w:rsidRPr="000B2FD6">
              <w:rPr>
                <w:noProof/>
                <w:webHidden/>
                <w:sz w:val="20"/>
                <w:szCs w:val="20"/>
              </w:rPr>
              <w:fldChar w:fldCharType="separate"/>
            </w:r>
            <w:r w:rsidRPr="00D4638A">
              <w:rPr>
                <w:noProof/>
                <w:webHidden/>
                <w:sz w:val="20"/>
                <w:szCs w:val="20"/>
              </w:rPr>
              <w:t>17</w:t>
            </w:r>
            <w:r w:rsidRPr="000B2FD6">
              <w:rPr>
                <w:noProof/>
                <w:webHidden/>
                <w:sz w:val="20"/>
                <w:szCs w:val="20"/>
              </w:rPr>
              <w:fldChar w:fldCharType="end"/>
            </w:r>
          </w:hyperlink>
        </w:p>
        <w:p w14:paraId="31DD8361" w14:textId="03838079" w:rsidR="00CB49F6" w:rsidRPr="00D4638A" w:rsidRDefault="00CB49F6">
          <w:pPr>
            <w:pStyle w:val="TM2"/>
            <w:tabs>
              <w:tab w:val="left" w:pos="960"/>
              <w:tab w:val="right" w:leader="dot" w:pos="9016"/>
            </w:tabs>
            <w:rPr>
              <w:rFonts w:eastAsiaTheme="minorEastAsia"/>
              <w:noProof/>
              <w:lang w:eastAsia="fr-FR"/>
            </w:rPr>
          </w:pPr>
          <w:hyperlink w:anchor="_Toc179928464" w:history="1">
            <w:r w:rsidRPr="00D4638A">
              <w:rPr>
                <w:rStyle w:val="Lienhypertexte"/>
                <w:rFonts w:ascii="Arial Narrow" w:hAnsi="Arial Narrow"/>
                <w:b/>
                <w:bCs/>
                <w:noProof/>
                <w:sz w:val="20"/>
                <w:szCs w:val="20"/>
              </w:rPr>
              <w:t>7.2.</w:t>
            </w:r>
            <w:r w:rsidRPr="00D4638A">
              <w:rPr>
                <w:rFonts w:eastAsiaTheme="minorEastAsia"/>
                <w:noProof/>
                <w:lang w:eastAsia="fr-FR"/>
              </w:rPr>
              <w:tab/>
            </w:r>
            <w:r w:rsidRPr="00D4638A">
              <w:rPr>
                <w:rStyle w:val="Lienhypertexte"/>
                <w:rFonts w:ascii="Arial Narrow" w:hAnsi="Arial Narrow"/>
                <w:b/>
                <w:bCs/>
                <w:noProof/>
                <w:sz w:val="20"/>
                <w:szCs w:val="20"/>
              </w:rPr>
              <w:t>Logistique et financement de la mission</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_Toc179928464 \h </w:instrText>
            </w:r>
            <w:r w:rsidRPr="000B2FD6">
              <w:rPr>
                <w:noProof/>
                <w:webHidden/>
                <w:sz w:val="20"/>
                <w:szCs w:val="20"/>
              </w:rPr>
            </w:r>
            <w:r w:rsidRPr="000B2FD6">
              <w:rPr>
                <w:noProof/>
                <w:webHidden/>
                <w:sz w:val="20"/>
                <w:szCs w:val="20"/>
              </w:rPr>
              <w:fldChar w:fldCharType="separate"/>
            </w:r>
            <w:r w:rsidRPr="00D4638A">
              <w:rPr>
                <w:noProof/>
                <w:webHidden/>
                <w:sz w:val="20"/>
                <w:szCs w:val="20"/>
              </w:rPr>
              <w:t>17</w:t>
            </w:r>
            <w:r w:rsidRPr="000B2FD6">
              <w:rPr>
                <w:noProof/>
                <w:webHidden/>
                <w:sz w:val="20"/>
                <w:szCs w:val="20"/>
              </w:rPr>
              <w:fldChar w:fldCharType="end"/>
            </w:r>
          </w:hyperlink>
        </w:p>
        <w:p w14:paraId="1A05EFAA" w14:textId="1E8F21F1" w:rsidR="00CB49F6" w:rsidRPr="00D4638A" w:rsidRDefault="00CB49F6">
          <w:pPr>
            <w:pStyle w:val="TM2"/>
            <w:tabs>
              <w:tab w:val="left" w:pos="960"/>
              <w:tab w:val="right" w:leader="dot" w:pos="9016"/>
            </w:tabs>
            <w:rPr>
              <w:rFonts w:eastAsiaTheme="minorEastAsia"/>
              <w:noProof/>
              <w:lang w:eastAsia="fr-FR"/>
            </w:rPr>
          </w:pPr>
          <w:hyperlink w:anchor="_Toc179928465" w:history="1">
            <w:r w:rsidRPr="00D4638A">
              <w:rPr>
                <w:rStyle w:val="Lienhypertexte"/>
                <w:rFonts w:ascii="Arial Narrow" w:hAnsi="Arial Narrow"/>
                <w:b/>
                <w:bCs/>
                <w:noProof/>
                <w:sz w:val="20"/>
                <w:szCs w:val="20"/>
              </w:rPr>
              <w:t>7.3.</w:t>
            </w:r>
            <w:r w:rsidRPr="00D4638A">
              <w:rPr>
                <w:rFonts w:eastAsiaTheme="minorEastAsia"/>
                <w:noProof/>
                <w:lang w:eastAsia="fr-FR"/>
              </w:rPr>
              <w:tab/>
            </w:r>
            <w:r w:rsidRPr="00D4638A">
              <w:rPr>
                <w:rStyle w:val="Lienhypertexte"/>
                <w:rFonts w:ascii="Arial Narrow" w:hAnsi="Arial Narrow"/>
                <w:b/>
                <w:bCs/>
                <w:noProof/>
                <w:sz w:val="20"/>
                <w:szCs w:val="20"/>
              </w:rPr>
              <w:t>Ressources disponibles mises à disposition de l’évaluateur</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_Toc179928465 \h </w:instrText>
            </w:r>
            <w:r w:rsidRPr="000B2FD6">
              <w:rPr>
                <w:noProof/>
                <w:webHidden/>
                <w:sz w:val="20"/>
                <w:szCs w:val="20"/>
              </w:rPr>
            </w:r>
            <w:r w:rsidRPr="000B2FD6">
              <w:rPr>
                <w:noProof/>
                <w:webHidden/>
                <w:sz w:val="20"/>
                <w:szCs w:val="20"/>
              </w:rPr>
              <w:fldChar w:fldCharType="separate"/>
            </w:r>
            <w:r w:rsidRPr="00D4638A">
              <w:rPr>
                <w:noProof/>
                <w:webHidden/>
                <w:sz w:val="20"/>
                <w:szCs w:val="20"/>
              </w:rPr>
              <w:t>18</w:t>
            </w:r>
            <w:r w:rsidRPr="000B2FD6">
              <w:rPr>
                <w:noProof/>
                <w:webHidden/>
                <w:sz w:val="20"/>
                <w:szCs w:val="20"/>
              </w:rPr>
              <w:fldChar w:fldCharType="end"/>
            </w:r>
          </w:hyperlink>
        </w:p>
        <w:p w14:paraId="70C814E9" w14:textId="2E9F5BF2" w:rsidR="00CB49F6" w:rsidRPr="00D4638A" w:rsidRDefault="00CB49F6">
          <w:pPr>
            <w:pStyle w:val="TM1"/>
            <w:tabs>
              <w:tab w:val="left" w:pos="440"/>
              <w:tab w:val="right" w:leader="dot" w:pos="9016"/>
            </w:tabs>
            <w:rPr>
              <w:rFonts w:eastAsiaTheme="minorEastAsia"/>
              <w:noProof/>
              <w:lang w:eastAsia="fr-FR"/>
            </w:rPr>
          </w:pPr>
          <w:hyperlink w:anchor="_Toc179928467" w:history="1">
            <w:r w:rsidRPr="00D4638A">
              <w:rPr>
                <w:rStyle w:val="Lienhypertexte"/>
                <w:rFonts w:ascii="Arial Narrow" w:eastAsia="Times New Roman" w:hAnsi="Arial Narrow"/>
                <w:b/>
                <w:bCs/>
                <w:noProof/>
                <w:sz w:val="20"/>
                <w:szCs w:val="20"/>
                <w:lang w:eastAsia="fr-FR"/>
              </w:rPr>
              <w:t>8.</w:t>
            </w:r>
            <w:r w:rsidRPr="00D4638A">
              <w:rPr>
                <w:rFonts w:eastAsiaTheme="minorEastAsia"/>
                <w:noProof/>
                <w:lang w:eastAsia="fr-FR"/>
              </w:rPr>
              <w:tab/>
            </w:r>
            <w:r w:rsidRPr="00D4638A">
              <w:rPr>
                <w:rStyle w:val="Lienhypertexte"/>
                <w:rFonts w:ascii="Arial Narrow" w:eastAsia="Times New Roman" w:hAnsi="Arial Narrow"/>
                <w:b/>
                <w:bCs/>
                <w:noProof/>
                <w:sz w:val="20"/>
                <w:szCs w:val="20"/>
                <w:lang w:eastAsia="fr-FR"/>
              </w:rPr>
              <w:t>Soumission des offres</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_Toc179928467 \h </w:instrText>
            </w:r>
            <w:r w:rsidRPr="000B2FD6">
              <w:rPr>
                <w:noProof/>
                <w:webHidden/>
                <w:sz w:val="20"/>
                <w:szCs w:val="20"/>
              </w:rPr>
            </w:r>
            <w:r w:rsidRPr="000B2FD6">
              <w:rPr>
                <w:noProof/>
                <w:webHidden/>
                <w:sz w:val="20"/>
                <w:szCs w:val="20"/>
              </w:rPr>
              <w:fldChar w:fldCharType="separate"/>
            </w:r>
            <w:r w:rsidRPr="00D4638A">
              <w:rPr>
                <w:noProof/>
                <w:webHidden/>
                <w:sz w:val="20"/>
                <w:szCs w:val="20"/>
              </w:rPr>
              <w:t>19</w:t>
            </w:r>
            <w:r w:rsidRPr="000B2FD6">
              <w:rPr>
                <w:noProof/>
                <w:webHidden/>
                <w:sz w:val="20"/>
                <w:szCs w:val="20"/>
              </w:rPr>
              <w:fldChar w:fldCharType="end"/>
            </w:r>
          </w:hyperlink>
        </w:p>
        <w:p w14:paraId="46D72BC6" w14:textId="2CEACA99" w:rsidR="00CB49F6" w:rsidRPr="00D4638A" w:rsidRDefault="00CB49F6">
          <w:pPr>
            <w:pStyle w:val="TM2"/>
            <w:tabs>
              <w:tab w:val="left" w:pos="960"/>
              <w:tab w:val="right" w:leader="dot" w:pos="9016"/>
            </w:tabs>
            <w:rPr>
              <w:rFonts w:eastAsiaTheme="minorEastAsia"/>
              <w:noProof/>
              <w:lang w:eastAsia="fr-FR"/>
            </w:rPr>
          </w:pPr>
          <w:hyperlink w:anchor="_Toc179928468" w:history="1">
            <w:r w:rsidRPr="00D4638A">
              <w:rPr>
                <w:rStyle w:val="Lienhypertexte"/>
                <w:rFonts w:ascii="Arial Narrow" w:hAnsi="Arial Narrow"/>
                <w:b/>
                <w:bCs/>
                <w:noProof/>
                <w:sz w:val="20"/>
                <w:szCs w:val="20"/>
              </w:rPr>
              <w:t>8.1.</w:t>
            </w:r>
            <w:r w:rsidRPr="00D4638A">
              <w:rPr>
                <w:rFonts w:eastAsiaTheme="minorEastAsia"/>
                <w:noProof/>
                <w:lang w:eastAsia="fr-FR"/>
              </w:rPr>
              <w:tab/>
            </w:r>
            <w:r w:rsidRPr="00D4638A">
              <w:rPr>
                <w:rStyle w:val="Lienhypertexte"/>
                <w:rFonts w:ascii="Arial Narrow" w:hAnsi="Arial Narrow"/>
                <w:b/>
                <w:bCs/>
                <w:noProof/>
                <w:sz w:val="20"/>
                <w:szCs w:val="20"/>
              </w:rPr>
              <w:t>Le dossier administratif</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_Toc179928468 \h </w:instrText>
            </w:r>
            <w:r w:rsidRPr="000B2FD6">
              <w:rPr>
                <w:noProof/>
                <w:webHidden/>
                <w:sz w:val="20"/>
                <w:szCs w:val="20"/>
              </w:rPr>
            </w:r>
            <w:r w:rsidRPr="000B2FD6">
              <w:rPr>
                <w:noProof/>
                <w:webHidden/>
                <w:sz w:val="20"/>
                <w:szCs w:val="20"/>
              </w:rPr>
              <w:fldChar w:fldCharType="separate"/>
            </w:r>
            <w:r w:rsidRPr="00D4638A">
              <w:rPr>
                <w:noProof/>
                <w:webHidden/>
                <w:sz w:val="20"/>
                <w:szCs w:val="20"/>
              </w:rPr>
              <w:t>19</w:t>
            </w:r>
            <w:r w:rsidRPr="000B2FD6">
              <w:rPr>
                <w:noProof/>
                <w:webHidden/>
                <w:sz w:val="20"/>
                <w:szCs w:val="20"/>
              </w:rPr>
              <w:fldChar w:fldCharType="end"/>
            </w:r>
          </w:hyperlink>
        </w:p>
        <w:p w14:paraId="47B731F5" w14:textId="6E92E3A2" w:rsidR="00CB49F6" w:rsidRPr="00D4638A" w:rsidRDefault="00CB49F6">
          <w:pPr>
            <w:pStyle w:val="TM2"/>
            <w:tabs>
              <w:tab w:val="left" w:pos="960"/>
              <w:tab w:val="right" w:leader="dot" w:pos="9016"/>
            </w:tabs>
            <w:rPr>
              <w:rFonts w:eastAsiaTheme="minorEastAsia"/>
              <w:noProof/>
              <w:lang w:eastAsia="fr-FR"/>
            </w:rPr>
          </w:pPr>
          <w:hyperlink w:anchor="_Toc179928469" w:history="1">
            <w:r w:rsidRPr="00D4638A">
              <w:rPr>
                <w:rStyle w:val="Lienhypertexte"/>
                <w:rFonts w:ascii="Arial Narrow" w:hAnsi="Arial Narrow"/>
                <w:b/>
                <w:bCs/>
                <w:noProof/>
                <w:sz w:val="20"/>
                <w:szCs w:val="20"/>
              </w:rPr>
              <w:t>8.2.</w:t>
            </w:r>
            <w:r w:rsidRPr="00D4638A">
              <w:rPr>
                <w:rFonts w:eastAsiaTheme="minorEastAsia"/>
                <w:noProof/>
                <w:lang w:eastAsia="fr-FR"/>
              </w:rPr>
              <w:tab/>
            </w:r>
            <w:r w:rsidRPr="00D4638A">
              <w:rPr>
                <w:rStyle w:val="Lienhypertexte"/>
                <w:rFonts w:ascii="Arial Narrow" w:hAnsi="Arial Narrow"/>
                <w:b/>
                <w:bCs/>
                <w:noProof/>
                <w:sz w:val="20"/>
                <w:szCs w:val="20"/>
              </w:rPr>
              <w:t>L’offre technique</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_Toc179928469 \h </w:instrText>
            </w:r>
            <w:r w:rsidRPr="000B2FD6">
              <w:rPr>
                <w:noProof/>
                <w:webHidden/>
                <w:sz w:val="20"/>
                <w:szCs w:val="20"/>
              </w:rPr>
            </w:r>
            <w:r w:rsidRPr="000B2FD6">
              <w:rPr>
                <w:noProof/>
                <w:webHidden/>
                <w:sz w:val="20"/>
                <w:szCs w:val="20"/>
              </w:rPr>
              <w:fldChar w:fldCharType="separate"/>
            </w:r>
            <w:r w:rsidRPr="00D4638A">
              <w:rPr>
                <w:noProof/>
                <w:webHidden/>
                <w:sz w:val="20"/>
                <w:szCs w:val="20"/>
              </w:rPr>
              <w:t>20</w:t>
            </w:r>
            <w:r w:rsidRPr="000B2FD6">
              <w:rPr>
                <w:noProof/>
                <w:webHidden/>
                <w:sz w:val="20"/>
                <w:szCs w:val="20"/>
              </w:rPr>
              <w:fldChar w:fldCharType="end"/>
            </w:r>
          </w:hyperlink>
        </w:p>
        <w:p w14:paraId="5A04547A" w14:textId="23A8EF67" w:rsidR="00CB49F6" w:rsidRPr="00D4638A" w:rsidRDefault="00CB49F6">
          <w:pPr>
            <w:pStyle w:val="TM2"/>
            <w:tabs>
              <w:tab w:val="left" w:pos="960"/>
              <w:tab w:val="right" w:leader="dot" w:pos="9016"/>
            </w:tabs>
            <w:rPr>
              <w:rFonts w:eastAsiaTheme="minorEastAsia"/>
              <w:noProof/>
              <w:lang w:eastAsia="fr-FR"/>
            </w:rPr>
          </w:pPr>
          <w:hyperlink w:anchor="_Toc179928470" w:history="1">
            <w:r w:rsidRPr="00D4638A">
              <w:rPr>
                <w:rStyle w:val="Lienhypertexte"/>
                <w:rFonts w:ascii="Arial Narrow" w:hAnsi="Arial Narrow"/>
                <w:b/>
                <w:bCs/>
                <w:noProof/>
                <w:sz w:val="20"/>
                <w:szCs w:val="20"/>
              </w:rPr>
              <w:t>8.3.</w:t>
            </w:r>
            <w:r w:rsidRPr="00D4638A">
              <w:rPr>
                <w:rFonts w:eastAsiaTheme="minorEastAsia"/>
                <w:noProof/>
                <w:lang w:eastAsia="fr-FR"/>
              </w:rPr>
              <w:tab/>
            </w:r>
            <w:r w:rsidRPr="00D4638A">
              <w:rPr>
                <w:rStyle w:val="Lienhypertexte"/>
                <w:rFonts w:ascii="Arial Narrow" w:hAnsi="Arial Narrow"/>
                <w:b/>
                <w:bCs/>
                <w:noProof/>
                <w:sz w:val="20"/>
                <w:szCs w:val="20"/>
              </w:rPr>
              <w:t>L’offre financière</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_Toc179928470 \h </w:instrText>
            </w:r>
            <w:r w:rsidRPr="000B2FD6">
              <w:rPr>
                <w:noProof/>
                <w:webHidden/>
                <w:sz w:val="20"/>
                <w:szCs w:val="20"/>
              </w:rPr>
            </w:r>
            <w:r w:rsidRPr="000B2FD6">
              <w:rPr>
                <w:noProof/>
                <w:webHidden/>
                <w:sz w:val="20"/>
                <w:szCs w:val="20"/>
              </w:rPr>
              <w:fldChar w:fldCharType="separate"/>
            </w:r>
            <w:r w:rsidRPr="00D4638A">
              <w:rPr>
                <w:noProof/>
                <w:webHidden/>
                <w:sz w:val="20"/>
                <w:szCs w:val="20"/>
              </w:rPr>
              <w:t>20</w:t>
            </w:r>
            <w:r w:rsidRPr="000B2FD6">
              <w:rPr>
                <w:noProof/>
                <w:webHidden/>
                <w:sz w:val="20"/>
                <w:szCs w:val="20"/>
              </w:rPr>
              <w:fldChar w:fldCharType="end"/>
            </w:r>
          </w:hyperlink>
        </w:p>
        <w:p w14:paraId="7329A94E" w14:textId="5C6F04A9" w:rsidR="00CB49F6" w:rsidRPr="00D4638A" w:rsidRDefault="00CB49F6">
          <w:pPr>
            <w:pStyle w:val="TM2"/>
            <w:tabs>
              <w:tab w:val="left" w:pos="960"/>
              <w:tab w:val="right" w:leader="dot" w:pos="9016"/>
            </w:tabs>
            <w:rPr>
              <w:rFonts w:eastAsiaTheme="minorEastAsia"/>
              <w:noProof/>
              <w:lang w:eastAsia="fr-FR"/>
            </w:rPr>
          </w:pPr>
          <w:hyperlink w:anchor="_Toc179928471" w:history="1">
            <w:r w:rsidRPr="00D4638A">
              <w:rPr>
                <w:rStyle w:val="Lienhypertexte"/>
                <w:rFonts w:ascii="Arial Narrow" w:hAnsi="Arial Narrow"/>
                <w:b/>
                <w:bCs/>
                <w:noProof/>
                <w:sz w:val="20"/>
                <w:szCs w:val="20"/>
              </w:rPr>
              <w:t>8.4.</w:t>
            </w:r>
            <w:r w:rsidRPr="00D4638A">
              <w:rPr>
                <w:rFonts w:eastAsiaTheme="minorEastAsia"/>
                <w:noProof/>
                <w:lang w:eastAsia="fr-FR"/>
              </w:rPr>
              <w:tab/>
            </w:r>
            <w:r w:rsidRPr="00D4638A">
              <w:rPr>
                <w:rStyle w:val="Lienhypertexte"/>
                <w:rFonts w:ascii="Arial Narrow" w:hAnsi="Arial Narrow"/>
                <w:b/>
                <w:bCs/>
                <w:noProof/>
                <w:sz w:val="20"/>
                <w:szCs w:val="20"/>
              </w:rPr>
              <w:t>Processus de sélection du ou de la consultante</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_Toc179928471 \h </w:instrText>
            </w:r>
            <w:r w:rsidRPr="000B2FD6">
              <w:rPr>
                <w:noProof/>
                <w:webHidden/>
                <w:sz w:val="20"/>
                <w:szCs w:val="20"/>
              </w:rPr>
            </w:r>
            <w:r w:rsidRPr="000B2FD6">
              <w:rPr>
                <w:noProof/>
                <w:webHidden/>
                <w:sz w:val="20"/>
                <w:szCs w:val="20"/>
              </w:rPr>
              <w:fldChar w:fldCharType="separate"/>
            </w:r>
            <w:r w:rsidRPr="00D4638A">
              <w:rPr>
                <w:noProof/>
                <w:webHidden/>
                <w:sz w:val="20"/>
                <w:szCs w:val="20"/>
              </w:rPr>
              <w:t>21</w:t>
            </w:r>
            <w:r w:rsidRPr="000B2FD6">
              <w:rPr>
                <w:noProof/>
                <w:webHidden/>
                <w:sz w:val="20"/>
                <w:szCs w:val="20"/>
              </w:rPr>
              <w:fldChar w:fldCharType="end"/>
            </w:r>
          </w:hyperlink>
        </w:p>
        <w:p w14:paraId="2050FF23" w14:textId="1AB2E1CB" w:rsidR="00CB49F6" w:rsidRPr="00D4638A" w:rsidRDefault="00CB49F6">
          <w:pPr>
            <w:pStyle w:val="TM2"/>
            <w:tabs>
              <w:tab w:val="left" w:pos="960"/>
              <w:tab w:val="right" w:leader="dot" w:pos="9016"/>
            </w:tabs>
            <w:rPr>
              <w:rFonts w:eastAsiaTheme="minorEastAsia"/>
              <w:noProof/>
              <w:lang w:eastAsia="fr-FR"/>
            </w:rPr>
          </w:pPr>
          <w:hyperlink w:anchor="_Toc179928472" w:history="1">
            <w:r w:rsidRPr="00D4638A">
              <w:rPr>
                <w:rStyle w:val="Lienhypertexte"/>
                <w:rFonts w:ascii="Arial Narrow" w:hAnsi="Arial Narrow"/>
                <w:b/>
                <w:bCs/>
                <w:noProof/>
                <w:sz w:val="20"/>
                <w:szCs w:val="20"/>
              </w:rPr>
              <w:t>8.5.</w:t>
            </w:r>
            <w:r w:rsidRPr="00D4638A">
              <w:rPr>
                <w:rFonts w:eastAsiaTheme="minorEastAsia"/>
                <w:noProof/>
                <w:lang w:eastAsia="fr-FR"/>
              </w:rPr>
              <w:tab/>
            </w:r>
            <w:r w:rsidRPr="00D4638A">
              <w:rPr>
                <w:rStyle w:val="Lienhypertexte"/>
                <w:rFonts w:ascii="Arial Narrow" w:hAnsi="Arial Narrow"/>
                <w:b/>
                <w:bCs/>
                <w:noProof/>
                <w:sz w:val="20"/>
                <w:szCs w:val="20"/>
              </w:rPr>
              <w:t>Adresse et date limite d’envoi</w:t>
            </w:r>
            <w:r w:rsidRPr="00D4638A">
              <w:rPr>
                <w:noProof/>
                <w:webHidden/>
                <w:sz w:val="20"/>
                <w:szCs w:val="20"/>
              </w:rPr>
              <w:tab/>
            </w:r>
            <w:r w:rsidRPr="000B2FD6">
              <w:rPr>
                <w:noProof/>
                <w:webHidden/>
                <w:sz w:val="20"/>
                <w:szCs w:val="20"/>
              </w:rPr>
              <w:fldChar w:fldCharType="begin"/>
            </w:r>
            <w:r w:rsidRPr="00D4638A">
              <w:rPr>
                <w:noProof/>
                <w:webHidden/>
                <w:sz w:val="20"/>
                <w:szCs w:val="20"/>
              </w:rPr>
              <w:instrText xml:space="preserve"> PAGEREF _Toc179928472 \h </w:instrText>
            </w:r>
            <w:r w:rsidRPr="000B2FD6">
              <w:rPr>
                <w:noProof/>
                <w:webHidden/>
                <w:sz w:val="20"/>
                <w:szCs w:val="20"/>
              </w:rPr>
            </w:r>
            <w:r w:rsidRPr="000B2FD6">
              <w:rPr>
                <w:noProof/>
                <w:webHidden/>
                <w:sz w:val="20"/>
                <w:szCs w:val="20"/>
              </w:rPr>
              <w:fldChar w:fldCharType="separate"/>
            </w:r>
            <w:r w:rsidRPr="00D4638A">
              <w:rPr>
                <w:noProof/>
                <w:webHidden/>
                <w:sz w:val="20"/>
                <w:szCs w:val="20"/>
              </w:rPr>
              <w:t>21</w:t>
            </w:r>
            <w:r w:rsidRPr="000B2FD6">
              <w:rPr>
                <w:noProof/>
                <w:webHidden/>
                <w:sz w:val="20"/>
                <w:szCs w:val="20"/>
              </w:rPr>
              <w:fldChar w:fldCharType="end"/>
            </w:r>
          </w:hyperlink>
        </w:p>
        <w:p w14:paraId="3452206C" w14:textId="3E4BA341" w:rsidR="004C2362" w:rsidRDefault="004C2362">
          <w:r w:rsidRPr="000B2FD6">
            <w:rPr>
              <w:b/>
              <w:bCs/>
              <w:noProof/>
              <w:sz w:val="20"/>
              <w:szCs w:val="20"/>
            </w:rPr>
            <w:fldChar w:fldCharType="end"/>
          </w:r>
        </w:p>
      </w:sdtContent>
    </w:sdt>
    <w:p w14:paraId="76EE7ABE" w14:textId="4CCEFF0F" w:rsidR="00AA444D" w:rsidRPr="00D63333" w:rsidRDefault="00AA0567" w:rsidP="000B2FD6">
      <w:pPr>
        <w:pStyle w:val="Titre1"/>
        <w:spacing w:line="360" w:lineRule="auto"/>
        <w:rPr>
          <w:rFonts w:ascii="Arial Narrow" w:eastAsia="Times New Roman" w:hAnsi="Arial Narrow"/>
          <w:b/>
          <w:bCs/>
          <w:sz w:val="36"/>
          <w:szCs w:val="36"/>
          <w:lang w:eastAsia="fr-FR"/>
        </w:rPr>
      </w:pPr>
      <w:bookmarkStart w:id="0" w:name="_Toc179928428"/>
      <w:r w:rsidRPr="00AA0567">
        <w:rPr>
          <w:rFonts w:ascii="Arial Narrow" w:eastAsia="Times New Roman" w:hAnsi="Arial Narrow"/>
          <w:b/>
          <w:bCs/>
          <w:sz w:val="36"/>
          <w:szCs w:val="36"/>
          <w:lang w:eastAsia="fr-FR"/>
        </w:rPr>
        <w:lastRenderedPageBreak/>
        <w:t>ACRONYMES</w:t>
      </w:r>
      <w:bookmarkEnd w:id="0"/>
      <w:r w:rsidRPr="00AA0567">
        <w:rPr>
          <w:rFonts w:ascii="Arial Narrow" w:eastAsia="Times New Roman" w:hAnsi="Arial Narrow"/>
          <w:b/>
          <w:bCs/>
          <w:sz w:val="36"/>
          <w:szCs w:val="36"/>
          <w:lang w:eastAsia="fr-FR"/>
        </w:rPr>
        <w:t xml:space="preserve"> </w:t>
      </w:r>
    </w:p>
    <w:p w14:paraId="188078CF" w14:textId="77777777" w:rsidR="00BB0E48" w:rsidRDefault="00BB0E48" w:rsidP="00AA444D">
      <w:pPr>
        <w:spacing w:after="0" w:line="240" w:lineRule="auto"/>
        <w:jc w:val="both"/>
        <w:rPr>
          <w:rFonts w:ascii="Nunito" w:eastAsia="Times New Roman" w:hAnsi="Nunito" w:cs="Times New Roman"/>
          <w:color w:val="000000"/>
          <w:kern w:val="0"/>
          <w:sz w:val="24"/>
          <w:szCs w:val="24"/>
          <w:lang w:eastAsia="fr-FR"/>
          <w14:ligatures w14:val="no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D63333" w:rsidRPr="00D63333" w14:paraId="259F0119" w14:textId="77777777" w:rsidTr="00A16609">
        <w:tc>
          <w:tcPr>
            <w:tcW w:w="1696" w:type="dxa"/>
            <w:vAlign w:val="center"/>
          </w:tcPr>
          <w:p w14:paraId="76CB55F4"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ABEKIR</w:t>
            </w:r>
          </w:p>
        </w:tc>
        <w:tc>
          <w:tcPr>
            <w:tcW w:w="7320" w:type="dxa"/>
            <w:vAlign w:val="center"/>
          </w:tcPr>
          <w:p w14:paraId="71AD6F98" w14:textId="03932334"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 xml:space="preserve">Association Béninoise </w:t>
            </w:r>
          </w:p>
        </w:tc>
      </w:tr>
      <w:tr w:rsidR="00D63333" w:rsidRPr="00D63333" w14:paraId="4975A511" w14:textId="77777777" w:rsidTr="00A16609">
        <w:tc>
          <w:tcPr>
            <w:tcW w:w="1696" w:type="dxa"/>
            <w:vAlign w:val="center"/>
          </w:tcPr>
          <w:p w14:paraId="5FF9DEB1"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AIB</w:t>
            </w:r>
          </w:p>
        </w:tc>
        <w:tc>
          <w:tcPr>
            <w:tcW w:w="7320" w:type="dxa"/>
            <w:vAlign w:val="center"/>
          </w:tcPr>
          <w:p w14:paraId="0FE11880" w14:textId="203CDC2D"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Acompte sur impôts assis sur les bénéfices</w:t>
            </w:r>
          </w:p>
        </w:tc>
      </w:tr>
      <w:tr w:rsidR="00A16609" w:rsidRPr="00D63333" w14:paraId="2EF0EB7E" w14:textId="77777777" w:rsidTr="00A16609">
        <w:tc>
          <w:tcPr>
            <w:tcW w:w="1696" w:type="dxa"/>
            <w:vAlign w:val="center"/>
          </w:tcPr>
          <w:p w14:paraId="414A4A5A" w14:textId="77777777" w:rsidR="00D63333" w:rsidRPr="00A16609" w:rsidRDefault="00D63333" w:rsidP="00D63333">
            <w:pPr>
              <w:spacing w:line="360" w:lineRule="auto"/>
              <w:rPr>
                <w:rFonts w:ascii="Arial Narrow" w:eastAsia="Arial" w:hAnsi="Arial Narrow" w:cs="Arial"/>
                <w:b/>
                <w:bCs/>
                <w:noProof/>
                <w:snapToGrid w:val="0"/>
                <w:color w:val="000000"/>
                <w:kern w:val="0"/>
                <w:sz w:val="28"/>
                <w:szCs w:val="28"/>
              </w:rPr>
            </w:pPr>
            <w:r w:rsidRPr="00A16609">
              <w:rPr>
                <w:rFonts w:ascii="Arial Narrow" w:hAnsi="Arial Narrow"/>
                <w:b/>
                <w:bCs/>
                <w:kern w:val="0"/>
                <w:sz w:val="28"/>
                <w:szCs w:val="28"/>
                <w14:ligatures w14:val="none"/>
              </w:rPr>
              <w:t>CNHU</w:t>
            </w:r>
          </w:p>
        </w:tc>
        <w:tc>
          <w:tcPr>
            <w:tcW w:w="7320" w:type="dxa"/>
            <w:vAlign w:val="center"/>
          </w:tcPr>
          <w:p w14:paraId="5A133BFB" w14:textId="33B5A16B"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Centre National Hospitalier et Universitaire</w:t>
            </w:r>
          </w:p>
        </w:tc>
      </w:tr>
      <w:tr w:rsidR="00D63333" w:rsidRPr="00D63333" w14:paraId="444B48AB" w14:textId="77777777" w:rsidTr="00A16609">
        <w:tc>
          <w:tcPr>
            <w:tcW w:w="1696" w:type="dxa"/>
            <w:vAlign w:val="center"/>
          </w:tcPr>
          <w:p w14:paraId="6B871C69" w14:textId="6839843C"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CNS</w:t>
            </w:r>
            <w:r w:rsidR="00B22ECF">
              <w:rPr>
                <w:rFonts w:ascii="Arial Narrow" w:hAnsi="Arial Narrow"/>
                <w:b/>
                <w:bCs/>
                <w:kern w:val="0"/>
                <w:sz w:val="28"/>
                <w:szCs w:val="28"/>
                <w14:ligatures w14:val="none"/>
              </w:rPr>
              <w:t>R</w:t>
            </w:r>
          </w:p>
        </w:tc>
        <w:tc>
          <w:tcPr>
            <w:tcW w:w="7320" w:type="dxa"/>
            <w:vAlign w:val="center"/>
          </w:tcPr>
          <w:p w14:paraId="3959C79B" w14:textId="52E51CF3"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 xml:space="preserve">Centre National de Sécurité </w:t>
            </w:r>
            <w:r w:rsidR="00B22ECF">
              <w:rPr>
                <w:rFonts w:ascii="Arial Narrow" w:eastAsia="Arial" w:hAnsi="Arial Narrow" w:cs="Arial"/>
                <w:noProof/>
                <w:snapToGrid w:val="0"/>
                <w:color w:val="000000"/>
                <w:kern w:val="0"/>
                <w:sz w:val="28"/>
                <w:szCs w:val="28"/>
              </w:rPr>
              <w:t>Routière</w:t>
            </w:r>
          </w:p>
        </w:tc>
      </w:tr>
      <w:tr w:rsidR="00D63333" w:rsidRPr="00D63333" w14:paraId="64DFCA83" w14:textId="77777777" w:rsidTr="00A16609">
        <w:tc>
          <w:tcPr>
            <w:tcW w:w="1696" w:type="dxa"/>
            <w:vAlign w:val="center"/>
          </w:tcPr>
          <w:p w14:paraId="172FAD47" w14:textId="77777777" w:rsidR="00D63333" w:rsidRPr="00A16609" w:rsidRDefault="00D63333" w:rsidP="00D63333">
            <w:pPr>
              <w:spacing w:line="360" w:lineRule="auto"/>
              <w:rPr>
                <w:rFonts w:ascii="Arial Narrow" w:hAnsi="Arial Narrow"/>
                <w:b/>
                <w:bCs/>
                <w:kern w:val="0"/>
                <w:sz w:val="28"/>
                <w:szCs w:val="28"/>
                <w14:ligatures w14:val="none"/>
              </w:rPr>
            </w:pPr>
            <w:proofErr w:type="spellStart"/>
            <w:r w:rsidRPr="00A16609">
              <w:rPr>
                <w:rFonts w:ascii="Arial Narrow" w:hAnsi="Arial Narrow"/>
                <w:b/>
                <w:bCs/>
                <w:kern w:val="0"/>
                <w:sz w:val="28"/>
                <w:szCs w:val="28"/>
                <w14:ligatures w14:val="none"/>
              </w:rPr>
              <w:t>CoPil</w:t>
            </w:r>
            <w:proofErr w:type="spellEnd"/>
          </w:p>
        </w:tc>
        <w:tc>
          <w:tcPr>
            <w:tcW w:w="7320" w:type="dxa"/>
            <w:vAlign w:val="center"/>
          </w:tcPr>
          <w:p w14:paraId="1B173883" w14:textId="43C5F88B"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Comité de Pilotage</w:t>
            </w:r>
          </w:p>
        </w:tc>
      </w:tr>
      <w:tr w:rsidR="00D63333" w:rsidRPr="00D63333" w14:paraId="0EEB04C6" w14:textId="77777777" w:rsidTr="00A16609">
        <w:tc>
          <w:tcPr>
            <w:tcW w:w="1696" w:type="dxa"/>
            <w:vAlign w:val="center"/>
          </w:tcPr>
          <w:p w14:paraId="7868E405"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CV</w:t>
            </w:r>
          </w:p>
        </w:tc>
        <w:tc>
          <w:tcPr>
            <w:tcW w:w="7320" w:type="dxa"/>
            <w:vAlign w:val="center"/>
          </w:tcPr>
          <w:p w14:paraId="6B008B40" w14:textId="63C2DF21"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Curriculum Vitae</w:t>
            </w:r>
          </w:p>
        </w:tc>
      </w:tr>
      <w:tr w:rsidR="00D63333" w:rsidRPr="00D63333" w14:paraId="1FD7C5E8" w14:textId="77777777" w:rsidTr="00A16609">
        <w:tc>
          <w:tcPr>
            <w:tcW w:w="1696" w:type="dxa"/>
            <w:vAlign w:val="center"/>
          </w:tcPr>
          <w:p w14:paraId="6922D068"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DGD</w:t>
            </w:r>
          </w:p>
        </w:tc>
        <w:tc>
          <w:tcPr>
            <w:tcW w:w="7320" w:type="dxa"/>
            <w:vAlign w:val="center"/>
          </w:tcPr>
          <w:p w14:paraId="77A213A0" w14:textId="4C7D9B25"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Direction Générale de la Coopération Belge au Développement</w:t>
            </w:r>
          </w:p>
        </w:tc>
      </w:tr>
      <w:tr w:rsidR="00C96DF2" w:rsidRPr="00D63333" w14:paraId="1996BE72" w14:textId="77777777" w:rsidTr="00A16609">
        <w:tc>
          <w:tcPr>
            <w:tcW w:w="1696" w:type="dxa"/>
            <w:vAlign w:val="center"/>
          </w:tcPr>
          <w:p w14:paraId="30C22FF7" w14:textId="6265A3B2" w:rsidR="00C96DF2" w:rsidRPr="00A16609" w:rsidRDefault="00C96DF2" w:rsidP="00D63333">
            <w:pPr>
              <w:spacing w:line="360" w:lineRule="auto"/>
              <w:rPr>
                <w:rFonts w:ascii="Arial Narrow" w:hAnsi="Arial Narrow"/>
                <w:b/>
                <w:bCs/>
                <w:kern w:val="0"/>
                <w:sz w:val="28"/>
                <w:szCs w:val="28"/>
                <w14:ligatures w14:val="none"/>
              </w:rPr>
            </w:pPr>
            <w:r>
              <w:rPr>
                <w:rFonts w:ascii="Arial Narrow" w:hAnsi="Arial Narrow"/>
                <w:b/>
                <w:bCs/>
                <w:kern w:val="0"/>
                <w:sz w:val="28"/>
                <w:szCs w:val="28"/>
                <w14:ligatures w14:val="none"/>
              </w:rPr>
              <w:t>DGMHED/MS</w:t>
            </w:r>
          </w:p>
        </w:tc>
        <w:tc>
          <w:tcPr>
            <w:tcW w:w="7320" w:type="dxa"/>
            <w:vAlign w:val="center"/>
          </w:tcPr>
          <w:p w14:paraId="24B6F30B" w14:textId="34D4FB5F" w:rsidR="00C96DF2" w:rsidRDefault="00C96DF2"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Direction Générale de la Médecine Hospitalière et des Explorations Diagnostiques du Ministère de la Santé</w:t>
            </w:r>
          </w:p>
        </w:tc>
      </w:tr>
      <w:tr w:rsidR="00D63333" w:rsidRPr="00D63333" w14:paraId="7CD601EA" w14:textId="77777777" w:rsidTr="00A16609">
        <w:tc>
          <w:tcPr>
            <w:tcW w:w="1696" w:type="dxa"/>
            <w:vAlign w:val="center"/>
          </w:tcPr>
          <w:p w14:paraId="33D01499"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FAPHB</w:t>
            </w:r>
          </w:p>
        </w:tc>
        <w:tc>
          <w:tcPr>
            <w:tcW w:w="7320" w:type="dxa"/>
            <w:vAlign w:val="center"/>
          </w:tcPr>
          <w:p w14:paraId="50B2F7B7" w14:textId="3D497219"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Fédération des Associations de Personnes Handicapées du Bénin</w:t>
            </w:r>
          </w:p>
        </w:tc>
      </w:tr>
      <w:tr w:rsidR="00D63333" w:rsidRPr="00D63333" w14:paraId="00619392" w14:textId="77777777" w:rsidTr="00A16609">
        <w:tc>
          <w:tcPr>
            <w:tcW w:w="1696" w:type="dxa"/>
            <w:vAlign w:val="center"/>
          </w:tcPr>
          <w:p w14:paraId="3914776D" w14:textId="77777777" w:rsidR="00D63333" w:rsidRPr="00A16609" w:rsidRDefault="00D63333" w:rsidP="00D63333">
            <w:pPr>
              <w:spacing w:line="360" w:lineRule="auto"/>
              <w:rPr>
                <w:rFonts w:ascii="Arial Narrow" w:hAnsi="Arial Narrow"/>
                <w:b/>
                <w:bCs/>
                <w:kern w:val="0"/>
                <w:sz w:val="28"/>
                <w:szCs w:val="28"/>
                <w14:ligatures w14:val="none"/>
              </w:rPr>
            </w:pPr>
            <w:proofErr w:type="spellStart"/>
            <w:r w:rsidRPr="00A16609">
              <w:rPr>
                <w:rFonts w:ascii="Arial Narrow" w:hAnsi="Arial Narrow"/>
                <w:b/>
                <w:bCs/>
                <w:kern w:val="0"/>
                <w:sz w:val="28"/>
                <w:szCs w:val="28"/>
                <w14:ligatures w14:val="none"/>
              </w:rPr>
              <w:t>FéNOSeR</w:t>
            </w:r>
            <w:proofErr w:type="spellEnd"/>
          </w:p>
        </w:tc>
        <w:tc>
          <w:tcPr>
            <w:tcW w:w="7320" w:type="dxa"/>
            <w:vAlign w:val="center"/>
          </w:tcPr>
          <w:p w14:paraId="61366F88" w14:textId="3DF0E910"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Fédération Nationale des Organisations de la Sécurité Routière</w:t>
            </w:r>
          </w:p>
        </w:tc>
      </w:tr>
      <w:tr w:rsidR="00A16609" w:rsidRPr="00D63333" w14:paraId="0148841A" w14:textId="77777777" w:rsidTr="00A16609">
        <w:tc>
          <w:tcPr>
            <w:tcW w:w="1696" w:type="dxa"/>
            <w:vAlign w:val="center"/>
          </w:tcPr>
          <w:p w14:paraId="2701E3EC" w14:textId="77777777" w:rsidR="00A16609" w:rsidRPr="00A16609" w:rsidRDefault="00A16609" w:rsidP="001E5781">
            <w:pPr>
              <w:spacing w:line="360" w:lineRule="auto"/>
              <w:rPr>
                <w:rFonts w:ascii="Arial Narrow" w:eastAsia="Arial" w:hAnsi="Arial Narrow" w:cs="Arial"/>
                <w:b/>
                <w:bCs/>
                <w:noProof/>
                <w:snapToGrid w:val="0"/>
                <w:color w:val="000000"/>
                <w:kern w:val="0"/>
                <w:sz w:val="28"/>
                <w:szCs w:val="28"/>
              </w:rPr>
            </w:pPr>
            <w:r w:rsidRPr="00A16609">
              <w:rPr>
                <w:rFonts w:ascii="Arial Narrow" w:eastAsia="Arial" w:hAnsi="Arial Narrow" w:cs="Arial"/>
                <w:b/>
                <w:bCs/>
                <w:noProof/>
                <w:snapToGrid w:val="0"/>
                <w:color w:val="000000"/>
                <w:kern w:val="0"/>
                <w:sz w:val="28"/>
                <w:szCs w:val="28"/>
              </w:rPr>
              <w:t>HI</w:t>
            </w:r>
          </w:p>
        </w:tc>
        <w:tc>
          <w:tcPr>
            <w:tcW w:w="7320" w:type="dxa"/>
            <w:vAlign w:val="center"/>
          </w:tcPr>
          <w:p w14:paraId="0E918FDB" w14:textId="0927EE92" w:rsidR="00A16609"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Pr="00D63333">
              <w:rPr>
                <w:rFonts w:ascii="Arial Narrow" w:eastAsia="Arial" w:hAnsi="Arial Narrow" w:cs="Arial"/>
                <w:noProof/>
                <w:snapToGrid w:val="0"/>
                <w:color w:val="000000"/>
                <w:kern w:val="0"/>
                <w:sz w:val="28"/>
                <w:szCs w:val="28"/>
              </w:rPr>
              <w:t>Handicap International – Humanité &amp; Inclusion</w:t>
            </w:r>
          </w:p>
        </w:tc>
      </w:tr>
      <w:tr w:rsidR="00D63333" w:rsidRPr="00D63333" w14:paraId="2B4D879D" w14:textId="77777777" w:rsidTr="00A16609">
        <w:tc>
          <w:tcPr>
            <w:tcW w:w="1696" w:type="dxa"/>
            <w:vAlign w:val="center"/>
          </w:tcPr>
          <w:p w14:paraId="3A66EF61"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MASM</w:t>
            </w:r>
          </w:p>
        </w:tc>
        <w:tc>
          <w:tcPr>
            <w:tcW w:w="7320" w:type="dxa"/>
            <w:vAlign w:val="center"/>
          </w:tcPr>
          <w:p w14:paraId="19FA1D94" w14:textId="2AEB9E6F"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Ministère des Affaires sociales et de la microfinance</w:t>
            </w:r>
          </w:p>
        </w:tc>
      </w:tr>
      <w:tr w:rsidR="00D63333" w:rsidRPr="00D63333" w14:paraId="2FA58E4C" w14:textId="77777777" w:rsidTr="00A16609">
        <w:tc>
          <w:tcPr>
            <w:tcW w:w="1696" w:type="dxa"/>
            <w:vAlign w:val="center"/>
          </w:tcPr>
          <w:p w14:paraId="58586B80"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MRGP</w:t>
            </w:r>
          </w:p>
        </w:tc>
        <w:tc>
          <w:tcPr>
            <w:tcW w:w="7320" w:type="dxa"/>
            <w:vAlign w:val="center"/>
          </w:tcPr>
          <w:p w14:paraId="5320E2B1" w14:textId="03AFD5C7"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hAnsi="Arial Narrow"/>
                <w:sz w:val="28"/>
                <w:szCs w:val="28"/>
              </w:rPr>
              <w:t xml:space="preserve">: </w:t>
            </w:r>
            <w:r w:rsidR="00D63333" w:rsidRPr="00D63333">
              <w:rPr>
                <w:rFonts w:ascii="Arial Narrow" w:hAnsi="Arial Narrow"/>
                <w:sz w:val="28"/>
                <w:szCs w:val="28"/>
              </w:rPr>
              <w:t>Mécanisme de Retours et de Gestion des Plaintes</w:t>
            </w:r>
          </w:p>
        </w:tc>
      </w:tr>
      <w:tr w:rsidR="00D63333" w:rsidRPr="00D63333" w14:paraId="5EB104FF" w14:textId="77777777" w:rsidTr="00A16609">
        <w:tc>
          <w:tcPr>
            <w:tcW w:w="1696" w:type="dxa"/>
            <w:vAlign w:val="center"/>
          </w:tcPr>
          <w:p w14:paraId="7D50C5F5"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MS</w:t>
            </w:r>
          </w:p>
        </w:tc>
        <w:tc>
          <w:tcPr>
            <w:tcW w:w="7320" w:type="dxa"/>
            <w:vAlign w:val="center"/>
          </w:tcPr>
          <w:p w14:paraId="1EC74BBB" w14:textId="2FA9CD87"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Ministère de la Santé</w:t>
            </w:r>
          </w:p>
        </w:tc>
      </w:tr>
      <w:tr w:rsidR="00D63333" w:rsidRPr="00D63333" w14:paraId="4653BFB7" w14:textId="77777777" w:rsidTr="00A16609">
        <w:tc>
          <w:tcPr>
            <w:tcW w:w="1696" w:type="dxa"/>
            <w:vAlign w:val="center"/>
          </w:tcPr>
          <w:p w14:paraId="48199017"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OMS</w:t>
            </w:r>
          </w:p>
        </w:tc>
        <w:tc>
          <w:tcPr>
            <w:tcW w:w="7320" w:type="dxa"/>
            <w:vAlign w:val="center"/>
          </w:tcPr>
          <w:p w14:paraId="17B999F3" w14:textId="2B1D64E5"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Organisation Mondiale de la Santé</w:t>
            </w:r>
          </w:p>
        </w:tc>
      </w:tr>
      <w:tr w:rsidR="00A16609" w:rsidRPr="00D63333" w14:paraId="351BB473" w14:textId="77777777" w:rsidTr="00A16609">
        <w:tc>
          <w:tcPr>
            <w:tcW w:w="1696" w:type="dxa"/>
            <w:vAlign w:val="center"/>
          </w:tcPr>
          <w:p w14:paraId="15EEB16A" w14:textId="77777777" w:rsidR="00D63333" w:rsidRPr="00A16609" w:rsidRDefault="00D63333" w:rsidP="00D63333">
            <w:pPr>
              <w:spacing w:line="360" w:lineRule="auto"/>
              <w:rPr>
                <w:rFonts w:ascii="Arial Narrow" w:hAnsi="Arial Narrow"/>
                <w:b/>
                <w:bCs/>
                <w:kern w:val="0"/>
                <w:sz w:val="28"/>
                <w:szCs w:val="28"/>
                <w:lang w:val="es-ES"/>
                <w14:ligatures w14:val="none"/>
              </w:rPr>
            </w:pPr>
            <w:r w:rsidRPr="00A16609">
              <w:rPr>
                <w:rFonts w:ascii="Arial Narrow" w:hAnsi="Arial Narrow"/>
                <w:b/>
                <w:bCs/>
                <w:kern w:val="0"/>
                <w:sz w:val="28"/>
                <w:szCs w:val="28"/>
                <w:lang w:val="es-ES"/>
                <w14:ligatures w14:val="none"/>
              </w:rPr>
              <w:t>OSC</w:t>
            </w:r>
          </w:p>
        </w:tc>
        <w:tc>
          <w:tcPr>
            <w:tcW w:w="7320" w:type="dxa"/>
            <w:vAlign w:val="center"/>
          </w:tcPr>
          <w:p w14:paraId="0118F27F" w14:textId="6D8AE0A3"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Organisations de la Société Civile</w:t>
            </w:r>
          </w:p>
        </w:tc>
      </w:tr>
      <w:tr w:rsidR="00A16609" w:rsidRPr="00D63333" w14:paraId="644063F7" w14:textId="77777777" w:rsidTr="00A16609">
        <w:tc>
          <w:tcPr>
            <w:tcW w:w="1696" w:type="dxa"/>
            <w:vAlign w:val="center"/>
          </w:tcPr>
          <w:p w14:paraId="02E6701B" w14:textId="77777777" w:rsidR="00D63333" w:rsidRPr="00A16609" w:rsidRDefault="00D63333" w:rsidP="00D63333">
            <w:pPr>
              <w:spacing w:line="360" w:lineRule="auto"/>
              <w:rPr>
                <w:rFonts w:ascii="Arial Narrow" w:hAnsi="Arial Narrow"/>
                <w:b/>
                <w:bCs/>
                <w:kern w:val="0"/>
                <w:sz w:val="28"/>
                <w:szCs w:val="28"/>
                <w:lang w:val="es-ES"/>
                <w14:ligatures w14:val="none"/>
              </w:rPr>
            </w:pPr>
            <w:r w:rsidRPr="00A16609">
              <w:rPr>
                <w:rFonts w:ascii="Arial Narrow" w:hAnsi="Arial Narrow"/>
                <w:b/>
                <w:bCs/>
                <w:kern w:val="0"/>
                <w:sz w:val="28"/>
                <w:szCs w:val="28"/>
                <w:lang w:val="es-ES"/>
                <w14:ligatures w14:val="none"/>
              </w:rPr>
              <w:t>OSC/SR</w:t>
            </w:r>
          </w:p>
        </w:tc>
        <w:tc>
          <w:tcPr>
            <w:tcW w:w="7320" w:type="dxa"/>
            <w:vAlign w:val="center"/>
          </w:tcPr>
          <w:p w14:paraId="5D676FFF" w14:textId="49BCF66B"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Organisations de la Société civile actives dans la Sécurité routière</w:t>
            </w:r>
          </w:p>
        </w:tc>
      </w:tr>
      <w:tr w:rsidR="00D63333" w:rsidRPr="00D63333" w14:paraId="2B724DCA" w14:textId="77777777" w:rsidTr="00A16609">
        <w:tc>
          <w:tcPr>
            <w:tcW w:w="1696" w:type="dxa"/>
            <w:vAlign w:val="center"/>
          </w:tcPr>
          <w:p w14:paraId="1547D71F"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RBC</w:t>
            </w:r>
          </w:p>
        </w:tc>
        <w:tc>
          <w:tcPr>
            <w:tcW w:w="7320" w:type="dxa"/>
            <w:vAlign w:val="center"/>
          </w:tcPr>
          <w:p w14:paraId="00147251" w14:textId="08FE6A71"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Réadaptation à base communautaire</w:t>
            </w:r>
          </w:p>
        </w:tc>
      </w:tr>
      <w:tr w:rsidR="00D63333" w:rsidRPr="00D63333" w14:paraId="7DD30372" w14:textId="77777777" w:rsidTr="00A16609">
        <w:tc>
          <w:tcPr>
            <w:tcW w:w="1696" w:type="dxa"/>
            <w:vAlign w:val="center"/>
          </w:tcPr>
          <w:p w14:paraId="5B1F1959"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SAHA</w:t>
            </w:r>
          </w:p>
        </w:tc>
        <w:tc>
          <w:tcPr>
            <w:tcW w:w="7320" w:type="dxa"/>
            <w:vAlign w:val="center"/>
          </w:tcPr>
          <w:p w14:paraId="531C4013" w14:textId="2A1CBF0D"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 xml:space="preserve">Programme Sahel-Atlantique </w:t>
            </w:r>
          </w:p>
        </w:tc>
      </w:tr>
      <w:tr w:rsidR="00A16609" w:rsidRPr="00D63333" w14:paraId="73072665" w14:textId="77777777" w:rsidTr="00A16609">
        <w:tc>
          <w:tcPr>
            <w:tcW w:w="1696" w:type="dxa"/>
            <w:vAlign w:val="center"/>
          </w:tcPr>
          <w:p w14:paraId="233837DC" w14:textId="77777777" w:rsidR="00D63333" w:rsidRPr="00A16609" w:rsidRDefault="00D63333" w:rsidP="00D63333">
            <w:pPr>
              <w:spacing w:line="360" w:lineRule="auto"/>
              <w:rPr>
                <w:rFonts w:ascii="Arial Narrow" w:hAnsi="Arial Narrow"/>
                <w:b/>
                <w:bCs/>
                <w:kern w:val="0"/>
                <w:sz w:val="28"/>
                <w:szCs w:val="28"/>
                <w:lang w:val="es-ES"/>
                <w14:ligatures w14:val="none"/>
              </w:rPr>
            </w:pPr>
            <w:r w:rsidRPr="00A16609">
              <w:rPr>
                <w:rFonts w:ascii="Arial Narrow" w:hAnsi="Arial Narrow"/>
                <w:b/>
                <w:bCs/>
                <w:kern w:val="0"/>
                <w:sz w:val="28"/>
                <w:szCs w:val="28"/>
                <w:lang w:val="es-ES"/>
                <w14:ligatures w14:val="none"/>
              </w:rPr>
              <w:t>SR</w:t>
            </w:r>
          </w:p>
        </w:tc>
        <w:tc>
          <w:tcPr>
            <w:tcW w:w="7320" w:type="dxa"/>
            <w:vAlign w:val="center"/>
          </w:tcPr>
          <w:p w14:paraId="3EC3A7BF" w14:textId="3E7B0912" w:rsidR="00D63333" w:rsidRPr="00D63333" w:rsidRDefault="00A16609" w:rsidP="00C96DF2">
            <w:pPr>
              <w:spacing w:line="360" w:lineRule="auto"/>
              <w:jc w:val="both"/>
              <w:rPr>
                <w:rFonts w:ascii="Arial Narrow" w:eastAsia="Arial" w:hAnsi="Arial Narrow" w:cs="Arial"/>
                <w:noProof/>
                <w:snapToGrid w:val="0"/>
                <w:color w:val="000000"/>
                <w:kern w:val="0"/>
                <w:sz w:val="28"/>
                <w:szCs w:val="28"/>
                <w:lang w:val="es-ES"/>
              </w:rPr>
            </w:pPr>
            <w:r>
              <w:rPr>
                <w:rFonts w:ascii="Arial Narrow" w:eastAsia="Arial" w:hAnsi="Arial Narrow" w:cs="Arial"/>
                <w:noProof/>
                <w:snapToGrid w:val="0"/>
                <w:color w:val="000000"/>
                <w:kern w:val="0"/>
                <w:sz w:val="28"/>
                <w:szCs w:val="28"/>
                <w:lang w:val="es-ES"/>
              </w:rPr>
              <w:t xml:space="preserve">: </w:t>
            </w:r>
            <w:r w:rsidR="00D63333" w:rsidRPr="00D63333">
              <w:rPr>
                <w:rFonts w:ascii="Arial Narrow" w:eastAsia="Arial" w:hAnsi="Arial Narrow" w:cs="Arial"/>
                <w:noProof/>
                <w:snapToGrid w:val="0"/>
                <w:color w:val="000000"/>
                <w:kern w:val="0"/>
                <w:sz w:val="28"/>
                <w:szCs w:val="28"/>
                <w:lang w:val="es-ES"/>
              </w:rPr>
              <w:t>Sécurité routière</w:t>
            </w:r>
          </w:p>
        </w:tc>
      </w:tr>
      <w:tr w:rsidR="00A16609" w:rsidRPr="00D63333" w14:paraId="1D143690" w14:textId="77777777" w:rsidTr="00A16609">
        <w:tc>
          <w:tcPr>
            <w:tcW w:w="1696" w:type="dxa"/>
            <w:vAlign w:val="center"/>
          </w:tcPr>
          <w:p w14:paraId="7458F2FD" w14:textId="77777777" w:rsidR="00D63333" w:rsidRPr="00A16609" w:rsidRDefault="00D63333" w:rsidP="00D63333">
            <w:pPr>
              <w:spacing w:line="360" w:lineRule="auto"/>
              <w:rPr>
                <w:rFonts w:ascii="Arial Narrow" w:eastAsia="Arial" w:hAnsi="Arial Narrow" w:cs="Arial"/>
                <w:b/>
                <w:bCs/>
                <w:noProof/>
                <w:snapToGrid w:val="0"/>
                <w:color w:val="000000"/>
                <w:kern w:val="0"/>
                <w:sz w:val="28"/>
                <w:szCs w:val="28"/>
                <w:lang w:val="es-ES"/>
              </w:rPr>
            </w:pPr>
            <w:proofErr w:type="spellStart"/>
            <w:r w:rsidRPr="00A16609">
              <w:rPr>
                <w:rFonts w:ascii="Arial Narrow" w:hAnsi="Arial Narrow"/>
                <w:b/>
                <w:bCs/>
                <w:kern w:val="0"/>
                <w:sz w:val="28"/>
                <w:szCs w:val="28"/>
                <w:lang w:val="es-ES"/>
                <w14:ligatures w14:val="none"/>
              </w:rPr>
              <w:t>TdR</w:t>
            </w:r>
            <w:proofErr w:type="spellEnd"/>
            <w:r w:rsidRPr="00A16609">
              <w:rPr>
                <w:rFonts w:ascii="Arial Narrow" w:hAnsi="Arial Narrow"/>
                <w:b/>
                <w:bCs/>
                <w:kern w:val="0"/>
                <w:sz w:val="28"/>
                <w:szCs w:val="28"/>
                <w:lang w:val="es-ES"/>
                <w14:ligatures w14:val="none"/>
              </w:rPr>
              <w:t xml:space="preserve"> </w:t>
            </w:r>
          </w:p>
        </w:tc>
        <w:tc>
          <w:tcPr>
            <w:tcW w:w="7320" w:type="dxa"/>
            <w:vAlign w:val="center"/>
          </w:tcPr>
          <w:p w14:paraId="136ECF52" w14:textId="0DFA3B3B" w:rsidR="00D63333" w:rsidRPr="00D63333" w:rsidRDefault="00A16609" w:rsidP="00C96DF2">
            <w:pPr>
              <w:spacing w:line="360" w:lineRule="auto"/>
              <w:jc w:val="both"/>
              <w:rPr>
                <w:rFonts w:ascii="Arial Narrow" w:eastAsia="Arial" w:hAnsi="Arial Narrow" w:cs="Arial"/>
                <w:noProof/>
                <w:snapToGrid w:val="0"/>
                <w:color w:val="000000"/>
                <w:kern w:val="0"/>
                <w:sz w:val="28"/>
                <w:szCs w:val="28"/>
                <w:lang w:val="es-ES"/>
              </w:rPr>
            </w:pPr>
            <w:r>
              <w:rPr>
                <w:rFonts w:ascii="Arial Narrow" w:eastAsia="Arial" w:hAnsi="Arial Narrow" w:cs="Arial"/>
                <w:noProof/>
                <w:snapToGrid w:val="0"/>
                <w:color w:val="000000"/>
                <w:kern w:val="0"/>
                <w:sz w:val="28"/>
                <w:szCs w:val="28"/>
                <w:lang w:val="es-ES"/>
              </w:rPr>
              <w:t xml:space="preserve">: </w:t>
            </w:r>
            <w:r w:rsidR="00D63333" w:rsidRPr="00D63333">
              <w:rPr>
                <w:rFonts w:ascii="Arial Narrow" w:eastAsia="Arial" w:hAnsi="Arial Narrow" w:cs="Arial"/>
                <w:noProof/>
                <w:snapToGrid w:val="0"/>
                <w:color w:val="000000"/>
                <w:kern w:val="0"/>
                <w:sz w:val="28"/>
                <w:szCs w:val="28"/>
                <w:lang w:val="es-ES"/>
              </w:rPr>
              <w:t>Termes de références</w:t>
            </w:r>
          </w:p>
        </w:tc>
      </w:tr>
      <w:tr w:rsidR="00D63333" w:rsidRPr="00D63333" w14:paraId="3A5D9DF6" w14:textId="77777777" w:rsidTr="00A16609">
        <w:tc>
          <w:tcPr>
            <w:tcW w:w="1696" w:type="dxa"/>
            <w:vAlign w:val="center"/>
          </w:tcPr>
          <w:p w14:paraId="2B7DE783" w14:textId="77777777" w:rsidR="00D63333" w:rsidRPr="00A16609" w:rsidRDefault="00D63333" w:rsidP="00D63333">
            <w:pPr>
              <w:spacing w:line="360" w:lineRule="auto"/>
              <w:rPr>
                <w:rFonts w:ascii="Arial Narrow" w:hAnsi="Arial Narrow"/>
                <w:b/>
                <w:bCs/>
                <w:kern w:val="0"/>
                <w:sz w:val="28"/>
                <w:szCs w:val="28"/>
                <w14:ligatures w14:val="none"/>
              </w:rPr>
            </w:pPr>
            <w:r w:rsidRPr="00A16609">
              <w:rPr>
                <w:rFonts w:ascii="Arial Narrow" w:hAnsi="Arial Narrow"/>
                <w:b/>
                <w:bCs/>
                <w:kern w:val="0"/>
                <w:sz w:val="28"/>
                <w:szCs w:val="28"/>
                <w14:ligatures w14:val="none"/>
              </w:rPr>
              <w:t>TTC</w:t>
            </w:r>
          </w:p>
        </w:tc>
        <w:tc>
          <w:tcPr>
            <w:tcW w:w="7320" w:type="dxa"/>
            <w:vAlign w:val="center"/>
          </w:tcPr>
          <w:p w14:paraId="18276515" w14:textId="11BD6E5A" w:rsidR="00D63333" w:rsidRPr="00D63333" w:rsidRDefault="00A16609"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xml:space="preserve">: </w:t>
            </w:r>
            <w:r w:rsidR="00D63333" w:rsidRPr="00D63333">
              <w:rPr>
                <w:rFonts w:ascii="Arial Narrow" w:eastAsia="Arial" w:hAnsi="Arial Narrow" w:cs="Arial"/>
                <w:noProof/>
                <w:snapToGrid w:val="0"/>
                <w:color w:val="000000"/>
                <w:kern w:val="0"/>
                <w:sz w:val="28"/>
                <w:szCs w:val="28"/>
              </w:rPr>
              <w:t>Toute</w:t>
            </w:r>
            <w:r w:rsidR="00C96DF2">
              <w:rPr>
                <w:rFonts w:ascii="Arial Narrow" w:eastAsia="Arial" w:hAnsi="Arial Narrow" w:cs="Arial"/>
                <w:noProof/>
                <w:snapToGrid w:val="0"/>
                <w:color w:val="000000"/>
                <w:kern w:val="0"/>
                <w:sz w:val="28"/>
                <w:szCs w:val="28"/>
              </w:rPr>
              <w:t>s</w:t>
            </w:r>
            <w:r w:rsidR="00D63333" w:rsidRPr="00D63333">
              <w:rPr>
                <w:rFonts w:ascii="Arial Narrow" w:eastAsia="Arial" w:hAnsi="Arial Narrow" w:cs="Arial"/>
                <w:noProof/>
                <w:snapToGrid w:val="0"/>
                <w:color w:val="000000"/>
                <w:kern w:val="0"/>
                <w:sz w:val="28"/>
                <w:szCs w:val="28"/>
              </w:rPr>
              <w:t xml:space="preserve"> taxes comprises</w:t>
            </w:r>
          </w:p>
        </w:tc>
      </w:tr>
      <w:tr w:rsidR="00C96DF2" w:rsidRPr="00D63333" w14:paraId="696223CA" w14:textId="77777777" w:rsidTr="00A16609">
        <w:tc>
          <w:tcPr>
            <w:tcW w:w="1696" w:type="dxa"/>
            <w:vAlign w:val="center"/>
          </w:tcPr>
          <w:p w14:paraId="68EB8F9F" w14:textId="4025667B" w:rsidR="00C96DF2" w:rsidRPr="00A16609" w:rsidRDefault="00C96DF2" w:rsidP="00D63333">
            <w:pPr>
              <w:spacing w:line="360" w:lineRule="auto"/>
              <w:rPr>
                <w:rFonts w:ascii="Arial Narrow" w:hAnsi="Arial Narrow"/>
                <w:b/>
                <w:bCs/>
                <w:kern w:val="0"/>
                <w:sz w:val="28"/>
                <w:szCs w:val="28"/>
                <w14:ligatures w14:val="none"/>
              </w:rPr>
            </w:pPr>
            <w:r>
              <w:rPr>
                <w:rFonts w:ascii="Arial Narrow" w:hAnsi="Arial Narrow"/>
                <w:b/>
                <w:bCs/>
                <w:kern w:val="0"/>
                <w:sz w:val="28"/>
                <w:szCs w:val="28"/>
                <w14:ligatures w14:val="none"/>
              </w:rPr>
              <w:t>UG-RBC</w:t>
            </w:r>
          </w:p>
        </w:tc>
        <w:tc>
          <w:tcPr>
            <w:tcW w:w="7320" w:type="dxa"/>
            <w:vAlign w:val="center"/>
          </w:tcPr>
          <w:p w14:paraId="2FF1C6BE" w14:textId="2F68CECD" w:rsidR="00C96DF2" w:rsidRDefault="00C96DF2" w:rsidP="00C96DF2">
            <w:pPr>
              <w:spacing w:line="360" w:lineRule="auto"/>
              <w:jc w:val="both"/>
              <w:rPr>
                <w:rFonts w:ascii="Arial Narrow" w:eastAsia="Arial" w:hAnsi="Arial Narrow" w:cs="Arial"/>
                <w:noProof/>
                <w:snapToGrid w:val="0"/>
                <w:color w:val="000000"/>
                <w:kern w:val="0"/>
                <w:sz w:val="28"/>
                <w:szCs w:val="28"/>
              </w:rPr>
            </w:pPr>
            <w:r>
              <w:rPr>
                <w:rFonts w:ascii="Arial Narrow" w:eastAsia="Arial" w:hAnsi="Arial Narrow" w:cs="Arial"/>
                <w:noProof/>
                <w:snapToGrid w:val="0"/>
                <w:color w:val="000000"/>
                <w:kern w:val="0"/>
                <w:sz w:val="28"/>
                <w:szCs w:val="28"/>
              </w:rPr>
              <w:t>: Unité de Gestion de la Stratégie de Réadaptation à Base Communautaire</w:t>
            </w:r>
          </w:p>
        </w:tc>
      </w:tr>
    </w:tbl>
    <w:p w14:paraId="7646E3E5" w14:textId="77777777" w:rsidR="00BB0E48" w:rsidRDefault="00BB0E48" w:rsidP="00AA444D">
      <w:pPr>
        <w:spacing w:after="0" w:line="240" w:lineRule="auto"/>
        <w:jc w:val="both"/>
        <w:rPr>
          <w:rFonts w:ascii="Nunito" w:eastAsia="Times New Roman" w:hAnsi="Nunito" w:cs="Times New Roman"/>
          <w:color w:val="000000"/>
          <w:kern w:val="0"/>
          <w:sz w:val="24"/>
          <w:szCs w:val="24"/>
          <w:lang w:eastAsia="fr-FR"/>
          <w14:ligatures w14:val="none"/>
        </w:rPr>
      </w:pPr>
    </w:p>
    <w:p w14:paraId="211D8754" w14:textId="77777777" w:rsidR="008054E5" w:rsidRDefault="008054E5" w:rsidP="00AA444D">
      <w:pPr>
        <w:spacing w:after="0" w:line="240" w:lineRule="auto"/>
        <w:jc w:val="both"/>
        <w:rPr>
          <w:rFonts w:ascii="Nunito" w:eastAsia="Times New Roman" w:hAnsi="Nunito" w:cs="Times New Roman"/>
          <w:color w:val="000000"/>
          <w:kern w:val="0"/>
          <w:sz w:val="24"/>
          <w:szCs w:val="24"/>
          <w:lang w:eastAsia="fr-FR"/>
          <w14:ligatures w14:val="none"/>
        </w:rPr>
      </w:pPr>
    </w:p>
    <w:p w14:paraId="1E1ABFBD" w14:textId="7FF63128" w:rsidR="00AA444D" w:rsidRDefault="00AA444D" w:rsidP="004F03F6">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1" w:name="_Toc179928429"/>
      <w:r w:rsidRPr="00AA444D">
        <w:rPr>
          <w:rFonts w:ascii="Arial Narrow" w:eastAsia="Times New Roman" w:hAnsi="Arial Narrow"/>
          <w:b/>
          <w:bCs/>
          <w:sz w:val="36"/>
          <w:szCs w:val="36"/>
          <w:lang w:eastAsia="fr-FR"/>
        </w:rPr>
        <w:lastRenderedPageBreak/>
        <w:t>INFORMATIONS GENERALES</w:t>
      </w:r>
      <w:bookmarkEnd w:id="1"/>
    </w:p>
    <w:p w14:paraId="4FEC1AA1" w14:textId="77777777" w:rsidR="004F03F6" w:rsidRPr="004F03F6" w:rsidRDefault="004F03F6" w:rsidP="004F03F6">
      <w:pPr>
        <w:spacing w:after="0" w:line="240" w:lineRule="auto"/>
        <w:rPr>
          <w:sz w:val="16"/>
          <w:szCs w:val="16"/>
          <w:lang w:eastAsia="fr-FR"/>
        </w:rPr>
      </w:pPr>
    </w:p>
    <w:p w14:paraId="2B33B95D" w14:textId="254A8541" w:rsidR="00AA444D" w:rsidRPr="00017C7C" w:rsidRDefault="00017C7C" w:rsidP="004F03F6">
      <w:pPr>
        <w:pStyle w:val="Titre2"/>
        <w:numPr>
          <w:ilvl w:val="1"/>
          <w:numId w:val="7"/>
        </w:numPr>
        <w:spacing w:before="0" w:after="0" w:line="240" w:lineRule="auto"/>
        <w:rPr>
          <w:rFonts w:ascii="Arial Narrow" w:eastAsia="Times New Roman" w:hAnsi="Arial Narrow" w:cs="Times New Roman"/>
          <w:b/>
          <w:bCs/>
          <w:color w:val="auto"/>
          <w:kern w:val="0"/>
          <w:lang w:eastAsia="fr-FR"/>
          <w14:ligatures w14:val="none"/>
        </w:rPr>
      </w:pPr>
      <w:bookmarkStart w:id="2" w:name="_Toc179928430"/>
      <w:r w:rsidRPr="00017C7C">
        <w:rPr>
          <w:rFonts w:ascii="Arial Narrow" w:hAnsi="Arial Narrow"/>
          <w:b/>
          <w:bCs/>
          <w:color w:val="auto"/>
        </w:rPr>
        <w:t>Sur</w:t>
      </w:r>
      <w:r w:rsidRPr="00017C7C">
        <w:rPr>
          <w:rFonts w:ascii="Arial Narrow" w:hAnsi="Arial Narrow"/>
          <w:b/>
          <w:bCs/>
          <w:color w:val="auto"/>
          <w:spacing w:val="15"/>
        </w:rPr>
        <w:t xml:space="preserve"> </w:t>
      </w:r>
      <w:r w:rsidR="00096135">
        <w:rPr>
          <w:rFonts w:ascii="Arial Narrow" w:hAnsi="Arial Narrow"/>
          <w:b/>
          <w:bCs/>
          <w:color w:val="auto"/>
        </w:rPr>
        <w:t>HI</w:t>
      </w:r>
      <w:bookmarkEnd w:id="2"/>
    </w:p>
    <w:p w14:paraId="73F113D2" w14:textId="4F606185" w:rsidR="00017C7C" w:rsidRDefault="00017C7C" w:rsidP="004F03F6">
      <w:pPr>
        <w:pStyle w:val="Corpsdetexte"/>
        <w:spacing w:after="0"/>
        <w:ind w:left="10" w:right="133" w:firstLine="9"/>
        <w:jc w:val="both"/>
        <w:rPr>
          <w:rFonts w:ascii="Arial Narrow" w:hAnsi="Arial Narrow"/>
          <w:sz w:val="24"/>
          <w:szCs w:val="24"/>
          <w:lang w:val="fr-FR"/>
        </w:rPr>
      </w:pPr>
      <w:r w:rsidRPr="00017C7C">
        <w:rPr>
          <w:rFonts w:ascii="Arial Narrow" w:hAnsi="Arial Narrow"/>
          <w:b/>
          <w:bCs/>
          <w:sz w:val="24"/>
          <w:szCs w:val="24"/>
          <w:lang w:val="fr-FR"/>
        </w:rPr>
        <w:t>Handicap</w:t>
      </w:r>
      <w:r w:rsidRPr="00017C7C">
        <w:rPr>
          <w:rFonts w:ascii="Arial Narrow" w:hAnsi="Arial Narrow"/>
          <w:b/>
          <w:bCs/>
          <w:spacing w:val="31"/>
          <w:w w:val="101"/>
          <w:sz w:val="24"/>
          <w:szCs w:val="24"/>
          <w:lang w:val="fr-FR"/>
        </w:rPr>
        <w:t xml:space="preserve"> </w:t>
      </w:r>
      <w:r w:rsidRPr="00017C7C">
        <w:rPr>
          <w:rFonts w:ascii="Arial Narrow" w:hAnsi="Arial Narrow"/>
          <w:b/>
          <w:bCs/>
          <w:sz w:val="24"/>
          <w:szCs w:val="24"/>
          <w:lang w:val="fr-FR"/>
        </w:rPr>
        <w:t>International</w:t>
      </w:r>
      <w:r w:rsidRPr="00017C7C">
        <w:rPr>
          <w:rFonts w:ascii="Arial Narrow" w:hAnsi="Arial Narrow"/>
          <w:b/>
          <w:bCs/>
          <w:spacing w:val="22"/>
          <w:w w:val="101"/>
          <w:sz w:val="24"/>
          <w:szCs w:val="24"/>
          <w:lang w:val="fr-FR"/>
        </w:rPr>
        <w:t xml:space="preserve"> (HI)</w:t>
      </w:r>
      <w:r>
        <w:rPr>
          <w:rFonts w:ascii="Arial Narrow" w:hAnsi="Arial Narrow"/>
          <w:spacing w:val="22"/>
          <w:w w:val="101"/>
          <w:sz w:val="24"/>
          <w:szCs w:val="24"/>
          <w:lang w:val="fr-FR"/>
        </w:rPr>
        <w:t xml:space="preserve"> </w:t>
      </w:r>
      <w:r w:rsidRPr="00017C7C">
        <w:rPr>
          <w:rFonts w:ascii="Arial Narrow" w:hAnsi="Arial Narrow"/>
          <w:sz w:val="24"/>
          <w:szCs w:val="24"/>
          <w:lang w:val="fr-FR"/>
        </w:rPr>
        <w:t>est</w:t>
      </w:r>
      <w:r w:rsidRPr="00017C7C">
        <w:rPr>
          <w:rFonts w:ascii="Arial Narrow" w:hAnsi="Arial Narrow"/>
          <w:spacing w:val="29"/>
          <w:sz w:val="24"/>
          <w:szCs w:val="24"/>
          <w:lang w:val="fr-FR"/>
        </w:rPr>
        <w:t xml:space="preserve"> </w:t>
      </w:r>
      <w:r w:rsidRPr="00017C7C">
        <w:rPr>
          <w:rFonts w:ascii="Arial Narrow" w:hAnsi="Arial Narrow"/>
          <w:sz w:val="24"/>
          <w:szCs w:val="24"/>
          <w:lang w:val="fr-FR"/>
        </w:rPr>
        <w:t>une</w:t>
      </w:r>
      <w:r w:rsidRPr="00017C7C">
        <w:rPr>
          <w:rFonts w:ascii="Arial Narrow" w:hAnsi="Arial Narrow"/>
          <w:spacing w:val="22"/>
          <w:sz w:val="24"/>
          <w:szCs w:val="24"/>
          <w:lang w:val="fr-FR"/>
        </w:rPr>
        <w:t xml:space="preserve"> </w:t>
      </w:r>
      <w:r w:rsidRPr="00017C7C">
        <w:rPr>
          <w:rFonts w:ascii="Arial Narrow" w:hAnsi="Arial Narrow"/>
          <w:sz w:val="24"/>
          <w:szCs w:val="24"/>
          <w:lang w:val="fr-FR"/>
        </w:rPr>
        <w:t>organisation</w:t>
      </w:r>
      <w:r w:rsidRPr="00017C7C">
        <w:rPr>
          <w:rFonts w:ascii="Arial Narrow" w:hAnsi="Arial Narrow"/>
          <w:spacing w:val="20"/>
          <w:w w:val="101"/>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22"/>
          <w:sz w:val="24"/>
          <w:szCs w:val="24"/>
          <w:lang w:val="fr-FR"/>
        </w:rPr>
        <w:t xml:space="preserve"> </w:t>
      </w:r>
      <w:r w:rsidRPr="00017C7C">
        <w:rPr>
          <w:rFonts w:ascii="Arial Narrow" w:hAnsi="Arial Narrow"/>
          <w:sz w:val="24"/>
          <w:szCs w:val="24"/>
          <w:lang w:val="fr-FR"/>
        </w:rPr>
        <w:t>solidarité</w:t>
      </w:r>
      <w:r w:rsidRPr="00017C7C">
        <w:rPr>
          <w:rFonts w:ascii="Arial Narrow" w:hAnsi="Arial Narrow"/>
          <w:spacing w:val="26"/>
          <w:sz w:val="24"/>
          <w:szCs w:val="24"/>
          <w:lang w:val="fr-FR"/>
        </w:rPr>
        <w:t xml:space="preserve"> </w:t>
      </w:r>
      <w:r w:rsidRPr="00017C7C">
        <w:rPr>
          <w:rFonts w:ascii="Arial Narrow" w:hAnsi="Arial Narrow"/>
          <w:sz w:val="24"/>
          <w:szCs w:val="24"/>
          <w:lang w:val="fr-FR"/>
        </w:rPr>
        <w:t>interna</w:t>
      </w:r>
      <w:r w:rsidRPr="00017C7C">
        <w:rPr>
          <w:rFonts w:ascii="Arial Narrow" w:hAnsi="Arial Narrow"/>
          <w:spacing w:val="-1"/>
          <w:sz w:val="24"/>
          <w:szCs w:val="24"/>
          <w:lang w:val="fr-FR"/>
        </w:rPr>
        <w:t>tionale</w:t>
      </w:r>
      <w:r w:rsidRPr="00017C7C">
        <w:rPr>
          <w:rFonts w:ascii="Arial Narrow" w:hAnsi="Arial Narrow"/>
          <w:spacing w:val="26"/>
          <w:sz w:val="24"/>
          <w:szCs w:val="24"/>
          <w:lang w:val="fr-FR"/>
        </w:rPr>
        <w:t xml:space="preserve"> </w:t>
      </w:r>
      <w:r w:rsidRPr="00017C7C">
        <w:rPr>
          <w:rFonts w:ascii="Arial Narrow" w:hAnsi="Arial Narrow"/>
          <w:spacing w:val="-1"/>
          <w:sz w:val="24"/>
          <w:szCs w:val="24"/>
          <w:lang w:val="fr-FR"/>
        </w:rPr>
        <w:t>indépendante</w:t>
      </w:r>
      <w:r w:rsidRPr="00017C7C">
        <w:rPr>
          <w:rFonts w:ascii="Arial Narrow" w:hAnsi="Arial Narrow"/>
          <w:spacing w:val="22"/>
          <w:sz w:val="24"/>
          <w:szCs w:val="24"/>
          <w:lang w:val="fr-FR"/>
        </w:rPr>
        <w:t xml:space="preserve"> </w:t>
      </w:r>
      <w:r w:rsidRPr="00017C7C">
        <w:rPr>
          <w:rFonts w:ascii="Arial Narrow" w:hAnsi="Arial Narrow"/>
          <w:spacing w:val="-1"/>
          <w:sz w:val="24"/>
          <w:szCs w:val="24"/>
          <w:lang w:val="fr-FR"/>
        </w:rPr>
        <w:t>et</w:t>
      </w:r>
      <w:r w:rsidRPr="00017C7C">
        <w:rPr>
          <w:rFonts w:ascii="Arial Narrow" w:hAnsi="Arial Narrow"/>
          <w:spacing w:val="27"/>
          <w:sz w:val="24"/>
          <w:szCs w:val="24"/>
          <w:lang w:val="fr-FR"/>
        </w:rPr>
        <w:t xml:space="preserve"> </w:t>
      </w:r>
      <w:r w:rsidRPr="00017C7C">
        <w:rPr>
          <w:rFonts w:ascii="Arial Narrow" w:hAnsi="Arial Narrow"/>
          <w:spacing w:val="-1"/>
          <w:sz w:val="24"/>
          <w:szCs w:val="24"/>
          <w:lang w:val="fr-FR"/>
        </w:rPr>
        <w:t>impartiale,</w:t>
      </w:r>
      <w:r w:rsidRPr="00017C7C">
        <w:rPr>
          <w:rFonts w:ascii="Arial Narrow" w:hAnsi="Arial Narrow"/>
          <w:spacing w:val="23"/>
          <w:sz w:val="24"/>
          <w:szCs w:val="24"/>
          <w:lang w:val="fr-FR"/>
        </w:rPr>
        <w:t xml:space="preserve"> </w:t>
      </w:r>
      <w:r w:rsidRPr="00017C7C">
        <w:rPr>
          <w:rFonts w:ascii="Arial Narrow" w:hAnsi="Arial Narrow"/>
          <w:spacing w:val="-1"/>
          <w:sz w:val="24"/>
          <w:szCs w:val="24"/>
          <w:lang w:val="fr-FR"/>
        </w:rPr>
        <w:t>qui</w:t>
      </w:r>
      <w:r w:rsidRPr="00017C7C">
        <w:rPr>
          <w:rFonts w:ascii="Arial Narrow" w:hAnsi="Arial Narrow"/>
          <w:sz w:val="24"/>
          <w:szCs w:val="24"/>
          <w:lang w:val="fr-FR"/>
        </w:rPr>
        <w:t xml:space="preserve"> intervient dans les situations de p</w:t>
      </w:r>
      <w:r w:rsidRPr="00017C7C">
        <w:rPr>
          <w:rFonts w:ascii="Arial Narrow" w:hAnsi="Arial Narrow"/>
          <w:spacing w:val="-1"/>
          <w:sz w:val="24"/>
          <w:szCs w:val="24"/>
          <w:lang w:val="fr-FR"/>
        </w:rPr>
        <w:t>auvreté et</w:t>
      </w:r>
      <w:r w:rsidR="005240E0">
        <w:rPr>
          <w:rFonts w:ascii="Arial Narrow" w:hAnsi="Arial Narrow"/>
          <w:spacing w:val="-1"/>
          <w:sz w:val="24"/>
          <w:szCs w:val="24"/>
          <w:lang w:val="fr-FR"/>
        </w:rPr>
        <w:t xml:space="preserve"> </w:t>
      </w:r>
      <w:r w:rsidRPr="00017C7C">
        <w:rPr>
          <w:rFonts w:ascii="Arial Narrow" w:hAnsi="Arial Narrow"/>
          <w:spacing w:val="-1"/>
          <w:sz w:val="24"/>
          <w:szCs w:val="24"/>
          <w:lang w:val="fr-FR"/>
        </w:rPr>
        <w:t>d’exclusion, de conflits et de catastrophes. Œuvrant aux côtés</w:t>
      </w:r>
      <w:r w:rsidRPr="00017C7C">
        <w:rPr>
          <w:rFonts w:ascii="Arial Narrow" w:hAnsi="Arial Narrow"/>
          <w:sz w:val="24"/>
          <w:szCs w:val="24"/>
          <w:lang w:val="fr-FR"/>
        </w:rPr>
        <w:t xml:space="preserve"> </w:t>
      </w:r>
      <w:r w:rsidRPr="00017C7C">
        <w:rPr>
          <w:rFonts w:ascii="Arial Narrow" w:hAnsi="Arial Narrow"/>
          <w:spacing w:val="-1"/>
          <w:sz w:val="24"/>
          <w:szCs w:val="24"/>
          <w:lang w:val="fr-FR"/>
        </w:rPr>
        <w:t>des</w:t>
      </w:r>
      <w:r w:rsidRPr="00017C7C">
        <w:rPr>
          <w:rFonts w:ascii="Arial Narrow" w:hAnsi="Arial Narrow"/>
          <w:spacing w:val="26"/>
          <w:w w:val="101"/>
          <w:sz w:val="24"/>
          <w:szCs w:val="24"/>
          <w:lang w:val="fr-FR"/>
        </w:rPr>
        <w:t xml:space="preserve"> </w:t>
      </w:r>
      <w:r w:rsidRPr="00017C7C">
        <w:rPr>
          <w:rFonts w:ascii="Arial Narrow" w:hAnsi="Arial Narrow"/>
          <w:spacing w:val="-1"/>
          <w:sz w:val="24"/>
          <w:szCs w:val="24"/>
          <w:lang w:val="fr-FR"/>
        </w:rPr>
        <w:t>personnes</w:t>
      </w:r>
      <w:r w:rsidRPr="00017C7C">
        <w:rPr>
          <w:rFonts w:ascii="Arial Narrow" w:hAnsi="Arial Narrow"/>
          <w:spacing w:val="22"/>
          <w:w w:val="101"/>
          <w:sz w:val="24"/>
          <w:szCs w:val="24"/>
          <w:lang w:val="fr-FR"/>
        </w:rPr>
        <w:t xml:space="preserve"> </w:t>
      </w:r>
      <w:r w:rsidRPr="00017C7C">
        <w:rPr>
          <w:rFonts w:ascii="Arial Narrow" w:hAnsi="Arial Narrow"/>
          <w:spacing w:val="-1"/>
          <w:sz w:val="24"/>
          <w:szCs w:val="24"/>
          <w:lang w:val="fr-FR"/>
        </w:rPr>
        <w:t>handicapées</w:t>
      </w:r>
      <w:r w:rsidRPr="00017C7C">
        <w:rPr>
          <w:rFonts w:ascii="Arial Narrow" w:hAnsi="Arial Narrow"/>
          <w:spacing w:val="15"/>
          <w:w w:val="101"/>
          <w:sz w:val="24"/>
          <w:szCs w:val="24"/>
          <w:lang w:val="fr-FR"/>
        </w:rPr>
        <w:t xml:space="preserve"> </w:t>
      </w:r>
      <w:r w:rsidRPr="00017C7C">
        <w:rPr>
          <w:rFonts w:ascii="Arial Narrow" w:hAnsi="Arial Narrow"/>
          <w:spacing w:val="-1"/>
          <w:sz w:val="24"/>
          <w:szCs w:val="24"/>
          <w:lang w:val="fr-FR"/>
        </w:rPr>
        <w:t>et</w:t>
      </w:r>
      <w:r w:rsidRPr="00017C7C">
        <w:rPr>
          <w:rFonts w:ascii="Arial Narrow" w:hAnsi="Arial Narrow"/>
          <w:spacing w:val="16"/>
          <w:sz w:val="24"/>
          <w:szCs w:val="24"/>
          <w:lang w:val="fr-FR"/>
        </w:rPr>
        <w:t xml:space="preserve"> </w:t>
      </w:r>
      <w:r w:rsidRPr="00017C7C">
        <w:rPr>
          <w:rFonts w:ascii="Arial Narrow" w:hAnsi="Arial Narrow"/>
          <w:spacing w:val="-1"/>
          <w:sz w:val="24"/>
          <w:szCs w:val="24"/>
          <w:lang w:val="fr-FR"/>
        </w:rPr>
        <w:t>des</w:t>
      </w:r>
      <w:r w:rsidRPr="00017C7C">
        <w:rPr>
          <w:rFonts w:ascii="Arial Narrow" w:hAnsi="Arial Narrow"/>
          <w:spacing w:val="22"/>
          <w:sz w:val="24"/>
          <w:szCs w:val="24"/>
          <w:lang w:val="fr-FR"/>
        </w:rPr>
        <w:t xml:space="preserve"> </w:t>
      </w:r>
      <w:r w:rsidRPr="00017C7C">
        <w:rPr>
          <w:rFonts w:ascii="Arial Narrow" w:hAnsi="Arial Narrow"/>
          <w:spacing w:val="-1"/>
          <w:sz w:val="24"/>
          <w:szCs w:val="24"/>
          <w:lang w:val="fr-FR"/>
        </w:rPr>
        <w:t>populations vulnérables,</w:t>
      </w:r>
      <w:r w:rsidRPr="00017C7C">
        <w:rPr>
          <w:rFonts w:ascii="Arial Narrow" w:hAnsi="Arial Narrow"/>
          <w:spacing w:val="16"/>
          <w:sz w:val="24"/>
          <w:szCs w:val="24"/>
          <w:lang w:val="fr-FR"/>
        </w:rPr>
        <w:t xml:space="preserve"> </w:t>
      </w:r>
      <w:r w:rsidRPr="00017C7C">
        <w:rPr>
          <w:rFonts w:ascii="Arial Narrow" w:hAnsi="Arial Narrow"/>
          <w:spacing w:val="-1"/>
          <w:sz w:val="24"/>
          <w:szCs w:val="24"/>
          <w:lang w:val="fr-FR"/>
        </w:rPr>
        <w:t>elle</w:t>
      </w:r>
      <w:r w:rsidRPr="00017C7C">
        <w:rPr>
          <w:rFonts w:ascii="Arial Narrow" w:hAnsi="Arial Narrow"/>
          <w:spacing w:val="18"/>
          <w:sz w:val="24"/>
          <w:szCs w:val="24"/>
          <w:lang w:val="fr-FR"/>
        </w:rPr>
        <w:t xml:space="preserve"> </w:t>
      </w:r>
      <w:r w:rsidRPr="00017C7C">
        <w:rPr>
          <w:rFonts w:ascii="Arial Narrow" w:hAnsi="Arial Narrow"/>
          <w:spacing w:val="-1"/>
          <w:sz w:val="24"/>
          <w:szCs w:val="24"/>
          <w:lang w:val="fr-FR"/>
        </w:rPr>
        <w:t>agit</w:t>
      </w:r>
      <w:r w:rsidRPr="00017C7C">
        <w:rPr>
          <w:rFonts w:ascii="Arial Narrow" w:hAnsi="Arial Narrow"/>
          <w:spacing w:val="16"/>
          <w:sz w:val="24"/>
          <w:szCs w:val="24"/>
          <w:lang w:val="fr-FR"/>
        </w:rPr>
        <w:t xml:space="preserve"> </w:t>
      </w:r>
      <w:r w:rsidRPr="00017C7C">
        <w:rPr>
          <w:rFonts w:ascii="Arial Narrow" w:hAnsi="Arial Narrow"/>
          <w:spacing w:val="-1"/>
          <w:sz w:val="24"/>
          <w:szCs w:val="24"/>
          <w:lang w:val="fr-FR"/>
        </w:rPr>
        <w:t>et</w:t>
      </w:r>
      <w:r w:rsidR="00096135">
        <w:rPr>
          <w:rFonts w:ascii="Arial Narrow" w:hAnsi="Arial Narrow"/>
          <w:spacing w:val="-1"/>
          <w:sz w:val="24"/>
          <w:szCs w:val="24"/>
          <w:lang w:val="fr-FR"/>
        </w:rPr>
        <w:t xml:space="preserve"> </w:t>
      </w:r>
      <w:r w:rsidRPr="00017C7C">
        <w:rPr>
          <w:rFonts w:ascii="Arial Narrow" w:hAnsi="Arial Narrow"/>
          <w:spacing w:val="-1"/>
          <w:sz w:val="24"/>
          <w:szCs w:val="24"/>
          <w:lang w:val="fr-FR"/>
        </w:rPr>
        <w:t>témoigne,</w:t>
      </w:r>
      <w:r w:rsidRPr="00017C7C">
        <w:rPr>
          <w:rFonts w:ascii="Arial Narrow" w:hAnsi="Arial Narrow"/>
          <w:spacing w:val="22"/>
          <w:w w:val="101"/>
          <w:sz w:val="24"/>
          <w:szCs w:val="24"/>
          <w:lang w:val="fr-FR"/>
        </w:rPr>
        <w:t xml:space="preserve"> </w:t>
      </w:r>
      <w:r w:rsidRPr="00017C7C">
        <w:rPr>
          <w:rFonts w:ascii="Arial Narrow" w:hAnsi="Arial Narrow"/>
          <w:spacing w:val="-1"/>
          <w:sz w:val="24"/>
          <w:szCs w:val="24"/>
          <w:lang w:val="fr-FR"/>
        </w:rPr>
        <w:t>pour</w:t>
      </w:r>
      <w:r w:rsidRPr="00017C7C">
        <w:rPr>
          <w:rFonts w:ascii="Arial Narrow" w:hAnsi="Arial Narrow"/>
          <w:spacing w:val="20"/>
          <w:sz w:val="24"/>
          <w:szCs w:val="24"/>
          <w:lang w:val="fr-FR"/>
        </w:rPr>
        <w:t xml:space="preserve"> </w:t>
      </w:r>
      <w:r w:rsidRPr="00017C7C">
        <w:rPr>
          <w:rFonts w:ascii="Arial Narrow" w:hAnsi="Arial Narrow"/>
          <w:spacing w:val="-1"/>
          <w:sz w:val="24"/>
          <w:szCs w:val="24"/>
          <w:lang w:val="fr-FR"/>
        </w:rPr>
        <w:t>répondre</w:t>
      </w:r>
      <w:r w:rsidRPr="00017C7C">
        <w:rPr>
          <w:rFonts w:ascii="Arial Narrow" w:hAnsi="Arial Narrow"/>
          <w:spacing w:val="18"/>
          <w:sz w:val="24"/>
          <w:szCs w:val="24"/>
          <w:lang w:val="fr-FR"/>
        </w:rPr>
        <w:t xml:space="preserve"> </w:t>
      </w:r>
      <w:r w:rsidRPr="00017C7C">
        <w:rPr>
          <w:rFonts w:ascii="Arial Narrow" w:hAnsi="Arial Narrow"/>
          <w:spacing w:val="-1"/>
          <w:sz w:val="24"/>
          <w:szCs w:val="24"/>
          <w:lang w:val="fr-FR"/>
        </w:rPr>
        <w:t>à</w:t>
      </w:r>
      <w:r w:rsidRPr="00017C7C">
        <w:rPr>
          <w:rFonts w:ascii="Arial Narrow" w:hAnsi="Arial Narrow"/>
          <w:spacing w:val="21"/>
          <w:sz w:val="24"/>
          <w:szCs w:val="24"/>
          <w:lang w:val="fr-FR"/>
        </w:rPr>
        <w:t xml:space="preserve"> </w:t>
      </w:r>
      <w:r w:rsidRPr="00017C7C">
        <w:rPr>
          <w:rFonts w:ascii="Arial Narrow" w:hAnsi="Arial Narrow"/>
          <w:spacing w:val="-1"/>
          <w:sz w:val="24"/>
          <w:szCs w:val="24"/>
          <w:lang w:val="fr-FR"/>
        </w:rPr>
        <w:t>leurs</w:t>
      </w:r>
      <w:r w:rsidRPr="00017C7C">
        <w:rPr>
          <w:rFonts w:ascii="Arial Narrow" w:hAnsi="Arial Narrow"/>
          <w:sz w:val="24"/>
          <w:szCs w:val="24"/>
          <w:lang w:val="fr-FR"/>
        </w:rPr>
        <w:t xml:space="preserve"> </w:t>
      </w:r>
      <w:r w:rsidRPr="00017C7C">
        <w:rPr>
          <w:rFonts w:ascii="Arial Narrow" w:hAnsi="Arial Narrow"/>
          <w:spacing w:val="-1"/>
          <w:sz w:val="24"/>
          <w:szCs w:val="24"/>
          <w:lang w:val="fr-FR"/>
        </w:rPr>
        <w:t>besoins</w:t>
      </w:r>
      <w:r w:rsidRPr="00017C7C">
        <w:rPr>
          <w:rFonts w:ascii="Arial Narrow" w:hAnsi="Arial Narrow"/>
          <w:spacing w:val="20"/>
          <w:w w:val="101"/>
          <w:sz w:val="24"/>
          <w:szCs w:val="24"/>
          <w:lang w:val="fr-FR"/>
        </w:rPr>
        <w:t xml:space="preserve"> </w:t>
      </w:r>
      <w:r w:rsidRPr="00017C7C">
        <w:rPr>
          <w:rFonts w:ascii="Arial Narrow" w:hAnsi="Arial Narrow"/>
          <w:spacing w:val="-1"/>
          <w:sz w:val="24"/>
          <w:szCs w:val="24"/>
          <w:lang w:val="fr-FR"/>
        </w:rPr>
        <w:t>essentiels,</w:t>
      </w:r>
      <w:r w:rsidRPr="00017C7C">
        <w:rPr>
          <w:rFonts w:ascii="Arial Narrow" w:hAnsi="Arial Narrow"/>
          <w:spacing w:val="27"/>
          <w:sz w:val="24"/>
          <w:szCs w:val="24"/>
          <w:lang w:val="fr-FR"/>
        </w:rPr>
        <w:t xml:space="preserve"> </w:t>
      </w:r>
      <w:r w:rsidRPr="00017C7C">
        <w:rPr>
          <w:rFonts w:ascii="Arial Narrow" w:hAnsi="Arial Narrow"/>
          <w:spacing w:val="-1"/>
          <w:sz w:val="24"/>
          <w:szCs w:val="24"/>
          <w:lang w:val="fr-FR"/>
        </w:rPr>
        <w:t>pour</w:t>
      </w:r>
      <w:r w:rsidRPr="00017C7C">
        <w:rPr>
          <w:rFonts w:ascii="Arial Narrow" w:hAnsi="Arial Narrow"/>
          <w:spacing w:val="19"/>
          <w:w w:val="101"/>
          <w:sz w:val="24"/>
          <w:szCs w:val="24"/>
          <w:lang w:val="fr-FR"/>
        </w:rPr>
        <w:t xml:space="preserve"> </w:t>
      </w:r>
      <w:r w:rsidRPr="00017C7C">
        <w:rPr>
          <w:rFonts w:ascii="Arial Narrow" w:hAnsi="Arial Narrow"/>
          <w:spacing w:val="-1"/>
          <w:sz w:val="24"/>
          <w:szCs w:val="24"/>
          <w:lang w:val="fr-FR"/>
        </w:rPr>
        <w:t>améliorer</w:t>
      </w:r>
      <w:r w:rsidRPr="00017C7C">
        <w:rPr>
          <w:rFonts w:ascii="Arial Narrow" w:hAnsi="Arial Narrow"/>
          <w:spacing w:val="25"/>
          <w:sz w:val="24"/>
          <w:szCs w:val="24"/>
          <w:lang w:val="fr-FR"/>
        </w:rPr>
        <w:t xml:space="preserve"> </w:t>
      </w:r>
      <w:r w:rsidRPr="00017C7C">
        <w:rPr>
          <w:rFonts w:ascii="Arial Narrow" w:hAnsi="Arial Narrow"/>
          <w:spacing w:val="-1"/>
          <w:sz w:val="24"/>
          <w:szCs w:val="24"/>
          <w:lang w:val="fr-FR"/>
        </w:rPr>
        <w:t>leurs</w:t>
      </w:r>
      <w:r w:rsidRPr="00017C7C">
        <w:rPr>
          <w:rFonts w:ascii="Arial Narrow" w:hAnsi="Arial Narrow"/>
          <w:spacing w:val="20"/>
          <w:w w:val="101"/>
          <w:sz w:val="24"/>
          <w:szCs w:val="24"/>
          <w:lang w:val="fr-FR"/>
        </w:rPr>
        <w:t xml:space="preserve"> </w:t>
      </w:r>
      <w:r w:rsidRPr="00017C7C">
        <w:rPr>
          <w:rFonts w:ascii="Arial Narrow" w:hAnsi="Arial Narrow"/>
          <w:spacing w:val="-1"/>
          <w:sz w:val="24"/>
          <w:szCs w:val="24"/>
          <w:lang w:val="fr-FR"/>
        </w:rPr>
        <w:t>condition</w:t>
      </w:r>
      <w:r w:rsidRPr="00017C7C">
        <w:rPr>
          <w:rFonts w:ascii="Arial Narrow" w:hAnsi="Arial Narrow"/>
          <w:spacing w:val="-2"/>
          <w:sz w:val="24"/>
          <w:szCs w:val="24"/>
          <w:lang w:val="fr-FR"/>
        </w:rPr>
        <w:t>s</w:t>
      </w:r>
      <w:r w:rsidRPr="00017C7C">
        <w:rPr>
          <w:rFonts w:ascii="Arial Narrow" w:hAnsi="Arial Narrow"/>
          <w:spacing w:val="21"/>
          <w:sz w:val="24"/>
          <w:szCs w:val="24"/>
          <w:lang w:val="fr-FR"/>
        </w:rPr>
        <w:t xml:space="preserve"> </w:t>
      </w:r>
      <w:r w:rsidRPr="00017C7C">
        <w:rPr>
          <w:rFonts w:ascii="Arial Narrow" w:hAnsi="Arial Narrow"/>
          <w:spacing w:val="-2"/>
          <w:sz w:val="24"/>
          <w:szCs w:val="24"/>
          <w:lang w:val="fr-FR"/>
        </w:rPr>
        <w:t>de vie</w:t>
      </w:r>
      <w:r w:rsidRPr="00017C7C">
        <w:rPr>
          <w:rFonts w:ascii="Arial Narrow" w:hAnsi="Arial Narrow"/>
          <w:spacing w:val="19"/>
          <w:w w:val="101"/>
          <w:sz w:val="24"/>
          <w:szCs w:val="24"/>
          <w:lang w:val="fr-FR"/>
        </w:rPr>
        <w:t xml:space="preserve"> </w:t>
      </w:r>
      <w:r w:rsidRPr="00017C7C">
        <w:rPr>
          <w:rFonts w:ascii="Arial Narrow" w:hAnsi="Arial Narrow"/>
          <w:spacing w:val="-2"/>
          <w:sz w:val="24"/>
          <w:szCs w:val="24"/>
          <w:lang w:val="fr-FR"/>
        </w:rPr>
        <w:t>et</w:t>
      </w:r>
      <w:r w:rsidRPr="00017C7C">
        <w:rPr>
          <w:rFonts w:ascii="Arial Narrow" w:hAnsi="Arial Narrow"/>
          <w:spacing w:val="27"/>
          <w:sz w:val="24"/>
          <w:szCs w:val="24"/>
          <w:lang w:val="fr-FR"/>
        </w:rPr>
        <w:t xml:space="preserve"> </w:t>
      </w:r>
      <w:r w:rsidRPr="00017C7C">
        <w:rPr>
          <w:rFonts w:ascii="Arial Narrow" w:hAnsi="Arial Narrow"/>
          <w:spacing w:val="-2"/>
          <w:sz w:val="24"/>
          <w:szCs w:val="24"/>
          <w:lang w:val="fr-FR"/>
        </w:rPr>
        <w:t>promouvoir</w:t>
      </w:r>
      <w:r w:rsidRPr="00017C7C">
        <w:rPr>
          <w:rFonts w:ascii="Arial Narrow" w:hAnsi="Arial Narrow"/>
          <w:spacing w:val="25"/>
          <w:w w:val="101"/>
          <w:sz w:val="24"/>
          <w:szCs w:val="24"/>
          <w:lang w:val="fr-FR"/>
        </w:rPr>
        <w:t xml:space="preserve"> </w:t>
      </w:r>
      <w:r w:rsidRPr="00017C7C">
        <w:rPr>
          <w:rFonts w:ascii="Arial Narrow" w:hAnsi="Arial Narrow"/>
          <w:spacing w:val="-2"/>
          <w:sz w:val="24"/>
          <w:szCs w:val="24"/>
          <w:lang w:val="fr-FR"/>
        </w:rPr>
        <w:t>le</w:t>
      </w:r>
      <w:r w:rsidRPr="00017C7C">
        <w:rPr>
          <w:rFonts w:ascii="Arial Narrow" w:hAnsi="Arial Narrow"/>
          <w:spacing w:val="26"/>
          <w:sz w:val="24"/>
          <w:szCs w:val="24"/>
          <w:lang w:val="fr-FR"/>
        </w:rPr>
        <w:t xml:space="preserve"> </w:t>
      </w:r>
      <w:r w:rsidRPr="00017C7C">
        <w:rPr>
          <w:rFonts w:ascii="Arial Narrow" w:hAnsi="Arial Narrow"/>
          <w:spacing w:val="-2"/>
          <w:sz w:val="24"/>
          <w:szCs w:val="24"/>
          <w:lang w:val="fr-FR"/>
        </w:rPr>
        <w:t>respect</w:t>
      </w:r>
      <w:r w:rsidRPr="00017C7C">
        <w:rPr>
          <w:rFonts w:ascii="Arial Narrow" w:hAnsi="Arial Narrow"/>
          <w:spacing w:val="20"/>
          <w:w w:val="101"/>
          <w:sz w:val="24"/>
          <w:szCs w:val="24"/>
          <w:lang w:val="fr-FR"/>
        </w:rPr>
        <w:t xml:space="preserve"> </w:t>
      </w:r>
      <w:r w:rsidRPr="00017C7C">
        <w:rPr>
          <w:rFonts w:ascii="Arial Narrow" w:hAnsi="Arial Narrow"/>
          <w:spacing w:val="-2"/>
          <w:sz w:val="24"/>
          <w:szCs w:val="24"/>
          <w:lang w:val="fr-FR"/>
        </w:rPr>
        <w:t>de</w:t>
      </w:r>
      <w:r w:rsidRPr="00017C7C">
        <w:rPr>
          <w:rFonts w:ascii="Arial Narrow" w:hAnsi="Arial Narrow"/>
          <w:spacing w:val="24"/>
          <w:sz w:val="24"/>
          <w:szCs w:val="24"/>
          <w:lang w:val="fr-FR"/>
        </w:rPr>
        <w:t xml:space="preserve"> </w:t>
      </w:r>
      <w:r w:rsidRPr="00017C7C">
        <w:rPr>
          <w:rFonts w:ascii="Arial Narrow" w:hAnsi="Arial Narrow"/>
          <w:spacing w:val="-2"/>
          <w:sz w:val="24"/>
          <w:szCs w:val="24"/>
          <w:lang w:val="fr-FR"/>
        </w:rPr>
        <w:t>leur</w:t>
      </w:r>
      <w:r w:rsidRPr="00017C7C">
        <w:rPr>
          <w:rFonts w:ascii="Arial Narrow" w:hAnsi="Arial Narrow"/>
          <w:spacing w:val="16"/>
          <w:w w:val="101"/>
          <w:sz w:val="24"/>
          <w:szCs w:val="24"/>
          <w:lang w:val="fr-FR"/>
        </w:rPr>
        <w:t xml:space="preserve"> </w:t>
      </w:r>
      <w:r w:rsidRPr="00017C7C">
        <w:rPr>
          <w:rFonts w:ascii="Arial Narrow" w:hAnsi="Arial Narrow"/>
          <w:spacing w:val="-2"/>
          <w:sz w:val="24"/>
          <w:szCs w:val="24"/>
          <w:lang w:val="fr-FR"/>
        </w:rPr>
        <w:t>dignité</w:t>
      </w:r>
      <w:r w:rsidRPr="00017C7C">
        <w:rPr>
          <w:rFonts w:ascii="Arial Narrow" w:hAnsi="Arial Narrow"/>
          <w:spacing w:val="20"/>
          <w:sz w:val="24"/>
          <w:szCs w:val="24"/>
          <w:lang w:val="fr-FR"/>
        </w:rPr>
        <w:t xml:space="preserve"> </w:t>
      </w:r>
      <w:r w:rsidRPr="00017C7C">
        <w:rPr>
          <w:rFonts w:ascii="Arial Narrow" w:hAnsi="Arial Narrow"/>
          <w:spacing w:val="-2"/>
          <w:sz w:val="24"/>
          <w:szCs w:val="24"/>
          <w:lang w:val="fr-FR"/>
        </w:rPr>
        <w:t>et</w:t>
      </w:r>
      <w:r w:rsidRPr="00017C7C">
        <w:rPr>
          <w:rFonts w:ascii="Arial Narrow" w:hAnsi="Arial Narrow"/>
          <w:spacing w:val="20"/>
          <w:w w:val="101"/>
          <w:sz w:val="24"/>
          <w:szCs w:val="24"/>
          <w:lang w:val="fr-FR"/>
        </w:rPr>
        <w:t xml:space="preserve"> </w:t>
      </w:r>
      <w:r w:rsidRPr="00017C7C">
        <w:rPr>
          <w:rFonts w:ascii="Arial Narrow" w:hAnsi="Arial Narrow"/>
          <w:spacing w:val="-2"/>
          <w:sz w:val="24"/>
          <w:szCs w:val="24"/>
          <w:lang w:val="fr-FR"/>
        </w:rPr>
        <w:t>de</w:t>
      </w:r>
      <w:r w:rsidRPr="00017C7C">
        <w:rPr>
          <w:rFonts w:ascii="Arial Narrow" w:hAnsi="Arial Narrow"/>
          <w:sz w:val="24"/>
          <w:szCs w:val="24"/>
          <w:lang w:val="fr-FR"/>
        </w:rPr>
        <w:t xml:space="preserve"> </w:t>
      </w:r>
      <w:r w:rsidRPr="00017C7C">
        <w:rPr>
          <w:rFonts w:ascii="Arial Narrow" w:hAnsi="Arial Narrow"/>
          <w:spacing w:val="-1"/>
          <w:sz w:val="24"/>
          <w:szCs w:val="24"/>
          <w:lang w:val="fr-FR"/>
        </w:rPr>
        <w:t>leurs droits fondamentaux. Depuis sa création en</w:t>
      </w:r>
      <w:r w:rsidRPr="00017C7C">
        <w:rPr>
          <w:rFonts w:ascii="Arial Narrow" w:hAnsi="Arial Narrow"/>
          <w:spacing w:val="27"/>
          <w:sz w:val="24"/>
          <w:szCs w:val="24"/>
          <w:lang w:val="fr-FR"/>
        </w:rPr>
        <w:t xml:space="preserve"> </w:t>
      </w:r>
      <w:r w:rsidRPr="00017C7C">
        <w:rPr>
          <w:rFonts w:ascii="Arial Narrow" w:hAnsi="Arial Narrow"/>
          <w:spacing w:val="-1"/>
          <w:sz w:val="24"/>
          <w:szCs w:val="24"/>
          <w:lang w:val="fr-FR"/>
        </w:rPr>
        <w:t>1982, l'organisation a mis en</w:t>
      </w:r>
      <w:r w:rsidRPr="00017C7C">
        <w:rPr>
          <w:rFonts w:ascii="Arial Narrow" w:hAnsi="Arial Narrow"/>
          <w:spacing w:val="8"/>
          <w:sz w:val="24"/>
          <w:szCs w:val="24"/>
          <w:lang w:val="fr-FR"/>
        </w:rPr>
        <w:t xml:space="preserve"> </w:t>
      </w:r>
      <w:r w:rsidRPr="00017C7C">
        <w:rPr>
          <w:rFonts w:ascii="Arial Narrow" w:hAnsi="Arial Narrow"/>
          <w:spacing w:val="-1"/>
          <w:sz w:val="24"/>
          <w:szCs w:val="24"/>
          <w:lang w:val="fr-FR"/>
        </w:rPr>
        <w:t>place des</w:t>
      </w:r>
      <w:r w:rsidRPr="00017C7C">
        <w:rPr>
          <w:rFonts w:ascii="Arial Narrow" w:hAnsi="Arial Narrow"/>
          <w:spacing w:val="7"/>
          <w:sz w:val="24"/>
          <w:szCs w:val="24"/>
          <w:lang w:val="fr-FR"/>
        </w:rPr>
        <w:t xml:space="preserve"> </w:t>
      </w:r>
      <w:r w:rsidRPr="00017C7C">
        <w:rPr>
          <w:rFonts w:ascii="Arial Narrow" w:hAnsi="Arial Narrow"/>
          <w:spacing w:val="-1"/>
          <w:sz w:val="24"/>
          <w:szCs w:val="24"/>
          <w:lang w:val="fr-FR"/>
        </w:rPr>
        <w:t>programmes</w:t>
      </w:r>
      <w:r w:rsidRPr="00017C7C">
        <w:rPr>
          <w:rFonts w:ascii="Arial Narrow" w:hAnsi="Arial Narrow"/>
          <w:spacing w:val="4"/>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z w:val="24"/>
          <w:szCs w:val="24"/>
          <w:lang w:val="fr-FR"/>
        </w:rPr>
        <w:t xml:space="preserve"> développement dans</w:t>
      </w:r>
      <w:r w:rsidRPr="00017C7C">
        <w:rPr>
          <w:rFonts w:ascii="Arial Narrow" w:hAnsi="Arial Narrow"/>
          <w:spacing w:val="20"/>
          <w:sz w:val="24"/>
          <w:szCs w:val="24"/>
          <w:lang w:val="fr-FR"/>
        </w:rPr>
        <w:t xml:space="preserve"> </w:t>
      </w:r>
      <w:r w:rsidRPr="00017C7C">
        <w:rPr>
          <w:rFonts w:ascii="Arial Narrow" w:hAnsi="Arial Narrow"/>
          <w:sz w:val="24"/>
          <w:szCs w:val="24"/>
          <w:lang w:val="fr-FR"/>
        </w:rPr>
        <w:t>près de 61</w:t>
      </w:r>
      <w:r w:rsidRPr="00017C7C">
        <w:rPr>
          <w:rFonts w:ascii="Arial Narrow" w:hAnsi="Arial Narrow"/>
          <w:spacing w:val="19"/>
          <w:w w:val="101"/>
          <w:sz w:val="24"/>
          <w:szCs w:val="24"/>
          <w:lang w:val="fr-FR"/>
        </w:rPr>
        <w:t xml:space="preserve"> </w:t>
      </w:r>
      <w:r w:rsidRPr="00017C7C">
        <w:rPr>
          <w:rFonts w:ascii="Arial Narrow" w:hAnsi="Arial Narrow"/>
          <w:sz w:val="24"/>
          <w:szCs w:val="24"/>
          <w:lang w:val="fr-FR"/>
        </w:rPr>
        <w:t>pays, et</w:t>
      </w:r>
      <w:r w:rsidRPr="00017C7C">
        <w:rPr>
          <w:rFonts w:ascii="Arial Narrow" w:hAnsi="Arial Narrow"/>
          <w:spacing w:val="17"/>
          <w:sz w:val="24"/>
          <w:szCs w:val="24"/>
          <w:lang w:val="fr-FR"/>
        </w:rPr>
        <w:t xml:space="preserve"> </w:t>
      </w:r>
      <w:r w:rsidRPr="00017C7C">
        <w:rPr>
          <w:rFonts w:ascii="Arial Narrow" w:hAnsi="Arial Narrow"/>
          <w:sz w:val="24"/>
          <w:szCs w:val="24"/>
          <w:lang w:val="fr-FR"/>
        </w:rPr>
        <w:t>int</w:t>
      </w:r>
      <w:r w:rsidRPr="00017C7C">
        <w:rPr>
          <w:rFonts w:ascii="Arial Narrow" w:hAnsi="Arial Narrow"/>
          <w:spacing w:val="-1"/>
          <w:sz w:val="24"/>
          <w:szCs w:val="24"/>
          <w:lang w:val="fr-FR"/>
        </w:rPr>
        <w:t>ervient</w:t>
      </w:r>
      <w:r w:rsidRPr="00017C7C">
        <w:rPr>
          <w:rFonts w:ascii="Arial Narrow" w:hAnsi="Arial Narrow"/>
          <w:spacing w:val="13"/>
          <w:sz w:val="24"/>
          <w:szCs w:val="24"/>
          <w:lang w:val="fr-FR"/>
        </w:rPr>
        <w:t xml:space="preserve"> </w:t>
      </w:r>
      <w:r w:rsidRPr="00017C7C">
        <w:rPr>
          <w:rFonts w:ascii="Arial Narrow" w:hAnsi="Arial Narrow"/>
          <w:spacing w:val="-1"/>
          <w:sz w:val="24"/>
          <w:szCs w:val="24"/>
          <w:lang w:val="fr-FR"/>
        </w:rPr>
        <w:t>dans</w:t>
      </w:r>
      <w:r w:rsidRPr="00017C7C">
        <w:rPr>
          <w:rFonts w:ascii="Arial Narrow" w:hAnsi="Arial Narrow"/>
          <w:spacing w:val="14"/>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19"/>
          <w:sz w:val="24"/>
          <w:szCs w:val="24"/>
          <w:lang w:val="fr-FR"/>
        </w:rPr>
        <w:t xml:space="preserve"> </w:t>
      </w:r>
      <w:r w:rsidRPr="00017C7C">
        <w:rPr>
          <w:rFonts w:ascii="Arial Narrow" w:hAnsi="Arial Narrow"/>
          <w:spacing w:val="-1"/>
          <w:sz w:val="24"/>
          <w:szCs w:val="24"/>
          <w:lang w:val="fr-FR"/>
        </w:rPr>
        <w:t>nombreuses</w:t>
      </w:r>
      <w:r w:rsidRPr="00017C7C">
        <w:rPr>
          <w:rFonts w:ascii="Arial Narrow" w:hAnsi="Arial Narrow"/>
          <w:spacing w:val="11"/>
          <w:sz w:val="24"/>
          <w:szCs w:val="24"/>
          <w:lang w:val="fr-FR"/>
        </w:rPr>
        <w:t xml:space="preserve"> </w:t>
      </w:r>
      <w:r w:rsidRPr="00017C7C">
        <w:rPr>
          <w:rFonts w:ascii="Arial Narrow" w:hAnsi="Arial Narrow"/>
          <w:spacing w:val="-1"/>
          <w:sz w:val="24"/>
          <w:szCs w:val="24"/>
          <w:lang w:val="fr-FR"/>
        </w:rPr>
        <w:t>situations</w:t>
      </w:r>
      <w:r w:rsidRPr="00017C7C">
        <w:rPr>
          <w:rFonts w:ascii="Arial Narrow" w:hAnsi="Arial Narrow"/>
          <w:spacing w:val="13"/>
          <w:sz w:val="24"/>
          <w:szCs w:val="24"/>
          <w:lang w:val="fr-FR"/>
        </w:rPr>
        <w:t xml:space="preserve"> </w:t>
      </w:r>
      <w:r w:rsidRPr="00017C7C">
        <w:rPr>
          <w:rFonts w:ascii="Arial Narrow" w:hAnsi="Arial Narrow"/>
          <w:spacing w:val="-1"/>
          <w:sz w:val="24"/>
          <w:szCs w:val="24"/>
          <w:lang w:val="fr-FR"/>
        </w:rPr>
        <w:t>d'urgence.</w:t>
      </w:r>
      <w:r w:rsidRPr="00017C7C">
        <w:rPr>
          <w:rFonts w:ascii="Arial Narrow" w:hAnsi="Arial Narrow"/>
          <w:spacing w:val="23"/>
          <w:sz w:val="24"/>
          <w:szCs w:val="24"/>
          <w:lang w:val="fr-FR"/>
        </w:rPr>
        <w:t xml:space="preserve"> </w:t>
      </w:r>
      <w:r w:rsidRPr="00017C7C">
        <w:rPr>
          <w:rFonts w:ascii="Arial Narrow" w:hAnsi="Arial Narrow"/>
          <w:spacing w:val="-1"/>
          <w:sz w:val="24"/>
          <w:szCs w:val="24"/>
          <w:lang w:val="fr-FR"/>
        </w:rPr>
        <w:t>En</w:t>
      </w:r>
      <w:r w:rsidRPr="00017C7C">
        <w:rPr>
          <w:rFonts w:ascii="Arial Narrow" w:hAnsi="Arial Narrow"/>
          <w:spacing w:val="28"/>
          <w:sz w:val="24"/>
          <w:szCs w:val="24"/>
          <w:lang w:val="fr-FR"/>
        </w:rPr>
        <w:t xml:space="preserve"> </w:t>
      </w:r>
      <w:r w:rsidRPr="00017C7C">
        <w:rPr>
          <w:rFonts w:ascii="Arial Narrow" w:hAnsi="Arial Narrow"/>
          <w:spacing w:val="-1"/>
          <w:sz w:val="24"/>
          <w:szCs w:val="24"/>
          <w:lang w:val="fr-FR"/>
        </w:rPr>
        <w:t>1997,</w:t>
      </w:r>
      <w:r w:rsidRPr="00017C7C">
        <w:rPr>
          <w:rFonts w:ascii="Arial Narrow" w:hAnsi="Arial Narrow"/>
          <w:sz w:val="24"/>
          <w:szCs w:val="24"/>
          <w:lang w:val="fr-FR"/>
        </w:rPr>
        <w:t xml:space="preserve"> </w:t>
      </w:r>
      <w:r w:rsidRPr="00017C7C">
        <w:rPr>
          <w:rFonts w:ascii="Arial Narrow" w:hAnsi="Arial Narrow"/>
          <w:spacing w:val="-3"/>
          <w:sz w:val="24"/>
          <w:szCs w:val="24"/>
          <w:lang w:val="fr-FR"/>
        </w:rPr>
        <w:t>Handicap  International</w:t>
      </w:r>
      <w:r w:rsidRPr="00017C7C">
        <w:rPr>
          <w:rFonts w:ascii="Arial Narrow" w:hAnsi="Arial Narrow"/>
          <w:spacing w:val="67"/>
          <w:sz w:val="24"/>
          <w:szCs w:val="24"/>
          <w:lang w:val="fr-FR"/>
        </w:rPr>
        <w:t xml:space="preserve"> </w:t>
      </w:r>
      <w:r w:rsidRPr="00017C7C">
        <w:rPr>
          <w:rFonts w:ascii="Arial Narrow" w:hAnsi="Arial Narrow"/>
          <w:spacing w:val="-3"/>
          <w:sz w:val="24"/>
          <w:szCs w:val="24"/>
          <w:lang w:val="fr-FR"/>
        </w:rPr>
        <w:t>a  reçu  le  prix  Nobel  de</w:t>
      </w:r>
      <w:r w:rsidRPr="00017C7C">
        <w:rPr>
          <w:rFonts w:ascii="Arial Narrow" w:hAnsi="Arial Narrow"/>
          <w:spacing w:val="55"/>
          <w:sz w:val="24"/>
          <w:szCs w:val="24"/>
          <w:lang w:val="fr-FR"/>
        </w:rPr>
        <w:t xml:space="preserve"> </w:t>
      </w:r>
      <w:r w:rsidRPr="00017C7C">
        <w:rPr>
          <w:rFonts w:ascii="Arial Narrow" w:hAnsi="Arial Narrow"/>
          <w:spacing w:val="-3"/>
          <w:sz w:val="24"/>
          <w:szCs w:val="24"/>
          <w:lang w:val="fr-FR"/>
        </w:rPr>
        <w:t>la  paix</w:t>
      </w:r>
      <w:r w:rsidRPr="00017C7C">
        <w:rPr>
          <w:rFonts w:ascii="Arial Narrow" w:hAnsi="Arial Narrow"/>
          <w:spacing w:val="53"/>
          <w:sz w:val="24"/>
          <w:szCs w:val="24"/>
          <w:lang w:val="fr-FR"/>
        </w:rPr>
        <w:t xml:space="preserve"> </w:t>
      </w:r>
      <w:r w:rsidRPr="00017C7C">
        <w:rPr>
          <w:rFonts w:ascii="Arial Narrow" w:hAnsi="Arial Narrow"/>
          <w:spacing w:val="-3"/>
          <w:sz w:val="24"/>
          <w:szCs w:val="24"/>
          <w:lang w:val="fr-FR"/>
        </w:rPr>
        <w:t>aux</w:t>
      </w:r>
      <w:r w:rsidRPr="00017C7C">
        <w:rPr>
          <w:rFonts w:ascii="Arial Narrow" w:hAnsi="Arial Narrow"/>
          <w:spacing w:val="53"/>
          <w:w w:val="101"/>
          <w:sz w:val="24"/>
          <w:szCs w:val="24"/>
          <w:lang w:val="fr-FR"/>
        </w:rPr>
        <w:t xml:space="preserve"> </w:t>
      </w:r>
      <w:r w:rsidRPr="00017C7C">
        <w:rPr>
          <w:rFonts w:ascii="Arial Narrow" w:hAnsi="Arial Narrow"/>
          <w:spacing w:val="-3"/>
          <w:sz w:val="24"/>
          <w:szCs w:val="24"/>
          <w:lang w:val="fr-FR"/>
        </w:rPr>
        <w:t>côtés</w:t>
      </w:r>
      <w:r w:rsidRPr="00017C7C">
        <w:rPr>
          <w:rFonts w:ascii="Arial Narrow" w:hAnsi="Arial Narrow"/>
          <w:spacing w:val="49"/>
          <w:sz w:val="24"/>
          <w:szCs w:val="24"/>
          <w:lang w:val="fr-FR"/>
        </w:rPr>
        <w:t xml:space="preserve"> </w:t>
      </w:r>
      <w:r w:rsidRPr="00017C7C">
        <w:rPr>
          <w:rFonts w:ascii="Arial Narrow" w:hAnsi="Arial Narrow"/>
          <w:spacing w:val="-3"/>
          <w:sz w:val="24"/>
          <w:szCs w:val="24"/>
          <w:lang w:val="fr-FR"/>
        </w:rPr>
        <w:t>des</w:t>
      </w:r>
      <w:r w:rsidRPr="00017C7C">
        <w:rPr>
          <w:rFonts w:ascii="Arial Narrow" w:hAnsi="Arial Narrow"/>
          <w:spacing w:val="52"/>
          <w:w w:val="101"/>
          <w:sz w:val="24"/>
          <w:szCs w:val="24"/>
          <w:lang w:val="fr-FR"/>
        </w:rPr>
        <w:t xml:space="preserve"> </w:t>
      </w:r>
      <w:r w:rsidRPr="00017C7C">
        <w:rPr>
          <w:rFonts w:ascii="Arial Narrow" w:hAnsi="Arial Narrow"/>
          <w:spacing w:val="-3"/>
          <w:sz w:val="24"/>
          <w:szCs w:val="24"/>
          <w:lang w:val="fr-FR"/>
        </w:rPr>
        <w:t>autres  ONG</w:t>
      </w:r>
      <w:r w:rsidRPr="00017C7C">
        <w:rPr>
          <w:rFonts w:ascii="Arial Narrow" w:hAnsi="Arial Narrow"/>
          <w:spacing w:val="50"/>
          <w:w w:val="101"/>
          <w:sz w:val="24"/>
          <w:szCs w:val="24"/>
          <w:lang w:val="fr-FR"/>
        </w:rPr>
        <w:t xml:space="preserve"> </w:t>
      </w:r>
      <w:r w:rsidRPr="00017C7C">
        <w:rPr>
          <w:rFonts w:ascii="Arial Narrow" w:hAnsi="Arial Narrow"/>
          <w:spacing w:val="-3"/>
          <w:sz w:val="24"/>
          <w:szCs w:val="24"/>
          <w:lang w:val="fr-FR"/>
        </w:rPr>
        <w:t>de  la</w:t>
      </w:r>
      <w:r w:rsidRPr="00017C7C">
        <w:rPr>
          <w:rFonts w:ascii="Arial Narrow" w:hAnsi="Arial Narrow"/>
          <w:spacing w:val="54"/>
          <w:sz w:val="24"/>
          <w:szCs w:val="24"/>
          <w:lang w:val="fr-FR"/>
        </w:rPr>
        <w:t xml:space="preserve"> </w:t>
      </w:r>
      <w:r w:rsidRPr="00017C7C">
        <w:rPr>
          <w:rFonts w:ascii="Arial Narrow" w:hAnsi="Arial Narrow"/>
          <w:spacing w:val="-3"/>
          <w:sz w:val="24"/>
          <w:szCs w:val="24"/>
          <w:lang w:val="fr-FR"/>
        </w:rPr>
        <w:t>Campagne</w:t>
      </w:r>
      <w:r>
        <w:rPr>
          <w:rFonts w:ascii="Arial Narrow" w:hAnsi="Arial Narrow"/>
          <w:sz w:val="24"/>
          <w:szCs w:val="24"/>
          <w:lang w:val="fr-FR"/>
        </w:rPr>
        <w:t xml:space="preserve"> </w:t>
      </w:r>
      <w:r w:rsidRPr="00017C7C">
        <w:rPr>
          <w:rFonts w:ascii="Arial Narrow" w:hAnsi="Arial Narrow"/>
          <w:spacing w:val="-1"/>
          <w:sz w:val="24"/>
          <w:szCs w:val="24"/>
          <w:lang w:val="fr-FR"/>
        </w:rPr>
        <w:t>internationale pour Interdire les</w:t>
      </w:r>
      <w:r w:rsidRPr="00017C7C">
        <w:rPr>
          <w:rFonts w:ascii="Arial Narrow" w:hAnsi="Arial Narrow"/>
          <w:spacing w:val="25"/>
          <w:w w:val="101"/>
          <w:sz w:val="24"/>
          <w:szCs w:val="24"/>
          <w:lang w:val="fr-FR"/>
        </w:rPr>
        <w:t xml:space="preserve"> </w:t>
      </w:r>
      <w:r w:rsidRPr="00017C7C">
        <w:rPr>
          <w:rFonts w:ascii="Arial Narrow" w:hAnsi="Arial Narrow"/>
          <w:spacing w:val="-1"/>
          <w:sz w:val="24"/>
          <w:szCs w:val="24"/>
          <w:lang w:val="fr-FR"/>
        </w:rPr>
        <w:t>Mines</w:t>
      </w:r>
      <w:r w:rsidRPr="00017C7C">
        <w:rPr>
          <w:rFonts w:ascii="Arial Narrow" w:hAnsi="Arial Narrow"/>
          <w:spacing w:val="19"/>
          <w:sz w:val="24"/>
          <w:szCs w:val="24"/>
          <w:lang w:val="fr-FR"/>
        </w:rPr>
        <w:t xml:space="preserve"> </w:t>
      </w:r>
      <w:r w:rsidRPr="00017C7C">
        <w:rPr>
          <w:rFonts w:ascii="Arial Narrow" w:hAnsi="Arial Narrow"/>
          <w:spacing w:val="-1"/>
          <w:sz w:val="24"/>
          <w:szCs w:val="24"/>
          <w:lang w:val="fr-FR"/>
        </w:rPr>
        <w:t>(ICBL), dont elle est</w:t>
      </w:r>
      <w:r w:rsidRPr="00017C7C">
        <w:rPr>
          <w:rFonts w:ascii="Arial Narrow" w:hAnsi="Arial Narrow"/>
          <w:spacing w:val="6"/>
          <w:sz w:val="24"/>
          <w:szCs w:val="24"/>
          <w:lang w:val="fr-FR"/>
        </w:rPr>
        <w:t xml:space="preserve"> </w:t>
      </w:r>
      <w:r w:rsidRPr="00017C7C">
        <w:rPr>
          <w:rFonts w:ascii="Arial Narrow" w:hAnsi="Arial Narrow"/>
          <w:spacing w:val="-1"/>
          <w:sz w:val="24"/>
          <w:szCs w:val="24"/>
          <w:lang w:val="fr-FR"/>
        </w:rPr>
        <w:t>cofondatrice.</w:t>
      </w:r>
      <w:r>
        <w:rPr>
          <w:rFonts w:ascii="Arial Narrow" w:hAnsi="Arial Narrow"/>
          <w:sz w:val="24"/>
          <w:szCs w:val="24"/>
          <w:lang w:val="fr-FR"/>
        </w:rPr>
        <w:t xml:space="preserve"> </w:t>
      </w:r>
    </w:p>
    <w:p w14:paraId="389DC5BF" w14:textId="40D31D7D" w:rsidR="00017C7C" w:rsidRDefault="00017C7C" w:rsidP="004F03F6">
      <w:pPr>
        <w:pStyle w:val="Corpsdetexte"/>
        <w:spacing w:after="0"/>
        <w:ind w:left="10" w:right="133" w:firstLine="9"/>
        <w:jc w:val="both"/>
        <w:rPr>
          <w:rFonts w:ascii="Arial Narrow" w:hAnsi="Arial Narrow"/>
          <w:spacing w:val="-1"/>
          <w:sz w:val="24"/>
          <w:szCs w:val="24"/>
          <w:lang w:val="fr-FR"/>
        </w:rPr>
      </w:pPr>
      <w:r w:rsidRPr="00017C7C">
        <w:rPr>
          <w:rFonts w:ascii="Arial Narrow" w:hAnsi="Arial Narrow"/>
          <w:spacing w:val="-1"/>
          <w:sz w:val="24"/>
          <w:szCs w:val="24"/>
          <w:lang w:val="fr-FR"/>
        </w:rPr>
        <w:t>En 2018, le</w:t>
      </w:r>
      <w:r w:rsidRPr="00017C7C">
        <w:rPr>
          <w:rFonts w:ascii="Arial Narrow" w:hAnsi="Arial Narrow"/>
          <w:spacing w:val="14"/>
          <w:sz w:val="24"/>
          <w:szCs w:val="24"/>
          <w:lang w:val="fr-FR"/>
        </w:rPr>
        <w:t xml:space="preserve"> </w:t>
      </w:r>
      <w:r w:rsidRPr="00017C7C">
        <w:rPr>
          <w:rFonts w:ascii="Arial Narrow" w:hAnsi="Arial Narrow"/>
          <w:spacing w:val="-1"/>
          <w:sz w:val="24"/>
          <w:szCs w:val="24"/>
          <w:lang w:val="fr-FR"/>
        </w:rPr>
        <w:t>réseau</w:t>
      </w:r>
      <w:r w:rsidRPr="00017C7C">
        <w:rPr>
          <w:rFonts w:ascii="Arial Narrow" w:hAnsi="Arial Narrow"/>
          <w:spacing w:val="17"/>
          <w:sz w:val="24"/>
          <w:szCs w:val="24"/>
          <w:lang w:val="fr-FR"/>
        </w:rPr>
        <w:t xml:space="preserve"> </w:t>
      </w:r>
      <w:r w:rsidRPr="00017C7C">
        <w:rPr>
          <w:rFonts w:ascii="Arial Narrow" w:hAnsi="Arial Narrow"/>
          <w:spacing w:val="-1"/>
          <w:sz w:val="24"/>
          <w:szCs w:val="24"/>
          <w:lang w:val="fr-FR"/>
        </w:rPr>
        <w:t>mondial</w:t>
      </w:r>
      <w:r w:rsidRPr="00017C7C">
        <w:rPr>
          <w:rFonts w:ascii="Arial Narrow" w:hAnsi="Arial Narrow"/>
          <w:spacing w:val="17"/>
          <w:sz w:val="24"/>
          <w:szCs w:val="24"/>
          <w:lang w:val="fr-FR"/>
        </w:rPr>
        <w:t xml:space="preserve"> </w:t>
      </w:r>
      <w:r w:rsidRPr="00017C7C">
        <w:rPr>
          <w:rFonts w:ascii="Arial Narrow" w:hAnsi="Arial Narrow"/>
          <w:spacing w:val="-1"/>
          <w:sz w:val="24"/>
          <w:szCs w:val="24"/>
          <w:lang w:val="fr-FR"/>
        </w:rPr>
        <w:t>Handicap</w:t>
      </w:r>
      <w:r w:rsidRPr="00017C7C">
        <w:rPr>
          <w:rFonts w:ascii="Arial Narrow" w:hAnsi="Arial Narrow"/>
          <w:spacing w:val="17"/>
          <w:sz w:val="24"/>
          <w:szCs w:val="24"/>
          <w:lang w:val="fr-FR"/>
        </w:rPr>
        <w:t xml:space="preserve"> </w:t>
      </w:r>
      <w:r w:rsidRPr="00017C7C">
        <w:rPr>
          <w:rFonts w:ascii="Arial Narrow" w:hAnsi="Arial Narrow"/>
          <w:spacing w:val="-1"/>
          <w:sz w:val="24"/>
          <w:szCs w:val="24"/>
          <w:lang w:val="fr-FR"/>
        </w:rPr>
        <w:t>I</w:t>
      </w:r>
      <w:r w:rsidRPr="00017C7C">
        <w:rPr>
          <w:rFonts w:ascii="Arial Narrow" w:hAnsi="Arial Narrow"/>
          <w:spacing w:val="-2"/>
          <w:sz w:val="24"/>
          <w:szCs w:val="24"/>
          <w:lang w:val="fr-FR"/>
        </w:rPr>
        <w:t>nternational a changé de</w:t>
      </w:r>
      <w:r w:rsidRPr="00017C7C">
        <w:rPr>
          <w:rFonts w:ascii="Arial Narrow" w:hAnsi="Arial Narrow"/>
          <w:spacing w:val="14"/>
          <w:sz w:val="24"/>
          <w:szCs w:val="24"/>
          <w:lang w:val="fr-FR"/>
        </w:rPr>
        <w:t xml:space="preserve"> </w:t>
      </w:r>
      <w:r w:rsidRPr="00017C7C">
        <w:rPr>
          <w:rFonts w:ascii="Arial Narrow" w:hAnsi="Arial Narrow"/>
          <w:spacing w:val="-2"/>
          <w:sz w:val="24"/>
          <w:szCs w:val="24"/>
          <w:lang w:val="fr-FR"/>
        </w:rPr>
        <w:t>nom</w:t>
      </w:r>
      <w:r w:rsidRPr="00017C7C">
        <w:rPr>
          <w:rFonts w:ascii="Arial Narrow" w:hAnsi="Arial Narrow"/>
          <w:spacing w:val="12"/>
          <w:sz w:val="24"/>
          <w:szCs w:val="24"/>
          <w:lang w:val="fr-FR"/>
        </w:rPr>
        <w:t xml:space="preserve"> </w:t>
      </w:r>
      <w:r w:rsidRPr="00017C7C">
        <w:rPr>
          <w:rFonts w:ascii="Arial Narrow" w:hAnsi="Arial Narrow"/>
          <w:spacing w:val="-2"/>
          <w:sz w:val="24"/>
          <w:szCs w:val="24"/>
          <w:lang w:val="fr-FR"/>
        </w:rPr>
        <w:t>pour</w:t>
      </w:r>
      <w:r w:rsidRPr="00017C7C">
        <w:rPr>
          <w:rFonts w:ascii="Arial Narrow" w:hAnsi="Arial Narrow"/>
          <w:spacing w:val="5"/>
          <w:sz w:val="24"/>
          <w:szCs w:val="24"/>
          <w:lang w:val="fr-FR"/>
        </w:rPr>
        <w:t xml:space="preserve"> </w:t>
      </w:r>
      <w:r w:rsidRPr="00017C7C">
        <w:rPr>
          <w:rFonts w:ascii="Arial Narrow" w:hAnsi="Arial Narrow"/>
          <w:spacing w:val="-2"/>
          <w:sz w:val="24"/>
          <w:szCs w:val="24"/>
          <w:lang w:val="fr-FR"/>
        </w:rPr>
        <w:t>devenir</w:t>
      </w:r>
      <w:r w:rsidRPr="00017C7C">
        <w:rPr>
          <w:rFonts w:ascii="Arial Narrow" w:hAnsi="Arial Narrow"/>
          <w:spacing w:val="16"/>
          <w:sz w:val="24"/>
          <w:szCs w:val="24"/>
          <w:lang w:val="fr-FR"/>
        </w:rPr>
        <w:t xml:space="preserve"> </w:t>
      </w:r>
      <w:r w:rsidRPr="00017C7C">
        <w:rPr>
          <w:rFonts w:ascii="Arial Narrow" w:hAnsi="Arial Narrow"/>
          <w:b/>
          <w:bCs/>
          <w:spacing w:val="-2"/>
          <w:sz w:val="24"/>
          <w:szCs w:val="24"/>
          <w:lang w:val="fr-FR"/>
        </w:rPr>
        <w:t>Humanité</w:t>
      </w:r>
      <w:r w:rsidRPr="00017C7C">
        <w:rPr>
          <w:rFonts w:ascii="Arial Narrow" w:hAnsi="Arial Narrow"/>
          <w:b/>
          <w:bCs/>
          <w:spacing w:val="9"/>
          <w:sz w:val="24"/>
          <w:szCs w:val="24"/>
          <w:lang w:val="fr-FR"/>
        </w:rPr>
        <w:t xml:space="preserve"> </w:t>
      </w:r>
      <w:r w:rsidRPr="00017C7C">
        <w:rPr>
          <w:rFonts w:ascii="Arial Narrow" w:hAnsi="Arial Narrow"/>
          <w:b/>
          <w:bCs/>
          <w:spacing w:val="-2"/>
          <w:sz w:val="24"/>
          <w:szCs w:val="24"/>
          <w:lang w:val="fr-FR"/>
        </w:rPr>
        <w:t>&amp;</w:t>
      </w:r>
      <w:r w:rsidRPr="00017C7C">
        <w:rPr>
          <w:rFonts w:ascii="Arial Narrow" w:hAnsi="Arial Narrow"/>
          <w:b/>
          <w:bCs/>
          <w:spacing w:val="15"/>
          <w:w w:val="101"/>
          <w:sz w:val="24"/>
          <w:szCs w:val="24"/>
          <w:lang w:val="fr-FR"/>
        </w:rPr>
        <w:t xml:space="preserve"> </w:t>
      </w:r>
      <w:r w:rsidRPr="00017C7C">
        <w:rPr>
          <w:rFonts w:ascii="Arial Narrow" w:hAnsi="Arial Narrow"/>
          <w:b/>
          <w:bCs/>
          <w:spacing w:val="-2"/>
          <w:sz w:val="24"/>
          <w:szCs w:val="24"/>
          <w:lang w:val="fr-FR"/>
        </w:rPr>
        <w:t>Inclusion (HI)</w:t>
      </w:r>
      <w:r w:rsidRPr="00017C7C">
        <w:rPr>
          <w:rFonts w:ascii="Arial Narrow" w:hAnsi="Arial Narrow"/>
          <w:spacing w:val="-2"/>
          <w:sz w:val="24"/>
          <w:szCs w:val="24"/>
          <w:lang w:val="fr-FR"/>
        </w:rPr>
        <w:t>.</w:t>
      </w:r>
      <w:r w:rsidRPr="00017C7C">
        <w:rPr>
          <w:rFonts w:ascii="Arial Narrow" w:hAnsi="Arial Narrow"/>
          <w:sz w:val="24"/>
          <w:szCs w:val="24"/>
          <w:lang w:val="fr-FR"/>
        </w:rPr>
        <w:t xml:space="preserve"> </w:t>
      </w:r>
      <w:r w:rsidRPr="00017C7C">
        <w:rPr>
          <w:rFonts w:ascii="Arial Narrow" w:hAnsi="Arial Narrow"/>
          <w:spacing w:val="-1"/>
          <w:sz w:val="24"/>
          <w:szCs w:val="24"/>
          <w:lang w:val="fr-FR"/>
        </w:rPr>
        <w:t>Ce  nouveau  nom  est  basé  sur  l’affirmation  d’une</w:t>
      </w:r>
      <w:r w:rsidRPr="00017C7C">
        <w:rPr>
          <w:rFonts w:ascii="Arial Narrow" w:hAnsi="Arial Narrow"/>
          <w:spacing w:val="49"/>
          <w:w w:val="101"/>
          <w:sz w:val="24"/>
          <w:szCs w:val="24"/>
          <w:lang w:val="fr-FR"/>
        </w:rPr>
        <w:t xml:space="preserve"> </w:t>
      </w:r>
      <w:r w:rsidRPr="00017C7C">
        <w:rPr>
          <w:rFonts w:ascii="Arial Narrow" w:hAnsi="Arial Narrow"/>
          <w:spacing w:val="-1"/>
          <w:sz w:val="24"/>
          <w:szCs w:val="24"/>
          <w:lang w:val="fr-FR"/>
        </w:rPr>
        <w:t>valeur</w:t>
      </w:r>
      <w:r w:rsidRPr="00017C7C">
        <w:rPr>
          <w:rFonts w:ascii="Arial Narrow" w:hAnsi="Arial Narrow"/>
          <w:spacing w:val="55"/>
          <w:sz w:val="24"/>
          <w:szCs w:val="24"/>
          <w:lang w:val="fr-FR"/>
        </w:rPr>
        <w:t xml:space="preserve"> </w:t>
      </w:r>
      <w:r w:rsidRPr="00017C7C">
        <w:rPr>
          <w:rFonts w:ascii="Arial Narrow" w:hAnsi="Arial Narrow"/>
          <w:spacing w:val="-1"/>
          <w:sz w:val="24"/>
          <w:szCs w:val="24"/>
          <w:lang w:val="fr-FR"/>
        </w:rPr>
        <w:t>centrale  pou</w:t>
      </w:r>
      <w:r w:rsidRPr="00017C7C">
        <w:rPr>
          <w:rFonts w:ascii="Arial Narrow" w:hAnsi="Arial Narrow"/>
          <w:spacing w:val="-2"/>
          <w:sz w:val="24"/>
          <w:szCs w:val="24"/>
          <w:lang w:val="fr-FR"/>
        </w:rPr>
        <w:t>r  notre  organisation,  la</w:t>
      </w:r>
      <w:r w:rsidRPr="00017C7C">
        <w:rPr>
          <w:rFonts w:ascii="Arial Narrow" w:hAnsi="Arial Narrow"/>
          <w:spacing w:val="48"/>
          <w:sz w:val="24"/>
          <w:szCs w:val="24"/>
          <w:lang w:val="fr-FR"/>
        </w:rPr>
        <w:t xml:space="preserve"> </w:t>
      </w:r>
      <w:r w:rsidRPr="00017C7C">
        <w:rPr>
          <w:rFonts w:ascii="Arial Narrow" w:hAnsi="Arial Narrow"/>
          <w:spacing w:val="-2"/>
          <w:sz w:val="24"/>
          <w:szCs w:val="24"/>
          <w:lang w:val="fr-FR"/>
        </w:rPr>
        <w:t>valeur</w:t>
      </w:r>
      <w:r w:rsidRPr="00017C7C">
        <w:rPr>
          <w:rFonts w:ascii="Arial Narrow" w:hAnsi="Arial Narrow"/>
          <w:sz w:val="24"/>
          <w:szCs w:val="24"/>
          <w:lang w:val="fr-FR"/>
        </w:rPr>
        <w:t xml:space="preserve"> </w:t>
      </w:r>
      <w:r w:rsidRPr="00017C7C">
        <w:rPr>
          <w:rFonts w:ascii="Arial Narrow" w:hAnsi="Arial Narrow"/>
          <w:spacing w:val="-1"/>
          <w:sz w:val="24"/>
          <w:szCs w:val="24"/>
          <w:lang w:val="fr-FR"/>
        </w:rPr>
        <w:t>d’humanité.</w:t>
      </w:r>
      <w:r w:rsidRPr="00017C7C">
        <w:rPr>
          <w:rFonts w:ascii="Arial Narrow" w:hAnsi="Arial Narrow"/>
          <w:spacing w:val="56"/>
          <w:sz w:val="24"/>
          <w:szCs w:val="24"/>
          <w:lang w:val="fr-FR"/>
        </w:rPr>
        <w:t xml:space="preserve"> </w:t>
      </w:r>
      <w:r w:rsidRPr="00017C7C">
        <w:rPr>
          <w:rFonts w:ascii="Arial Narrow" w:hAnsi="Arial Narrow"/>
          <w:spacing w:val="-1"/>
          <w:sz w:val="24"/>
          <w:szCs w:val="24"/>
          <w:lang w:val="fr-FR"/>
        </w:rPr>
        <w:t>Il</w:t>
      </w:r>
      <w:r w:rsidRPr="00017C7C">
        <w:rPr>
          <w:rFonts w:ascii="Arial Narrow" w:hAnsi="Arial Narrow"/>
          <w:spacing w:val="47"/>
          <w:sz w:val="24"/>
          <w:szCs w:val="24"/>
          <w:lang w:val="fr-FR"/>
        </w:rPr>
        <w:t xml:space="preserve"> </w:t>
      </w:r>
      <w:r w:rsidRPr="00017C7C">
        <w:rPr>
          <w:rFonts w:ascii="Arial Narrow" w:hAnsi="Arial Narrow"/>
          <w:spacing w:val="-1"/>
          <w:sz w:val="24"/>
          <w:szCs w:val="24"/>
          <w:lang w:val="fr-FR"/>
        </w:rPr>
        <w:t>exprime</w:t>
      </w:r>
      <w:r w:rsidRPr="00017C7C">
        <w:rPr>
          <w:rFonts w:ascii="Arial Narrow" w:hAnsi="Arial Narrow"/>
          <w:spacing w:val="46"/>
          <w:sz w:val="24"/>
          <w:szCs w:val="24"/>
          <w:lang w:val="fr-FR"/>
        </w:rPr>
        <w:t xml:space="preserve"> </w:t>
      </w:r>
      <w:r w:rsidRPr="00017C7C">
        <w:rPr>
          <w:rFonts w:ascii="Arial Narrow" w:hAnsi="Arial Narrow"/>
          <w:spacing w:val="-1"/>
          <w:sz w:val="24"/>
          <w:szCs w:val="24"/>
          <w:lang w:val="fr-FR"/>
        </w:rPr>
        <w:t>égal</w:t>
      </w:r>
      <w:r w:rsidRPr="00017C7C">
        <w:rPr>
          <w:rFonts w:ascii="Arial Narrow" w:hAnsi="Arial Narrow"/>
          <w:spacing w:val="-2"/>
          <w:sz w:val="24"/>
          <w:szCs w:val="24"/>
          <w:lang w:val="fr-FR"/>
        </w:rPr>
        <w:t>ement</w:t>
      </w:r>
      <w:r w:rsidRPr="00017C7C">
        <w:rPr>
          <w:rFonts w:ascii="Arial Narrow" w:hAnsi="Arial Narrow"/>
          <w:spacing w:val="53"/>
          <w:w w:val="101"/>
          <w:sz w:val="24"/>
          <w:szCs w:val="24"/>
          <w:lang w:val="fr-FR"/>
        </w:rPr>
        <w:t xml:space="preserve"> </w:t>
      </w:r>
      <w:r w:rsidRPr="00017C7C">
        <w:rPr>
          <w:rFonts w:ascii="Arial Narrow" w:hAnsi="Arial Narrow"/>
          <w:spacing w:val="-2"/>
          <w:sz w:val="24"/>
          <w:szCs w:val="24"/>
          <w:lang w:val="fr-FR"/>
        </w:rPr>
        <w:t>l’ambition</w:t>
      </w:r>
      <w:r w:rsidRPr="00017C7C">
        <w:rPr>
          <w:rFonts w:ascii="Arial Narrow" w:hAnsi="Arial Narrow"/>
          <w:spacing w:val="47"/>
          <w:sz w:val="24"/>
          <w:szCs w:val="24"/>
          <w:lang w:val="fr-FR"/>
        </w:rPr>
        <w:t xml:space="preserve"> </w:t>
      </w:r>
      <w:r w:rsidRPr="00017C7C">
        <w:rPr>
          <w:rFonts w:ascii="Arial Narrow" w:hAnsi="Arial Narrow"/>
          <w:spacing w:val="-2"/>
          <w:sz w:val="24"/>
          <w:szCs w:val="24"/>
          <w:lang w:val="fr-FR"/>
        </w:rPr>
        <w:t>qui</w:t>
      </w:r>
      <w:r w:rsidRPr="00017C7C">
        <w:rPr>
          <w:rFonts w:ascii="Arial Narrow" w:hAnsi="Arial Narrow"/>
          <w:spacing w:val="50"/>
          <w:w w:val="101"/>
          <w:sz w:val="24"/>
          <w:szCs w:val="24"/>
          <w:lang w:val="fr-FR"/>
        </w:rPr>
        <w:t xml:space="preserve"> </w:t>
      </w:r>
      <w:r w:rsidRPr="00017C7C">
        <w:rPr>
          <w:rFonts w:ascii="Arial Narrow" w:hAnsi="Arial Narrow"/>
          <w:spacing w:val="-2"/>
          <w:sz w:val="24"/>
          <w:szCs w:val="24"/>
          <w:lang w:val="fr-FR"/>
        </w:rPr>
        <w:t>motive</w:t>
      </w:r>
      <w:r w:rsidRPr="00017C7C">
        <w:rPr>
          <w:rFonts w:ascii="Arial Narrow" w:hAnsi="Arial Narrow"/>
          <w:spacing w:val="52"/>
          <w:w w:val="101"/>
          <w:sz w:val="24"/>
          <w:szCs w:val="24"/>
          <w:lang w:val="fr-FR"/>
        </w:rPr>
        <w:t xml:space="preserve"> </w:t>
      </w:r>
      <w:r w:rsidRPr="00017C7C">
        <w:rPr>
          <w:rFonts w:ascii="Arial Narrow" w:hAnsi="Arial Narrow"/>
          <w:spacing w:val="-2"/>
          <w:sz w:val="24"/>
          <w:szCs w:val="24"/>
          <w:lang w:val="fr-FR"/>
        </w:rPr>
        <w:t>les</w:t>
      </w:r>
      <w:r w:rsidRPr="00017C7C">
        <w:rPr>
          <w:rFonts w:ascii="Arial Narrow" w:hAnsi="Arial Narrow"/>
          <w:spacing w:val="50"/>
          <w:sz w:val="24"/>
          <w:szCs w:val="24"/>
          <w:lang w:val="fr-FR"/>
        </w:rPr>
        <w:t xml:space="preserve"> </w:t>
      </w:r>
      <w:r w:rsidRPr="00017C7C">
        <w:rPr>
          <w:rFonts w:ascii="Arial Narrow" w:hAnsi="Arial Narrow"/>
          <w:spacing w:val="-2"/>
          <w:sz w:val="24"/>
          <w:szCs w:val="24"/>
          <w:lang w:val="fr-FR"/>
        </w:rPr>
        <w:t>actions</w:t>
      </w:r>
      <w:r w:rsidRPr="00017C7C">
        <w:rPr>
          <w:rFonts w:ascii="Arial Narrow" w:hAnsi="Arial Narrow"/>
          <w:spacing w:val="47"/>
          <w:sz w:val="24"/>
          <w:szCs w:val="24"/>
          <w:lang w:val="fr-FR"/>
        </w:rPr>
        <w:t xml:space="preserve"> </w:t>
      </w:r>
      <w:r w:rsidRPr="00017C7C">
        <w:rPr>
          <w:rFonts w:ascii="Arial Narrow" w:hAnsi="Arial Narrow"/>
          <w:spacing w:val="-2"/>
          <w:sz w:val="24"/>
          <w:szCs w:val="24"/>
          <w:lang w:val="fr-FR"/>
        </w:rPr>
        <w:t>de</w:t>
      </w:r>
      <w:r w:rsidRPr="00017C7C">
        <w:rPr>
          <w:rFonts w:ascii="Arial Narrow" w:hAnsi="Arial Narrow"/>
          <w:spacing w:val="58"/>
          <w:sz w:val="24"/>
          <w:szCs w:val="24"/>
          <w:lang w:val="fr-FR"/>
        </w:rPr>
        <w:t xml:space="preserve"> </w:t>
      </w:r>
      <w:r w:rsidRPr="00017C7C">
        <w:rPr>
          <w:rFonts w:ascii="Arial Narrow" w:hAnsi="Arial Narrow"/>
          <w:spacing w:val="-2"/>
          <w:sz w:val="24"/>
          <w:szCs w:val="24"/>
          <w:lang w:val="fr-FR"/>
        </w:rPr>
        <w:t>HI</w:t>
      </w:r>
      <w:r w:rsidRPr="00017C7C">
        <w:rPr>
          <w:rFonts w:ascii="Arial Narrow" w:hAnsi="Arial Narrow"/>
          <w:spacing w:val="51"/>
          <w:sz w:val="24"/>
          <w:szCs w:val="24"/>
          <w:lang w:val="fr-FR"/>
        </w:rPr>
        <w:t xml:space="preserve"> </w:t>
      </w:r>
      <w:r w:rsidRPr="00017C7C">
        <w:rPr>
          <w:rFonts w:ascii="Arial Narrow" w:hAnsi="Arial Narrow"/>
          <w:spacing w:val="-2"/>
          <w:sz w:val="24"/>
          <w:szCs w:val="24"/>
          <w:lang w:val="fr-FR"/>
        </w:rPr>
        <w:t>:</w:t>
      </w:r>
      <w:r w:rsidRPr="00017C7C">
        <w:rPr>
          <w:rFonts w:ascii="Arial Narrow" w:hAnsi="Arial Narrow"/>
          <w:spacing w:val="54"/>
          <w:sz w:val="24"/>
          <w:szCs w:val="24"/>
          <w:lang w:val="fr-FR"/>
        </w:rPr>
        <w:t xml:space="preserve"> </w:t>
      </w:r>
      <w:r w:rsidRPr="00017C7C">
        <w:rPr>
          <w:rFonts w:ascii="Arial Narrow" w:hAnsi="Arial Narrow"/>
          <w:spacing w:val="-2"/>
          <w:sz w:val="24"/>
          <w:szCs w:val="24"/>
          <w:lang w:val="fr-FR"/>
        </w:rPr>
        <w:t>l’inclusion</w:t>
      </w:r>
      <w:r w:rsidRPr="00017C7C">
        <w:rPr>
          <w:rFonts w:ascii="Arial Narrow" w:hAnsi="Arial Narrow"/>
          <w:spacing w:val="47"/>
          <w:sz w:val="24"/>
          <w:szCs w:val="24"/>
          <w:lang w:val="fr-FR"/>
        </w:rPr>
        <w:t xml:space="preserve"> </w:t>
      </w:r>
      <w:r w:rsidRPr="00017C7C">
        <w:rPr>
          <w:rFonts w:ascii="Arial Narrow" w:hAnsi="Arial Narrow"/>
          <w:spacing w:val="-2"/>
          <w:sz w:val="24"/>
          <w:szCs w:val="24"/>
          <w:lang w:val="fr-FR"/>
        </w:rPr>
        <w:t>des</w:t>
      </w:r>
      <w:r w:rsidRPr="00017C7C">
        <w:rPr>
          <w:rFonts w:ascii="Arial Narrow" w:hAnsi="Arial Narrow"/>
          <w:spacing w:val="51"/>
          <w:sz w:val="24"/>
          <w:szCs w:val="24"/>
          <w:lang w:val="fr-FR"/>
        </w:rPr>
        <w:t xml:space="preserve"> </w:t>
      </w:r>
      <w:r w:rsidRPr="00017C7C">
        <w:rPr>
          <w:rFonts w:ascii="Arial Narrow" w:hAnsi="Arial Narrow"/>
          <w:spacing w:val="-2"/>
          <w:sz w:val="24"/>
          <w:szCs w:val="24"/>
          <w:lang w:val="fr-FR"/>
        </w:rPr>
        <w:t>personnes</w:t>
      </w:r>
      <w:r>
        <w:rPr>
          <w:rFonts w:ascii="Arial Narrow" w:hAnsi="Arial Narrow"/>
          <w:sz w:val="24"/>
          <w:szCs w:val="24"/>
          <w:lang w:val="fr-FR"/>
        </w:rPr>
        <w:t xml:space="preserve"> </w:t>
      </w:r>
      <w:r w:rsidRPr="00017C7C">
        <w:rPr>
          <w:rFonts w:ascii="Arial Narrow" w:hAnsi="Arial Narrow"/>
          <w:sz w:val="24"/>
          <w:szCs w:val="24"/>
          <w:lang w:val="fr-FR"/>
        </w:rPr>
        <w:t>handicapées et des populat</w:t>
      </w:r>
      <w:r w:rsidRPr="00017C7C">
        <w:rPr>
          <w:rFonts w:ascii="Arial Narrow" w:hAnsi="Arial Narrow"/>
          <w:spacing w:val="-1"/>
          <w:sz w:val="24"/>
          <w:szCs w:val="24"/>
          <w:lang w:val="fr-FR"/>
        </w:rPr>
        <w:t>ions vulnérables, trop so</w:t>
      </w:r>
      <w:r w:rsidRPr="00017C7C">
        <w:rPr>
          <w:rFonts w:ascii="Arial Narrow" w:hAnsi="Arial Narrow"/>
          <w:spacing w:val="-45"/>
          <w:sz w:val="24"/>
          <w:szCs w:val="24"/>
          <w:lang w:val="fr-FR"/>
        </w:rPr>
        <w:t xml:space="preserve"> </w:t>
      </w:r>
      <w:r w:rsidRPr="00017C7C">
        <w:rPr>
          <w:rFonts w:ascii="Arial Narrow" w:hAnsi="Arial Narrow"/>
          <w:spacing w:val="-1"/>
          <w:sz w:val="24"/>
          <w:szCs w:val="24"/>
          <w:lang w:val="fr-FR"/>
        </w:rPr>
        <w:t>uvent laissées pour</w:t>
      </w:r>
      <w:r w:rsidRPr="00017C7C">
        <w:rPr>
          <w:rFonts w:ascii="Arial Narrow" w:hAnsi="Arial Narrow"/>
          <w:spacing w:val="4"/>
          <w:sz w:val="24"/>
          <w:szCs w:val="24"/>
          <w:lang w:val="fr-FR"/>
        </w:rPr>
        <w:t xml:space="preserve"> </w:t>
      </w:r>
      <w:r w:rsidRPr="00017C7C">
        <w:rPr>
          <w:rFonts w:ascii="Arial Narrow" w:hAnsi="Arial Narrow"/>
          <w:spacing w:val="-1"/>
          <w:sz w:val="24"/>
          <w:szCs w:val="24"/>
          <w:lang w:val="fr-FR"/>
        </w:rPr>
        <w:t>compte.</w:t>
      </w:r>
    </w:p>
    <w:p w14:paraId="082F8F54" w14:textId="77777777" w:rsidR="004F03F6" w:rsidRPr="004F03F6" w:rsidRDefault="004F03F6" w:rsidP="004F03F6">
      <w:pPr>
        <w:pStyle w:val="Corpsdetexte"/>
        <w:spacing w:after="0"/>
        <w:ind w:left="10" w:right="133" w:firstLine="9"/>
        <w:jc w:val="both"/>
        <w:rPr>
          <w:rFonts w:ascii="Arial Narrow" w:hAnsi="Arial Narrow"/>
          <w:sz w:val="16"/>
          <w:szCs w:val="16"/>
          <w:lang w:val="fr-FR"/>
        </w:rPr>
      </w:pPr>
    </w:p>
    <w:p w14:paraId="0B811855" w14:textId="77777777" w:rsidR="00017C7C" w:rsidRPr="00017C7C" w:rsidRDefault="00017C7C" w:rsidP="004F03F6">
      <w:pPr>
        <w:pStyle w:val="Titre3"/>
        <w:numPr>
          <w:ilvl w:val="0"/>
          <w:numId w:val="8"/>
        </w:numPr>
        <w:spacing w:before="0" w:after="0" w:line="240" w:lineRule="auto"/>
        <w:rPr>
          <w:rFonts w:ascii="Arial Narrow" w:hAnsi="Arial Narrow"/>
          <w:b/>
          <w:bCs/>
          <w:color w:val="auto"/>
        </w:rPr>
      </w:pPr>
      <w:bookmarkStart w:id="3" w:name="_Toc179928431"/>
      <w:r w:rsidRPr="00017C7C">
        <w:rPr>
          <w:rFonts w:ascii="Arial Narrow" w:hAnsi="Arial Narrow"/>
          <w:b/>
          <w:bCs/>
          <w:color w:val="auto"/>
        </w:rPr>
        <w:t>Mission et valeurs</w:t>
      </w:r>
      <w:bookmarkEnd w:id="3"/>
    </w:p>
    <w:p w14:paraId="2D70CFED" w14:textId="6C952AB8" w:rsidR="00AA444D" w:rsidRDefault="00017C7C" w:rsidP="004F03F6">
      <w:pPr>
        <w:pStyle w:val="Corpsdetexte"/>
        <w:spacing w:after="0"/>
        <w:ind w:right="132" w:firstLine="19"/>
        <w:jc w:val="both"/>
        <w:rPr>
          <w:rFonts w:ascii="Arial Narrow" w:hAnsi="Arial Narrow"/>
          <w:spacing w:val="-1"/>
          <w:sz w:val="24"/>
          <w:szCs w:val="24"/>
          <w:lang w:val="fr-FR"/>
        </w:rPr>
      </w:pPr>
      <w:r>
        <w:rPr>
          <w:rFonts w:ascii="Arial Narrow" w:hAnsi="Arial Narrow"/>
          <w:sz w:val="24"/>
          <w:szCs w:val="24"/>
          <w:lang w:val="fr-FR"/>
        </w:rPr>
        <w:t>HI</w:t>
      </w:r>
      <w:r w:rsidRPr="00017C7C">
        <w:rPr>
          <w:rFonts w:ascii="Arial Narrow" w:hAnsi="Arial Narrow"/>
          <w:sz w:val="24"/>
          <w:szCs w:val="24"/>
          <w:lang w:val="fr-FR"/>
        </w:rPr>
        <w:t xml:space="preserve"> inter</w:t>
      </w:r>
      <w:r w:rsidRPr="00017C7C">
        <w:rPr>
          <w:rFonts w:ascii="Arial Narrow" w:hAnsi="Arial Narrow"/>
          <w:spacing w:val="-1"/>
          <w:sz w:val="24"/>
          <w:szCs w:val="24"/>
          <w:lang w:val="fr-FR"/>
        </w:rPr>
        <w:t>vient dans tous les contextes aux côtés</w:t>
      </w:r>
      <w:r w:rsidRPr="00017C7C">
        <w:rPr>
          <w:rFonts w:ascii="Arial Narrow" w:hAnsi="Arial Narrow"/>
          <w:spacing w:val="7"/>
          <w:sz w:val="24"/>
          <w:szCs w:val="24"/>
          <w:lang w:val="fr-FR"/>
        </w:rPr>
        <w:t xml:space="preserve"> </w:t>
      </w:r>
      <w:r w:rsidRPr="00017C7C">
        <w:rPr>
          <w:rFonts w:ascii="Arial Narrow" w:hAnsi="Arial Narrow"/>
          <w:spacing w:val="-1"/>
          <w:sz w:val="24"/>
          <w:szCs w:val="24"/>
          <w:lang w:val="fr-FR"/>
        </w:rPr>
        <w:t>des</w:t>
      </w:r>
      <w:r w:rsidRPr="00017C7C">
        <w:rPr>
          <w:rFonts w:ascii="Arial Narrow" w:hAnsi="Arial Narrow"/>
          <w:spacing w:val="12"/>
          <w:sz w:val="24"/>
          <w:szCs w:val="24"/>
          <w:lang w:val="fr-FR"/>
        </w:rPr>
        <w:t xml:space="preserve"> </w:t>
      </w:r>
      <w:r w:rsidRPr="00017C7C">
        <w:rPr>
          <w:rFonts w:ascii="Arial Narrow" w:hAnsi="Arial Narrow"/>
          <w:spacing w:val="-1"/>
          <w:sz w:val="24"/>
          <w:szCs w:val="24"/>
          <w:lang w:val="fr-FR"/>
        </w:rPr>
        <w:t>personnes</w:t>
      </w:r>
      <w:r w:rsidRPr="00017C7C">
        <w:rPr>
          <w:rFonts w:ascii="Arial Narrow" w:hAnsi="Arial Narrow"/>
          <w:spacing w:val="7"/>
          <w:sz w:val="24"/>
          <w:szCs w:val="24"/>
          <w:lang w:val="fr-FR"/>
        </w:rPr>
        <w:t xml:space="preserve"> </w:t>
      </w:r>
      <w:r w:rsidRPr="00017C7C">
        <w:rPr>
          <w:rFonts w:ascii="Arial Narrow" w:hAnsi="Arial Narrow"/>
          <w:spacing w:val="-1"/>
          <w:sz w:val="24"/>
          <w:szCs w:val="24"/>
          <w:lang w:val="fr-FR"/>
        </w:rPr>
        <w:t>en situation</w:t>
      </w:r>
      <w:r w:rsidRPr="00017C7C">
        <w:rPr>
          <w:rFonts w:ascii="Arial Narrow" w:hAnsi="Arial Narrow"/>
          <w:spacing w:val="6"/>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12"/>
          <w:sz w:val="24"/>
          <w:szCs w:val="24"/>
          <w:lang w:val="fr-FR"/>
        </w:rPr>
        <w:t xml:space="preserve"> </w:t>
      </w:r>
      <w:r w:rsidRPr="00017C7C">
        <w:rPr>
          <w:rFonts w:ascii="Arial Narrow" w:hAnsi="Arial Narrow"/>
          <w:spacing w:val="-1"/>
          <w:sz w:val="24"/>
          <w:szCs w:val="24"/>
          <w:lang w:val="fr-FR"/>
        </w:rPr>
        <w:t>handicap</w:t>
      </w:r>
      <w:r w:rsidRPr="00017C7C">
        <w:rPr>
          <w:rFonts w:ascii="Arial Narrow" w:hAnsi="Arial Narrow"/>
          <w:spacing w:val="5"/>
          <w:sz w:val="24"/>
          <w:szCs w:val="24"/>
          <w:lang w:val="fr-FR"/>
        </w:rPr>
        <w:t xml:space="preserve"> </w:t>
      </w:r>
      <w:r w:rsidRPr="00017C7C">
        <w:rPr>
          <w:rFonts w:ascii="Arial Narrow" w:hAnsi="Arial Narrow"/>
          <w:spacing w:val="-1"/>
          <w:sz w:val="24"/>
          <w:szCs w:val="24"/>
          <w:lang w:val="fr-FR"/>
        </w:rPr>
        <w:t>et</w:t>
      </w:r>
      <w:r w:rsidRPr="00017C7C">
        <w:rPr>
          <w:rFonts w:ascii="Arial Narrow" w:hAnsi="Arial Narrow"/>
          <w:spacing w:val="6"/>
          <w:sz w:val="24"/>
          <w:szCs w:val="24"/>
          <w:lang w:val="fr-FR"/>
        </w:rPr>
        <w:t xml:space="preserve"> </w:t>
      </w:r>
      <w:r w:rsidRPr="00017C7C">
        <w:rPr>
          <w:rFonts w:ascii="Arial Narrow" w:hAnsi="Arial Narrow"/>
          <w:spacing w:val="-1"/>
          <w:sz w:val="24"/>
          <w:szCs w:val="24"/>
          <w:lang w:val="fr-FR"/>
        </w:rPr>
        <w:t>des</w:t>
      </w:r>
      <w:r w:rsidRPr="00017C7C">
        <w:rPr>
          <w:rFonts w:ascii="Arial Narrow" w:hAnsi="Arial Narrow"/>
          <w:sz w:val="24"/>
          <w:szCs w:val="24"/>
          <w:lang w:val="fr-FR"/>
        </w:rPr>
        <w:t xml:space="preserve"> </w:t>
      </w:r>
      <w:r w:rsidRPr="00017C7C">
        <w:rPr>
          <w:rFonts w:ascii="Arial Narrow" w:hAnsi="Arial Narrow"/>
          <w:spacing w:val="-1"/>
          <w:sz w:val="24"/>
          <w:szCs w:val="24"/>
          <w:lang w:val="fr-FR"/>
        </w:rPr>
        <w:t>populations</w:t>
      </w:r>
      <w:r w:rsidRPr="00017C7C">
        <w:rPr>
          <w:rFonts w:ascii="Arial Narrow" w:hAnsi="Arial Narrow"/>
          <w:spacing w:val="31"/>
          <w:sz w:val="24"/>
          <w:szCs w:val="24"/>
          <w:lang w:val="fr-FR"/>
        </w:rPr>
        <w:t xml:space="preserve"> </w:t>
      </w:r>
      <w:r w:rsidRPr="00017C7C">
        <w:rPr>
          <w:rFonts w:ascii="Arial Narrow" w:hAnsi="Arial Narrow"/>
          <w:spacing w:val="-1"/>
          <w:sz w:val="24"/>
          <w:szCs w:val="24"/>
          <w:lang w:val="fr-FR"/>
        </w:rPr>
        <w:t>vulnérables,</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pour</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leur</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prêter</w:t>
      </w:r>
      <w:r w:rsidRPr="00017C7C">
        <w:rPr>
          <w:rFonts w:ascii="Arial Narrow" w:hAnsi="Arial Narrow"/>
          <w:spacing w:val="38"/>
          <w:sz w:val="24"/>
          <w:szCs w:val="24"/>
          <w:lang w:val="fr-FR"/>
        </w:rPr>
        <w:t xml:space="preserve"> </w:t>
      </w:r>
      <w:r w:rsidRPr="00017C7C">
        <w:rPr>
          <w:rFonts w:ascii="Arial Narrow" w:hAnsi="Arial Narrow"/>
          <w:spacing w:val="-1"/>
          <w:sz w:val="24"/>
          <w:szCs w:val="24"/>
          <w:lang w:val="fr-FR"/>
        </w:rPr>
        <w:t>assistance</w:t>
      </w:r>
      <w:r w:rsidRPr="00017C7C">
        <w:rPr>
          <w:rFonts w:ascii="Arial Narrow" w:hAnsi="Arial Narrow"/>
          <w:spacing w:val="37"/>
          <w:sz w:val="24"/>
          <w:szCs w:val="24"/>
          <w:lang w:val="fr-FR"/>
        </w:rPr>
        <w:t xml:space="preserve"> </w:t>
      </w:r>
      <w:r w:rsidRPr="00017C7C">
        <w:rPr>
          <w:rFonts w:ascii="Arial Narrow" w:hAnsi="Arial Narrow"/>
          <w:spacing w:val="-1"/>
          <w:sz w:val="24"/>
          <w:szCs w:val="24"/>
          <w:lang w:val="fr-FR"/>
        </w:rPr>
        <w:t>et</w:t>
      </w:r>
      <w:r w:rsidRPr="00017C7C">
        <w:rPr>
          <w:rFonts w:ascii="Arial Narrow" w:hAnsi="Arial Narrow"/>
          <w:spacing w:val="43"/>
          <w:w w:val="101"/>
          <w:sz w:val="24"/>
          <w:szCs w:val="24"/>
          <w:lang w:val="fr-FR"/>
        </w:rPr>
        <w:t xml:space="preserve"> </w:t>
      </w:r>
      <w:r w:rsidRPr="00017C7C">
        <w:rPr>
          <w:rFonts w:ascii="Arial Narrow" w:hAnsi="Arial Narrow"/>
          <w:spacing w:val="-1"/>
          <w:sz w:val="24"/>
          <w:szCs w:val="24"/>
          <w:lang w:val="fr-FR"/>
        </w:rPr>
        <w:t>les</w:t>
      </w:r>
      <w:r w:rsidRPr="00017C7C">
        <w:rPr>
          <w:rFonts w:ascii="Arial Narrow" w:hAnsi="Arial Narrow"/>
          <w:spacing w:val="40"/>
          <w:sz w:val="24"/>
          <w:szCs w:val="24"/>
          <w:lang w:val="fr-FR"/>
        </w:rPr>
        <w:t xml:space="preserve"> </w:t>
      </w:r>
      <w:r w:rsidRPr="00017C7C">
        <w:rPr>
          <w:rFonts w:ascii="Arial Narrow" w:hAnsi="Arial Narrow"/>
          <w:spacing w:val="-1"/>
          <w:sz w:val="24"/>
          <w:szCs w:val="24"/>
          <w:lang w:val="fr-FR"/>
        </w:rPr>
        <w:t>ac</w:t>
      </w:r>
      <w:r w:rsidRPr="00017C7C">
        <w:rPr>
          <w:rFonts w:ascii="Arial Narrow" w:hAnsi="Arial Narrow"/>
          <w:spacing w:val="-2"/>
          <w:sz w:val="24"/>
          <w:szCs w:val="24"/>
          <w:lang w:val="fr-FR"/>
        </w:rPr>
        <w:t>compagner</w:t>
      </w:r>
      <w:r w:rsidRPr="00017C7C">
        <w:rPr>
          <w:rFonts w:ascii="Arial Narrow" w:hAnsi="Arial Narrow"/>
          <w:spacing w:val="36"/>
          <w:sz w:val="24"/>
          <w:szCs w:val="24"/>
          <w:lang w:val="fr-FR"/>
        </w:rPr>
        <w:t xml:space="preserve"> </w:t>
      </w:r>
      <w:r w:rsidRPr="00017C7C">
        <w:rPr>
          <w:rFonts w:ascii="Arial Narrow" w:hAnsi="Arial Narrow"/>
          <w:spacing w:val="-2"/>
          <w:sz w:val="24"/>
          <w:szCs w:val="24"/>
          <w:lang w:val="fr-FR"/>
        </w:rPr>
        <w:t>dans</w:t>
      </w:r>
      <w:r w:rsidRPr="00017C7C">
        <w:rPr>
          <w:rFonts w:ascii="Arial Narrow" w:hAnsi="Arial Narrow"/>
          <w:spacing w:val="44"/>
          <w:sz w:val="24"/>
          <w:szCs w:val="24"/>
          <w:lang w:val="fr-FR"/>
        </w:rPr>
        <w:t xml:space="preserve"> </w:t>
      </w:r>
      <w:r w:rsidRPr="00017C7C">
        <w:rPr>
          <w:rFonts w:ascii="Arial Narrow" w:hAnsi="Arial Narrow"/>
          <w:spacing w:val="-2"/>
          <w:sz w:val="24"/>
          <w:szCs w:val="24"/>
          <w:lang w:val="fr-FR"/>
        </w:rPr>
        <w:t>leur</w:t>
      </w:r>
      <w:r w:rsidRPr="00017C7C">
        <w:rPr>
          <w:rFonts w:ascii="Arial Narrow" w:hAnsi="Arial Narrow"/>
          <w:spacing w:val="42"/>
          <w:sz w:val="24"/>
          <w:szCs w:val="24"/>
          <w:lang w:val="fr-FR"/>
        </w:rPr>
        <w:t xml:space="preserve"> </w:t>
      </w:r>
      <w:r w:rsidRPr="00017C7C">
        <w:rPr>
          <w:rFonts w:ascii="Arial Narrow" w:hAnsi="Arial Narrow"/>
          <w:spacing w:val="-2"/>
          <w:sz w:val="24"/>
          <w:szCs w:val="24"/>
          <w:lang w:val="fr-FR"/>
        </w:rPr>
        <w:t>prise</w:t>
      </w:r>
      <w:r w:rsidRPr="00017C7C">
        <w:rPr>
          <w:rFonts w:ascii="Arial Narrow" w:hAnsi="Arial Narrow"/>
          <w:spacing w:val="36"/>
          <w:w w:val="101"/>
          <w:sz w:val="24"/>
          <w:szCs w:val="24"/>
          <w:lang w:val="fr-FR"/>
        </w:rPr>
        <w:t xml:space="preserve"> </w:t>
      </w:r>
      <w:r w:rsidRPr="00017C7C">
        <w:rPr>
          <w:rFonts w:ascii="Arial Narrow" w:hAnsi="Arial Narrow"/>
          <w:spacing w:val="-2"/>
          <w:sz w:val="24"/>
          <w:szCs w:val="24"/>
          <w:lang w:val="fr-FR"/>
        </w:rPr>
        <w:t>d’autonomie.</w:t>
      </w:r>
      <w:r w:rsidRPr="00017C7C">
        <w:rPr>
          <w:rFonts w:ascii="Arial Narrow" w:hAnsi="Arial Narrow"/>
          <w:sz w:val="24"/>
          <w:szCs w:val="24"/>
          <w:lang w:val="fr-FR"/>
        </w:rPr>
        <w:t xml:space="preserve"> </w:t>
      </w:r>
      <w:r w:rsidRPr="00017C7C">
        <w:rPr>
          <w:rFonts w:ascii="Arial Narrow" w:hAnsi="Arial Narrow"/>
          <w:spacing w:val="-1"/>
          <w:sz w:val="24"/>
          <w:szCs w:val="24"/>
          <w:lang w:val="fr-FR"/>
        </w:rPr>
        <w:t>L’aide</w:t>
      </w:r>
      <w:r w:rsidRPr="00017C7C">
        <w:rPr>
          <w:rFonts w:ascii="Arial Narrow" w:hAnsi="Arial Narrow"/>
          <w:spacing w:val="37"/>
          <w:sz w:val="24"/>
          <w:szCs w:val="24"/>
          <w:lang w:val="fr-FR"/>
        </w:rPr>
        <w:t xml:space="preserve"> </w:t>
      </w:r>
      <w:r w:rsidRPr="00017C7C">
        <w:rPr>
          <w:rFonts w:ascii="Arial Narrow" w:hAnsi="Arial Narrow"/>
          <w:spacing w:val="-1"/>
          <w:sz w:val="24"/>
          <w:szCs w:val="24"/>
          <w:lang w:val="fr-FR"/>
        </w:rPr>
        <w:t>déployée</w:t>
      </w:r>
      <w:r w:rsidRPr="00017C7C">
        <w:rPr>
          <w:rFonts w:ascii="Arial Narrow" w:hAnsi="Arial Narrow"/>
          <w:spacing w:val="45"/>
          <w:sz w:val="24"/>
          <w:szCs w:val="24"/>
          <w:lang w:val="fr-FR"/>
        </w:rPr>
        <w:t xml:space="preserve"> </w:t>
      </w:r>
      <w:r w:rsidRPr="00017C7C">
        <w:rPr>
          <w:rFonts w:ascii="Arial Narrow" w:hAnsi="Arial Narrow"/>
          <w:spacing w:val="-1"/>
          <w:sz w:val="24"/>
          <w:szCs w:val="24"/>
          <w:lang w:val="fr-FR"/>
        </w:rPr>
        <w:t>par</w:t>
      </w:r>
      <w:r w:rsidRPr="00017C7C">
        <w:rPr>
          <w:rFonts w:ascii="Arial Narrow" w:hAnsi="Arial Narrow"/>
          <w:spacing w:val="45"/>
          <w:sz w:val="24"/>
          <w:szCs w:val="24"/>
          <w:lang w:val="fr-FR"/>
        </w:rPr>
        <w:t xml:space="preserve"> </w:t>
      </w:r>
      <w:r>
        <w:rPr>
          <w:rFonts w:ascii="Arial Narrow" w:hAnsi="Arial Narrow"/>
          <w:spacing w:val="-1"/>
          <w:sz w:val="24"/>
          <w:szCs w:val="24"/>
          <w:lang w:val="fr-FR"/>
        </w:rPr>
        <w:t>HI</w:t>
      </w:r>
      <w:r w:rsidRPr="00017C7C">
        <w:rPr>
          <w:rFonts w:ascii="Arial Narrow" w:hAnsi="Arial Narrow"/>
          <w:spacing w:val="39"/>
          <w:sz w:val="24"/>
          <w:szCs w:val="24"/>
          <w:lang w:val="fr-FR"/>
        </w:rPr>
        <w:t xml:space="preserve"> </w:t>
      </w:r>
      <w:r w:rsidRPr="00017C7C">
        <w:rPr>
          <w:rFonts w:ascii="Arial Narrow" w:hAnsi="Arial Narrow"/>
          <w:spacing w:val="-2"/>
          <w:sz w:val="24"/>
          <w:szCs w:val="24"/>
          <w:lang w:val="fr-FR"/>
        </w:rPr>
        <w:t>s’effectue</w:t>
      </w:r>
      <w:r w:rsidRPr="00017C7C">
        <w:rPr>
          <w:rFonts w:ascii="Arial Narrow" w:hAnsi="Arial Narrow"/>
          <w:spacing w:val="39"/>
          <w:sz w:val="24"/>
          <w:szCs w:val="24"/>
          <w:lang w:val="fr-FR"/>
        </w:rPr>
        <w:t xml:space="preserve"> </w:t>
      </w:r>
      <w:r w:rsidRPr="00017C7C">
        <w:rPr>
          <w:rFonts w:ascii="Arial Narrow" w:hAnsi="Arial Narrow"/>
          <w:spacing w:val="-2"/>
          <w:sz w:val="24"/>
          <w:szCs w:val="24"/>
          <w:lang w:val="fr-FR"/>
        </w:rPr>
        <w:t>selon</w:t>
      </w:r>
      <w:r w:rsidRPr="00017C7C">
        <w:rPr>
          <w:rFonts w:ascii="Arial Narrow" w:hAnsi="Arial Narrow"/>
          <w:spacing w:val="46"/>
          <w:sz w:val="24"/>
          <w:szCs w:val="24"/>
          <w:lang w:val="fr-FR"/>
        </w:rPr>
        <w:t xml:space="preserve"> </w:t>
      </w:r>
      <w:r w:rsidRPr="00017C7C">
        <w:rPr>
          <w:rFonts w:ascii="Arial Narrow" w:hAnsi="Arial Narrow"/>
          <w:spacing w:val="-2"/>
          <w:sz w:val="24"/>
          <w:szCs w:val="24"/>
          <w:lang w:val="fr-FR"/>
        </w:rPr>
        <w:t>une</w:t>
      </w:r>
      <w:r w:rsidRPr="00017C7C">
        <w:rPr>
          <w:rFonts w:ascii="Arial Narrow" w:hAnsi="Arial Narrow"/>
          <w:spacing w:val="41"/>
          <w:w w:val="101"/>
          <w:sz w:val="24"/>
          <w:szCs w:val="24"/>
          <w:lang w:val="fr-FR"/>
        </w:rPr>
        <w:t xml:space="preserve"> </w:t>
      </w:r>
      <w:r w:rsidRPr="00017C7C">
        <w:rPr>
          <w:rFonts w:ascii="Arial Narrow" w:hAnsi="Arial Narrow"/>
          <w:spacing w:val="-2"/>
          <w:sz w:val="24"/>
          <w:szCs w:val="24"/>
          <w:lang w:val="fr-FR"/>
        </w:rPr>
        <w:t>approche</w:t>
      </w:r>
      <w:r w:rsidRPr="00017C7C">
        <w:rPr>
          <w:rFonts w:ascii="Arial Narrow" w:hAnsi="Arial Narrow"/>
          <w:spacing w:val="39"/>
          <w:sz w:val="24"/>
          <w:szCs w:val="24"/>
          <w:lang w:val="fr-FR"/>
        </w:rPr>
        <w:t xml:space="preserve"> </w:t>
      </w:r>
      <w:r w:rsidRPr="00017C7C">
        <w:rPr>
          <w:rFonts w:ascii="Arial Narrow" w:hAnsi="Arial Narrow"/>
          <w:spacing w:val="-2"/>
          <w:sz w:val="24"/>
          <w:szCs w:val="24"/>
          <w:lang w:val="fr-FR"/>
        </w:rPr>
        <w:t>globale</w:t>
      </w:r>
      <w:r w:rsidRPr="00017C7C">
        <w:rPr>
          <w:rFonts w:ascii="Arial Narrow" w:hAnsi="Arial Narrow"/>
          <w:spacing w:val="37"/>
          <w:sz w:val="24"/>
          <w:szCs w:val="24"/>
          <w:lang w:val="fr-FR"/>
        </w:rPr>
        <w:t xml:space="preserve"> </w:t>
      </w:r>
      <w:r w:rsidRPr="00017C7C">
        <w:rPr>
          <w:rFonts w:ascii="Arial Narrow" w:hAnsi="Arial Narrow"/>
          <w:spacing w:val="-2"/>
          <w:sz w:val="24"/>
          <w:szCs w:val="24"/>
          <w:lang w:val="fr-FR"/>
        </w:rPr>
        <w:t>et</w:t>
      </w:r>
      <w:r w:rsidRPr="00017C7C">
        <w:rPr>
          <w:rFonts w:ascii="Arial Narrow" w:hAnsi="Arial Narrow"/>
          <w:spacing w:val="43"/>
          <w:sz w:val="24"/>
          <w:szCs w:val="24"/>
          <w:lang w:val="fr-FR"/>
        </w:rPr>
        <w:t xml:space="preserve"> </w:t>
      </w:r>
      <w:r w:rsidRPr="00017C7C">
        <w:rPr>
          <w:rFonts w:ascii="Arial Narrow" w:hAnsi="Arial Narrow"/>
          <w:spacing w:val="-2"/>
          <w:sz w:val="24"/>
          <w:szCs w:val="24"/>
          <w:lang w:val="fr-FR"/>
        </w:rPr>
        <w:t>inclusive</w:t>
      </w:r>
      <w:r w:rsidRPr="00017C7C">
        <w:rPr>
          <w:rFonts w:ascii="Arial Narrow" w:hAnsi="Arial Narrow"/>
          <w:spacing w:val="39"/>
          <w:sz w:val="24"/>
          <w:szCs w:val="24"/>
          <w:lang w:val="fr-FR"/>
        </w:rPr>
        <w:t xml:space="preserve"> </w:t>
      </w:r>
      <w:r w:rsidRPr="00017C7C">
        <w:rPr>
          <w:rFonts w:ascii="Arial Narrow" w:hAnsi="Arial Narrow"/>
          <w:spacing w:val="-2"/>
          <w:sz w:val="24"/>
          <w:szCs w:val="24"/>
          <w:lang w:val="fr-FR"/>
        </w:rPr>
        <w:t>qui</w:t>
      </w:r>
      <w:r w:rsidRPr="00017C7C">
        <w:rPr>
          <w:rFonts w:ascii="Arial Narrow" w:hAnsi="Arial Narrow"/>
          <w:spacing w:val="40"/>
          <w:sz w:val="24"/>
          <w:szCs w:val="24"/>
          <w:lang w:val="fr-FR"/>
        </w:rPr>
        <w:t xml:space="preserve"> </w:t>
      </w:r>
      <w:r w:rsidRPr="00017C7C">
        <w:rPr>
          <w:rFonts w:ascii="Arial Narrow" w:hAnsi="Arial Narrow"/>
          <w:spacing w:val="-2"/>
          <w:sz w:val="24"/>
          <w:szCs w:val="24"/>
          <w:lang w:val="fr-FR"/>
        </w:rPr>
        <w:t>considère</w:t>
      </w:r>
      <w:r w:rsidRPr="00017C7C">
        <w:rPr>
          <w:rFonts w:ascii="Arial Narrow" w:hAnsi="Arial Narrow"/>
          <w:spacing w:val="45"/>
          <w:sz w:val="24"/>
          <w:szCs w:val="24"/>
          <w:lang w:val="fr-FR"/>
        </w:rPr>
        <w:t xml:space="preserve"> </w:t>
      </w:r>
      <w:r w:rsidRPr="00017C7C">
        <w:rPr>
          <w:rFonts w:ascii="Arial Narrow" w:hAnsi="Arial Narrow"/>
          <w:spacing w:val="-2"/>
          <w:sz w:val="24"/>
          <w:szCs w:val="24"/>
          <w:lang w:val="fr-FR"/>
        </w:rPr>
        <w:t>les</w:t>
      </w:r>
      <w:r w:rsidRPr="00017C7C">
        <w:rPr>
          <w:rFonts w:ascii="Arial Narrow" w:hAnsi="Arial Narrow"/>
          <w:sz w:val="24"/>
          <w:szCs w:val="24"/>
          <w:lang w:val="fr-FR"/>
        </w:rPr>
        <w:t xml:space="preserve"> </w:t>
      </w:r>
      <w:r w:rsidRPr="00017C7C">
        <w:rPr>
          <w:rFonts w:ascii="Arial Narrow" w:hAnsi="Arial Narrow"/>
          <w:spacing w:val="-1"/>
          <w:sz w:val="24"/>
          <w:szCs w:val="24"/>
          <w:lang w:val="fr-FR"/>
        </w:rPr>
        <w:t>personnes en  situation  de</w:t>
      </w:r>
      <w:r w:rsidRPr="00017C7C">
        <w:rPr>
          <w:rFonts w:ascii="Arial Narrow" w:hAnsi="Arial Narrow"/>
          <w:spacing w:val="14"/>
          <w:sz w:val="24"/>
          <w:szCs w:val="24"/>
          <w:lang w:val="fr-FR"/>
        </w:rPr>
        <w:t xml:space="preserve">  </w:t>
      </w:r>
      <w:r w:rsidRPr="00017C7C">
        <w:rPr>
          <w:rFonts w:ascii="Arial Narrow" w:hAnsi="Arial Narrow"/>
          <w:spacing w:val="-1"/>
          <w:sz w:val="24"/>
          <w:szCs w:val="24"/>
          <w:lang w:val="fr-FR"/>
        </w:rPr>
        <w:t>handicap</w:t>
      </w:r>
      <w:r w:rsidRPr="00017C7C">
        <w:rPr>
          <w:rFonts w:ascii="Arial Narrow" w:hAnsi="Arial Narrow"/>
          <w:spacing w:val="7"/>
          <w:sz w:val="24"/>
          <w:szCs w:val="24"/>
          <w:lang w:val="fr-FR"/>
        </w:rPr>
        <w:t xml:space="preserve">  </w:t>
      </w:r>
      <w:r w:rsidRPr="00017C7C">
        <w:rPr>
          <w:rFonts w:ascii="Arial Narrow" w:hAnsi="Arial Narrow"/>
          <w:spacing w:val="-1"/>
          <w:sz w:val="24"/>
          <w:szCs w:val="24"/>
          <w:lang w:val="fr-FR"/>
        </w:rPr>
        <w:t>et</w:t>
      </w:r>
      <w:r w:rsidRPr="00017C7C">
        <w:rPr>
          <w:rFonts w:ascii="Arial Narrow" w:hAnsi="Arial Narrow"/>
          <w:spacing w:val="8"/>
          <w:sz w:val="24"/>
          <w:szCs w:val="24"/>
          <w:lang w:val="fr-FR"/>
        </w:rPr>
        <w:t xml:space="preserve">  </w:t>
      </w:r>
      <w:r w:rsidRPr="00017C7C">
        <w:rPr>
          <w:rFonts w:ascii="Arial Narrow" w:hAnsi="Arial Narrow"/>
          <w:spacing w:val="-1"/>
          <w:sz w:val="24"/>
          <w:szCs w:val="24"/>
          <w:lang w:val="fr-FR"/>
        </w:rPr>
        <w:t>ou</w:t>
      </w:r>
      <w:r w:rsidRPr="00017C7C">
        <w:rPr>
          <w:rFonts w:ascii="Arial Narrow" w:hAnsi="Arial Narrow"/>
          <w:spacing w:val="6"/>
          <w:sz w:val="24"/>
          <w:szCs w:val="24"/>
          <w:lang w:val="fr-FR"/>
        </w:rPr>
        <w:t xml:space="preserve">  </w:t>
      </w:r>
      <w:r w:rsidRPr="00017C7C">
        <w:rPr>
          <w:rFonts w:ascii="Arial Narrow" w:hAnsi="Arial Narrow"/>
          <w:spacing w:val="-1"/>
          <w:sz w:val="24"/>
          <w:szCs w:val="24"/>
          <w:lang w:val="fr-FR"/>
        </w:rPr>
        <w:t>de  vulnérabilité</w:t>
      </w:r>
      <w:r w:rsidRPr="00017C7C">
        <w:rPr>
          <w:rFonts w:ascii="Arial Narrow" w:hAnsi="Arial Narrow"/>
          <w:spacing w:val="9"/>
          <w:sz w:val="24"/>
          <w:szCs w:val="24"/>
          <w:lang w:val="fr-FR"/>
        </w:rPr>
        <w:t xml:space="preserve">  </w:t>
      </w:r>
      <w:r w:rsidRPr="00017C7C">
        <w:rPr>
          <w:rFonts w:ascii="Arial Narrow" w:hAnsi="Arial Narrow"/>
          <w:spacing w:val="-1"/>
          <w:sz w:val="24"/>
          <w:szCs w:val="24"/>
          <w:lang w:val="fr-FR"/>
        </w:rPr>
        <w:t>au</w:t>
      </w:r>
      <w:r w:rsidRPr="00017C7C">
        <w:rPr>
          <w:rFonts w:ascii="Arial Narrow" w:hAnsi="Arial Narrow"/>
          <w:spacing w:val="7"/>
          <w:sz w:val="24"/>
          <w:szCs w:val="24"/>
          <w:lang w:val="fr-FR"/>
        </w:rPr>
        <w:t xml:space="preserve">  </w:t>
      </w:r>
      <w:r w:rsidRPr="00017C7C">
        <w:rPr>
          <w:rFonts w:ascii="Arial Narrow" w:hAnsi="Arial Narrow"/>
          <w:spacing w:val="-1"/>
          <w:sz w:val="24"/>
          <w:szCs w:val="24"/>
          <w:lang w:val="fr-FR"/>
        </w:rPr>
        <w:t>sein</w:t>
      </w:r>
      <w:r w:rsidRPr="00017C7C">
        <w:rPr>
          <w:rFonts w:ascii="Arial Narrow" w:hAnsi="Arial Narrow"/>
          <w:spacing w:val="6"/>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10"/>
          <w:sz w:val="24"/>
          <w:szCs w:val="24"/>
          <w:lang w:val="fr-FR"/>
        </w:rPr>
        <w:t xml:space="preserve">  </w:t>
      </w:r>
      <w:r w:rsidRPr="00017C7C">
        <w:rPr>
          <w:rFonts w:ascii="Arial Narrow" w:hAnsi="Arial Narrow"/>
          <w:spacing w:val="-1"/>
          <w:sz w:val="24"/>
          <w:szCs w:val="24"/>
          <w:lang w:val="fr-FR"/>
        </w:rPr>
        <w:t>leur</w:t>
      </w:r>
      <w:r w:rsidRPr="00017C7C">
        <w:rPr>
          <w:rFonts w:ascii="Arial Narrow" w:hAnsi="Arial Narrow"/>
          <w:spacing w:val="5"/>
          <w:sz w:val="24"/>
          <w:szCs w:val="24"/>
          <w:lang w:val="fr-FR"/>
        </w:rPr>
        <w:t xml:space="preserve">  </w:t>
      </w:r>
      <w:r w:rsidRPr="00017C7C">
        <w:rPr>
          <w:rFonts w:ascii="Arial Narrow" w:hAnsi="Arial Narrow"/>
          <w:spacing w:val="-1"/>
          <w:sz w:val="24"/>
          <w:szCs w:val="24"/>
          <w:lang w:val="fr-FR"/>
        </w:rPr>
        <w:t>environnement</w:t>
      </w:r>
      <w:r w:rsidRPr="00017C7C">
        <w:rPr>
          <w:rFonts w:ascii="Arial Narrow" w:hAnsi="Arial Narrow"/>
          <w:spacing w:val="9"/>
          <w:sz w:val="24"/>
          <w:szCs w:val="24"/>
          <w:lang w:val="fr-FR"/>
        </w:rPr>
        <w:t xml:space="preserve">  </w:t>
      </w:r>
      <w:r w:rsidRPr="00017C7C">
        <w:rPr>
          <w:rFonts w:ascii="Arial Narrow" w:hAnsi="Arial Narrow"/>
          <w:spacing w:val="-1"/>
          <w:sz w:val="24"/>
          <w:szCs w:val="24"/>
          <w:lang w:val="fr-FR"/>
        </w:rPr>
        <w:t>social,</w:t>
      </w:r>
      <w:r w:rsidRPr="00017C7C">
        <w:rPr>
          <w:rFonts w:ascii="Arial Narrow" w:hAnsi="Arial Narrow"/>
          <w:sz w:val="24"/>
          <w:szCs w:val="24"/>
          <w:lang w:val="fr-FR"/>
        </w:rPr>
        <w:t xml:space="preserve"> économique</w:t>
      </w:r>
      <w:r w:rsidRPr="00017C7C">
        <w:rPr>
          <w:rFonts w:ascii="Arial Narrow" w:hAnsi="Arial Narrow"/>
          <w:spacing w:val="47"/>
          <w:sz w:val="24"/>
          <w:szCs w:val="24"/>
          <w:lang w:val="fr-FR"/>
        </w:rPr>
        <w:t xml:space="preserve"> </w:t>
      </w:r>
      <w:r w:rsidRPr="00017C7C">
        <w:rPr>
          <w:rFonts w:ascii="Arial Narrow" w:hAnsi="Arial Narrow"/>
          <w:sz w:val="24"/>
          <w:szCs w:val="24"/>
          <w:lang w:val="fr-FR"/>
        </w:rPr>
        <w:t>et</w:t>
      </w:r>
      <w:r w:rsidRPr="00017C7C">
        <w:rPr>
          <w:rFonts w:ascii="Arial Narrow" w:hAnsi="Arial Narrow"/>
          <w:spacing w:val="47"/>
          <w:sz w:val="24"/>
          <w:szCs w:val="24"/>
          <w:lang w:val="fr-FR"/>
        </w:rPr>
        <w:t xml:space="preserve"> </w:t>
      </w:r>
      <w:r w:rsidRPr="00017C7C">
        <w:rPr>
          <w:rFonts w:ascii="Arial Narrow" w:hAnsi="Arial Narrow"/>
          <w:sz w:val="24"/>
          <w:szCs w:val="24"/>
          <w:lang w:val="fr-FR"/>
        </w:rPr>
        <w:t>culturel.</w:t>
      </w:r>
      <w:r w:rsidRPr="00017C7C">
        <w:rPr>
          <w:rFonts w:ascii="Arial Narrow" w:hAnsi="Arial Narrow"/>
          <w:spacing w:val="43"/>
          <w:w w:val="101"/>
          <w:sz w:val="24"/>
          <w:szCs w:val="24"/>
          <w:lang w:val="fr-FR"/>
        </w:rPr>
        <w:t xml:space="preserve"> </w:t>
      </w:r>
      <w:r w:rsidRPr="00017C7C">
        <w:rPr>
          <w:rFonts w:ascii="Arial Narrow" w:hAnsi="Arial Narrow"/>
          <w:sz w:val="24"/>
          <w:szCs w:val="24"/>
          <w:lang w:val="fr-FR"/>
        </w:rPr>
        <w:t>Autrement</w:t>
      </w:r>
      <w:r w:rsidRPr="00017C7C">
        <w:rPr>
          <w:rFonts w:ascii="Arial Narrow" w:hAnsi="Arial Narrow"/>
          <w:spacing w:val="47"/>
          <w:sz w:val="24"/>
          <w:szCs w:val="24"/>
          <w:lang w:val="fr-FR"/>
        </w:rPr>
        <w:t xml:space="preserve"> </w:t>
      </w:r>
      <w:r w:rsidRPr="00017C7C">
        <w:rPr>
          <w:rFonts w:ascii="Arial Narrow" w:hAnsi="Arial Narrow"/>
          <w:sz w:val="24"/>
          <w:szCs w:val="24"/>
          <w:lang w:val="fr-FR"/>
        </w:rPr>
        <w:t>dit,</w:t>
      </w:r>
      <w:r w:rsidRPr="00017C7C">
        <w:rPr>
          <w:rFonts w:ascii="Arial Narrow" w:hAnsi="Arial Narrow"/>
          <w:spacing w:val="50"/>
          <w:w w:val="101"/>
          <w:sz w:val="24"/>
          <w:szCs w:val="24"/>
          <w:lang w:val="fr-FR"/>
        </w:rPr>
        <w:t xml:space="preserve"> </w:t>
      </w:r>
      <w:r w:rsidRPr="00017C7C">
        <w:rPr>
          <w:rFonts w:ascii="Arial Narrow" w:hAnsi="Arial Narrow"/>
          <w:sz w:val="24"/>
          <w:szCs w:val="24"/>
          <w:lang w:val="fr-FR"/>
        </w:rPr>
        <w:t>il</w:t>
      </w:r>
      <w:r w:rsidRPr="00017C7C">
        <w:rPr>
          <w:rFonts w:ascii="Arial Narrow" w:hAnsi="Arial Narrow"/>
          <w:spacing w:val="46"/>
          <w:w w:val="101"/>
          <w:sz w:val="24"/>
          <w:szCs w:val="24"/>
          <w:lang w:val="fr-FR"/>
        </w:rPr>
        <w:t xml:space="preserve"> </w:t>
      </w:r>
      <w:r w:rsidRPr="00017C7C">
        <w:rPr>
          <w:rFonts w:ascii="Arial Narrow" w:hAnsi="Arial Narrow"/>
          <w:sz w:val="24"/>
          <w:szCs w:val="24"/>
          <w:lang w:val="fr-FR"/>
        </w:rPr>
        <w:t>s’agit</w:t>
      </w:r>
      <w:r w:rsidRPr="00017C7C">
        <w:rPr>
          <w:rFonts w:ascii="Arial Narrow" w:hAnsi="Arial Narrow"/>
          <w:spacing w:val="47"/>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52"/>
          <w:w w:val="101"/>
          <w:sz w:val="24"/>
          <w:szCs w:val="24"/>
          <w:lang w:val="fr-FR"/>
        </w:rPr>
        <w:t xml:space="preserve"> </w:t>
      </w:r>
      <w:r w:rsidRPr="00017C7C">
        <w:rPr>
          <w:rFonts w:ascii="Arial Narrow" w:hAnsi="Arial Narrow"/>
          <w:sz w:val="24"/>
          <w:szCs w:val="24"/>
          <w:lang w:val="fr-FR"/>
        </w:rPr>
        <w:t>permettre</w:t>
      </w:r>
      <w:r w:rsidRPr="00017C7C">
        <w:rPr>
          <w:rFonts w:ascii="Arial Narrow" w:hAnsi="Arial Narrow"/>
          <w:spacing w:val="49"/>
          <w:sz w:val="24"/>
          <w:szCs w:val="24"/>
          <w:lang w:val="fr-FR"/>
        </w:rPr>
        <w:t xml:space="preserve"> </w:t>
      </w:r>
      <w:r w:rsidRPr="00017C7C">
        <w:rPr>
          <w:rFonts w:ascii="Arial Narrow" w:hAnsi="Arial Narrow"/>
          <w:sz w:val="24"/>
          <w:szCs w:val="24"/>
          <w:lang w:val="fr-FR"/>
        </w:rPr>
        <w:t>aux</w:t>
      </w:r>
      <w:r w:rsidRPr="00017C7C">
        <w:rPr>
          <w:rFonts w:ascii="Arial Narrow" w:hAnsi="Arial Narrow"/>
          <w:spacing w:val="54"/>
          <w:w w:val="101"/>
          <w:sz w:val="24"/>
          <w:szCs w:val="24"/>
          <w:lang w:val="fr-FR"/>
        </w:rPr>
        <w:t xml:space="preserve"> </w:t>
      </w:r>
      <w:r w:rsidRPr="00017C7C">
        <w:rPr>
          <w:rFonts w:ascii="Arial Narrow" w:hAnsi="Arial Narrow"/>
          <w:sz w:val="24"/>
          <w:szCs w:val="24"/>
          <w:lang w:val="fr-FR"/>
        </w:rPr>
        <w:t>personn</w:t>
      </w:r>
      <w:r w:rsidRPr="00017C7C">
        <w:rPr>
          <w:rFonts w:ascii="Arial Narrow" w:hAnsi="Arial Narrow"/>
          <w:spacing w:val="-1"/>
          <w:sz w:val="24"/>
          <w:szCs w:val="24"/>
          <w:lang w:val="fr-FR"/>
        </w:rPr>
        <w:t>es</w:t>
      </w:r>
      <w:r w:rsidRPr="00017C7C">
        <w:rPr>
          <w:rFonts w:ascii="Arial Narrow" w:hAnsi="Arial Narrow"/>
          <w:spacing w:val="47"/>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39"/>
          <w:w w:val="101"/>
          <w:sz w:val="24"/>
          <w:szCs w:val="24"/>
          <w:lang w:val="fr-FR"/>
        </w:rPr>
        <w:t xml:space="preserve"> </w:t>
      </w:r>
      <w:r w:rsidRPr="00017C7C">
        <w:rPr>
          <w:rFonts w:ascii="Arial Narrow" w:hAnsi="Arial Narrow"/>
          <w:spacing w:val="-1"/>
          <w:sz w:val="24"/>
          <w:szCs w:val="24"/>
          <w:lang w:val="fr-FR"/>
        </w:rPr>
        <w:t>vivre</w:t>
      </w:r>
      <w:r w:rsidRPr="00017C7C">
        <w:rPr>
          <w:rFonts w:ascii="Arial Narrow" w:hAnsi="Arial Narrow"/>
          <w:spacing w:val="46"/>
          <w:w w:val="101"/>
          <w:sz w:val="24"/>
          <w:szCs w:val="24"/>
          <w:lang w:val="fr-FR"/>
        </w:rPr>
        <w:t xml:space="preserve"> </w:t>
      </w:r>
      <w:r w:rsidRPr="00017C7C">
        <w:rPr>
          <w:rFonts w:ascii="Arial Narrow" w:hAnsi="Arial Narrow"/>
          <w:spacing w:val="-1"/>
          <w:sz w:val="24"/>
          <w:szCs w:val="24"/>
          <w:lang w:val="fr-FR"/>
        </w:rPr>
        <w:t>dignement</w:t>
      </w:r>
      <w:r w:rsidRPr="00017C7C">
        <w:rPr>
          <w:rFonts w:ascii="Arial Narrow" w:hAnsi="Arial Narrow"/>
          <w:spacing w:val="53"/>
          <w:sz w:val="24"/>
          <w:szCs w:val="24"/>
          <w:lang w:val="fr-FR"/>
        </w:rPr>
        <w:t xml:space="preserve"> </w:t>
      </w:r>
      <w:r w:rsidRPr="00017C7C">
        <w:rPr>
          <w:rFonts w:ascii="Arial Narrow" w:hAnsi="Arial Narrow"/>
          <w:spacing w:val="-1"/>
          <w:sz w:val="24"/>
          <w:szCs w:val="24"/>
          <w:lang w:val="fr-FR"/>
        </w:rPr>
        <w:t>par</w:t>
      </w:r>
      <w:r w:rsidRPr="00017C7C">
        <w:rPr>
          <w:rFonts w:ascii="Arial Narrow" w:hAnsi="Arial Narrow"/>
          <w:sz w:val="24"/>
          <w:szCs w:val="24"/>
          <w:lang w:val="fr-FR"/>
        </w:rPr>
        <w:t xml:space="preserve"> </w:t>
      </w:r>
      <w:r w:rsidRPr="00017C7C">
        <w:rPr>
          <w:rFonts w:ascii="Arial Narrow" w:hAnsi="Arial Narrow"/>
          <w:spacing w:val="-3"/>
          <w:sz w:val="24"/>
          <w:szCs w:val="24"/>
          <w:lang w:val="fr-FR"/>
        </w:rPr>
        <w:t>l’égalité</w:t>
      </w:r>
      <w:r w:rsidRPr="00017C7C">
        <w:rPr>
          <w:rFonts w:ascii="Arial Narrow" w:hAnsi="Arial Narrow"/>
          <w:spacing w:val="18"/>
          <w:sz w:val="24"/>
          <w:szCs w:val="24"/>
          <w:lang w:val="fr-FR"/>
        </w:rPr>
        <w:t xml:space="preserve"> </w:t>
      </w:r>
      <w:r w:rsidRPr="00017C7C">
        <w:rPr>
          <w:rFonts w:ascii="Arial Narrow" w:hAnsi="Arial Narrow"/>
          <w:spacing w:val="-3"/>
          <w:sz w:val="24"/>
          <w:szCs w:val="24"/>
          <w:lang w:val="fr-FR"/>
        </w:rPr>
        <w:t>de</w:t>
      </w:r>
      <w:r w:rsidRPr="00017C7C">
        <w:rPr>
          <w:rFonts w:ascii="Arial Narrow" w:hAnsi="Arial Narrow"/>
          <w:spacing w:val="24"/>
          <w:sz w:val="24"/>
          <w:szCs w:val="24"/>
          <w:lang w:val="fr-FR"/>
        </w:rPr>
        <w:t xml:space="preserve"> </w:t>
      </w:r>
      <w:r w:rsidRPr="00017C7C">
        <w:rPr>
          <w:rFonts w:ascii="Arial Narrow" w:hAnsi="Arial Narrow"/>
          <w:spacing w:val="-3"/>
          <w:sz w:val="24"/>
          <w:szCs w:val="24"/>
          <w:lang w:val="fr-FR"/>
        </w:rPr>
        <w:t>l’accès</w:t>
      </w:r>
      <w:r w:rsidRPr="00017C7C">
        <w:rPr>
          <w:rFonts w:ascii="Arial Narrow" w:hAnsi="Arial Narrow"/>
          <w:spacing w:val="19"/>
          <w:sz w:val="24"/>
          <w:szCs w:val="24"/>
          <w:lang w:val="fr-FR"/>
        </w:rPr>
        <w:t xml:space="preserve"> </w:t>
      </w:r>
      <w:r w:rsidRPr="00017C7C">
        <w:rPr>
          <w:rFonts w:ascii="Arial Narrow" w:hAnsi="Arial Narrow"/>
          <w:spacing w:val="-3"/>
          <w:sz w:val="24"/>
          <w:szCs w:val="24"/>
          <w:lang w:val="fr-FR"/>
        </w:rPr>
        <w:t>aux</w:t>
      </w:r>
      <w:r w:rsidRPr="00017C7C">
        <w:rPr>
          <w:rFonts w:ascii="Arial Narrow" w:hAnsi="Arial Narrow"/>
          <w:spacing w:val="19"/>
          <w:sz w:val="24"/>
          <w:szCs w:val="24"/>
          <w:lang w:val="fr-FR"/>
        </w:rPr>
        <w:t xml:space="preserve"> </w:t>
      </w:r>
      <w:r w:rsidRPr="00017C7C">
        <w:rPr>
          <w:rFonts w:ascii="Arial Narrow" w:hAnsi="Arial Narrow"/>
          <w:spacing w:val="-3"/>
          <w:sz w:val="24"/>
          <w:szCs w:val="24"/>
          <w:lang w:val="fr-FR"/>
        </w:rPr>
        <w:t>soins,</w:t>
      </w:r>
      <w:r w:rsidRPr="00017C7C">
        <w:rPr>
          <w:rFonts w:ascii="Arial Narrow" w:hAnsi="Arial Narrow"/>
          <w:spacing w:val="25"/>
          <w:sz w:val="24"/>
          <w:szCs w:val="24"/>
          <w:lang w:val="fr-FR"/>
        </w:rPr>
        <w:t xml:space="preserve"> </w:t>
      </w:r>
      <w:r w:rsidRPr="00017C7C">
        <w:rPr>
          <w:rFonts w:ascii="Arial Narrow" w:hAnsi="Arial Narrow"/>
          <w:spacing w:val="-3"/>
          <w:sz w:val="24"/>
          <w:szCs w:val="24"/>
          <w:lang w:val="fr-FR"/>
        </w:rPr>
        <w:t>mais</w:t>
      </w:r>
      <w:r w:rsidRPr="00017C7C">
        <w:rPr>
          <w:rFonts w:ascii="Arial Narrow" w:hAnsi="Arial Narrow"/>
          <w:spacing w:val="18"/>
          <w:w w:val="101"/>
          <w:sz w:val="24"/>
          <w:szCs w:val="24"/>
          <w:lang w:val="fr-FR"/>
        </w:rPr>
        <w:t xml:space="preserve"> </w:t>
      </w:r>
      <w:r w:rsidRPr="00017C7C">
        <w:rPr>
          <w:rFonts w:ascii="Arial Narrow" w:hAnsi="Arial Narrow"/>
          <w:spacing w:val="-3"/>
          <w:sz w:val="24"/>
          <w:szCs w:val="24"/>
          <w:lang w:val="fr-FR"/>
        </w:rPr>
        <w:t>aussi</w:t>
      </w:r>
      <w:r w:rsidRPr="00017C7C">
        <w:rPr>
          <w:rFonts w:ascii="Arial Narrow" w:hAnsi="Arial Narrow"/>
          <w:spacing w:val="18"/>
          <w:sz w:val="24"/>
          <w:szCs w:val="24"/>
          <w:lang w:val="fr-FR"/>
        </w:rPr>
        <w:t xml:space="preserve"> </w:t>
      </w:r>
      <w:r w:rsidRPr="00017C7C">
        <w:rPr>
          <w:rFonts w:ascii="Arial Narrow" w:hAnsi="Arial Narrow"/>
          <w:spacing w:val="-3"/>
          <w:sz w:val="24"/>
          <w:szCs w:val="24"/>
          <w:lang w:val="fr-FR"/>
        </w:rPr>
        <w:t>au travail</w:t>
      </w:r>
      <w:r w:rsidRPr="00017C7C">
        <w:rPr>
          <w:rFonts w:ascii="Arial Narrow" w:hAnsi="Arial Narrow"/>
          <w:spacing w:val="18"/>
          <w:sz w:val="24"/>
          <w:szCs w:val="24"/>
          <w:lang w:val="fr-FR"/>
        </w:rPr>
        <w:t xml:space="preserve"> </w:t>
      </w:r>
      <w:r w:rsidRPr="00017C7C">
        <w:rPr>
          <w:rFonts w:ascii="Arial Narrow" w:hAnsi="Arial Narrow"/>
          <w:spacing w:val="-3"/>
          <w:sz w:val="24"/>
          <w:szCs w:val="24"/>
          <w:lang w:val="fr-FR"/>
        </w:rPr>
        <w:t>et</w:t>
      </w:r>
      <w:r w:rsidRPr="00017C7C">
        <w:rPr>
          <w:rFonts w:ascii="Arial Narrow" w:hAnsi="Arial Narrow"/>
          <w:spacing w:val="20"/>
          <w:w w:val="101"/>
          <w:sz w:val="24"/>
          <w:szCs w:val="24"/>
          <w:lang w:val="fr-FR"/>
        </w:rPr>
        <w:t xml:space="preserve"> </w:t>
      </w:r>
      <w:r w:rsidRPr="00017C7C">
        <w:rPr>
          <w:rFonts w:ascii="Arial Narrow" w:hAnsi="Arial Narrow"/>
          <w:spacing w:val="-3"/>
          <w:sz w:val="24"/>
          <w:szCs w:val="24"/>
          <w:lang w:val="fr-FR"/>
        </w:rPr>
        <w:t>aux</w:t>
      </w:r>
      <w:r w:rsidRPr="00017C7C">
        <w:rPr>
          <w:rFonts w:ascii="Arial Narrow" w:hAnsi="Arial Narrow"/>
          <w:spacing w:val="23"/>
          <w:w w:val="101"/>
          <w:sz w:val="24"/>
          <w:szCs w:val="24"/>
          <w:lang w:val="fr-FR"/>
        </w:rPr>
        <w:t xml:space="preserve"> </w:t>
      </w:r>
      <w:r w:rsidRPr="00017C7C">
        <w:rPr>
          <w:rFonts w:ascii="Arial Narrow" w:hAnsi="Arial Narrow"/>
          <w:spacing w:val="-3"/>
          <w:sz w:val="24"/>
          <w:szCs w:val="24"/>
          <w:lang w:val="fr-FR"/>
        </w:rPr>
        <w:t>loisirs.</w:t>
      </w:r>
      <w:r w:rsidRPr="00017C7C">
        <w:rPr>
          <w:rFonts w:ascii="Arial Narrow" w:hAnsi="Arial Narrow"/>
          <w:spacing w:val="27"/>
          <w:w w:val="101"/>
          <w:sz w:val="24"/>
          <w:szCs w:val="24"/>
          <w:lang w:val="fr-FR"/>
        </w:rPr>
        <w:t xml:space="preserve"> </w:t>
      </w:r>
      <w:r w:rsidRPr="00017C7C">
        <w:rPr>
          <w:rFonts w:ascii="Arial Narrow" w:hAnsi="Arial Narrow"/>
          <w:spacing w:val="-3"/>
          <w:sz w:val="24"/>
          <w:szCs w:val="24"/>
          <w:lang w:val="fr-FR"/>
        </w:rPr>
        <w:t>Les</w:t>
      </w:r>
      <w:r w:rsidRPr="00017C7C">
        <w:rPr>
          <w:rFonts w:ascii="Arial Narrow" w:hAnsi="Arial Narrow"/>
          <w:spacing w:val="20"/>
          <w:sz w:val="24"/>
          <w:szCs w:val="24"/>
          <w:lang w:val="fr-FR"/>
        </w:rPr>
        <w:t xml:space="preserve"> </w:t>
      </w:r>
      <w:r w:rsidRPr="00017C7C">
        <w:rPr>
          <w:rFonts w:ascii="Arial Narrow" w:hAnsi="Arial Narrow"/>
          <w:spacing w:val="-3"/>
          <w:sz w:val="24"/>
          <w:szCs w:val="24"/>
          <w:lang w:val="fr-FR"/>
        </w:rPr>
        <w:t>programmes</w:t>
      </w:r>
      <w:r w:rsidRPr="00017C7C">
        <w:rPr>
          <w:rFonts w:ascii="Arial Narrow" w:hAnsi="Arial Narrow"/>
          <w:spacing w:val="18"/>
          <w:sz w:val="24"/>
          <w:szCs w:val="24"/>
          <w:lang w:val="fr-FR"/>
        </w:rPr>
        <w:t xml:space="preserve"> </w:t>
      </w:r>
      <w:r w:rsidRPr="00017C7C">
        <w:rPr>
          <w:rFonts w:ascii="Arial Narrow" w:hAnsi="Arial Narrow"/>
          <w:spacing w:val="-3"/>
          <w:sz w:val="24"/>
          <w:szCs w:val="24"/>
          <w:lang w:val="fr-FR"/>
        </w:rPr>
        <w:t>comme</w:t>
      </w:r>
      <w:r w:rsidRPr="00017C7C">
        <w:rPr>
          <w:rFonts w:ascii="Arial Narrow" w:hAnsi="Arial Narrow"/>
          <w:spacing w:val="24"/>
          <w:sz w:val="24"/>
          <w:szCs w:val="24"/>
          <w:lang w:val="fr-FR"/>
        </w:rPr>
        <w:t xml:space="preserve"> </w:t>
      </w:r>
      <w:r w:rsidRPr="00017C7C">
        <w:rPr>
          <w:rFonts w:ascii="Arial Narrow" w:hAnsi="Arial Narrow"/>
          <w:spacing w:val="-3"/>
          <w:sz w:val="24"/>
          <w:szCs w:val="24"/>
          <w:lang w:val="fr-FR"/>
        </w:rPr>
        <w:t>les</w:t>
      </w:r>
      <w:r w:rsidRPr="00017C7C">
        <w:rPr>
          <w:rFonts w:ascii="Arial Narrow" w:hAnsi="Arial Narrow"/>
          <w:spacing w:val="18"/>
          <w:w w:val="101"/>
          <w:sz w:val="24"/>
          <w:szCs w:val="24"/>
          <w:lang w:val="fr-FR"/>
        </w:rPr>
        <w:t xml:space="preserve"> </w:t>
      </w:r>
      <w:r w:rsidRPr="00017C7C">
        <w:rPr>
          <w:rFonts w:ascii="Arial Narrow" w:hAnsi="Arial Narrow"/>
          <w:spacing w:val="-3"/>
          <w:sz w:val="24"/>
          <w:szCs w:val="24"/>
          <w:lang w:val="fr-FR"/>
        </w:rPr>
        <w:t>actions</w:t>
      </w:r>
      <w:r w:rsidRPr="00017C7C">
        <w:rPr>
          <w:rFonts w:ascii="Arial Narrow" w:hAnsi="Arial Narrow"/>
          <w:spacing w:val="18"/>
          <w:sz w:val="24"/>
          <w:szCs w:val="24"/>
          <w:lang w:val="fr-FR"/>
        </w:rPr>
        <w:t xml:space="preserve"> </w:t>
      </w:r>
      <w:r w:rsidRPr="00017C7C">
        <w:rPr>
          <w:rFonts w:ascii="Arial Narrow" w:hAnsi="Arial Narrow"/>
          <w:spacing w:val="-3"/>
          <w:sz w:val="24"/>
          <w:szCs w:val="24"/>
          <w:lang w:val="fr-FR"/>
        </w:rPr>
        <w:t xml:space="preserve">de </w:t>
      </w:r>
      <w:r w:rsidRPr="00017C7C">
        <w:rPr>
          <w:rFonts w:ascii="Arial Narrow" w:hAnsi="Arial Narrow"/>
          <w:spacing w:val="-1"/>
          <w:sz w:val="24"/>
          <w:szCs w:val="24"/>
          <w:lang w:val="fr-FR"/>
        </w:rPr>
        <w:t>plaidoyer</w:t>
      </w:r>
      <w:r w:rsidRPr="00017C7C">
        <w:rPr>
          <w:rFonts w:ascii="Arial Narrow" w:hAnsi="Arial Narrow"/>
          <w:spacing w:val="38"/>
          <w:w w:val="101"/>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48"/>
          <w:sz w:val="24"/>
          <w:szCs w:val="24"/>
          <w:lang w:val="fr-FR"/>
        </w:rPr>
        <w:t xml:space="preserve"> </w:t>
      </w:r>
      <w:r>
        <w:rPr>
          <w:rFonts w:ascii="Arial Narrow" w:hAnsi="Arial Narrow"/>
          <w:spacing w:val="-1"/>
          <w:sz w:val="24"/>
          <w:szCs w:val="24"/>
          <w:lang w:val="fr-FR"/>
        </w:rPr>
        <w:t>HI</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s’inscrivent</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dans</w:t>
      </w:r>
      <w:r w:rsidRPr="00017C7C">
        <w:rPr>
          <w:rFonts w:ascii="Arial Narrow" w:hAnsi="Arial Narrow"/>
          <w:spacing w:val="46"/>
          <w:sz w:val="24"/>
          <w:szCs w:val="24"/>
          <w:lang w:val="fr-FR"/>
        </w:rPr>
        <w:t xml:space="preserve"> </w:t>
      </w:r>
      <w:r w:rsidRPr="00017C7C">
        <w:rPr>
          <w:rFonts w:ascii="Arial Narrow" w:hAnsi="Arial Narrow"/>
          <w:spacing w:val="-1"/>
          <w:sz w:val="24"/>
          <w:szCs w:val="24"/>
          <w:lang w:val="fr-FR"/>
        </w:rPr>
        <w:t>une</w:t>
      </w:r>
      <w:r w:rsidRPr="00017C7C">
        <w:rPr>
          <w:rFonts w:ascii="Arial Narrow" w:hAnsi="Arial Narrow"/>
          <w:spacing w:val="39"/>
          <w:sz w:val="24"/>
          <w:szCs w:val="24"/>
          <w:lang w:val="fr-FR"/>
        </w:rPr>
        <w:t xml:space="preserve"> </w:t>
      </w:r>
      <w:r w:rsidRPr="00017C7C">
        <w:rPr>
          <w:rFonts w:ascii="Arial Narrow" w:hAnsi="Arial Narrow"/>
          <w:spacing w:val="-1"/>
          <w:sz w:val="24"/>
          <w:szCs w:val="24"/>
          <w:lang w:val="fr-FR"/>
        </w:rPr>
        <w:t>démarche</w:t>
      </w:r>
      <w:r w:rsidRPr="00017C7C">
        <w:rPr>
          <w:rFonts w:ascii="Arial Narrow" w:hAnsi="Arial Narrow"/>
          <w:spacing w:val="41"/>
          <w:w w:val="101"/>
          <w:sz w:val="24"/>
          <w:szCs w:val="24"/>
          <w:lang w:val="fr-FR"/>
        </w:rPr>
        <w:t xml:space="preserve"> </w:t>
      </w:r>
      <w:r w:rsidRPr="00017C7C">
        <w:rPr>
          <w:rFonts w:ascii="Arial Narrow" w:hAnsi="Arial Narrow"/>
          <w:spacing w:val="-1"/>
          <w:sz w:val="24"/>
          <w:szCs w:val="24"/>
          <w:lang w:val="fr-FR"/>
        </w:rPr>
        <w:t>de</w:t>
      </w:r>
      <w:r w:rsidRPr="00017C7C">
        <w:rPr>
          <w:rFonts w:ascii="Arial Narrow" w:hAnsi="Arial Narrow"/>
          <w:spacing w:val="39"/>
          <w:sz w:val="24"/>
          <w:szCs w:val="24"/>
          <w:lang w:val="fr-FR"/>
        </w:rPr>
        <w:t xml:space="preserve"> </w:t>
      </w:r>
      <w:r w:rsidRPr="00017C7C">
        <w:rPr>
          <w:rFonts w:ascii="Arial Narrow" w:hAnsi="Arial Narrow"/>
          <w:spacing w:val="-1"/>
          <w:sz w:val="24"/>
          <w:szCs w:val="24"/>
          <w:lang w:val="fr-FR"/>
        </w:rPr>
        <w:t>satisfaction</w:t>
      </w:r>
      <w:r w:rsidRPr="00017C7C">
        <w:rPr>
          <w:rFonts w:ascii="Arial Narrow" w:hAnsi="Arial Narrow"/>
          <w:spacing w:val="42"/>
          <w:sz w:val="24"/>
          <w:szCs w:val="24"/>
          <w:lang w:val="fr-FR"/>
        </w:rPr>
        <w:t xml:space="preserve"> </w:t>
      </w:r>
      <w:r w:rsidRPr="00017C7C">
        <w:rPr>
          <w:rFonts w:ascii="Arial Narrow" w:hAnsi="Arial Narrow"/>
          <w:spacing w:val="-1"/>
          <w:sz w:val="24"/>
          <w:szCs w:val="24"/>
          <w:lang w:val="fr-FR"/>
        </w:rPr>
        <w:t>des</w:t>
      </w:r>
      <w:r w:rsidRPr="00017C7C">
        <w:rPr>
          <w:rFonts w:ascii="Arial Narrow" w:hAnsi="Arial Narrow"/>
          <w:spacing w:val="49"/>
          <w:sz w:val="24"/>
          <w:szCs w:val="24"/>
          <w:lang w:val="fr-FR"/>
        </w:rPr>
        <w:t xml:space="preserve"> </w:t>
      </w:r>
      <w:r w:rsidRPr="00017C7C">
        <w:rPr>
          <w:rFonts w:ascii="Arial Narrow" w:hAnsi="Arial Narrow"/>
          <w:spacing w:val="-1"/>
          <w:sz w:val="24"/>
          <w:szCs w:val="24"/>
          <w:lang w:val="fr-FR"/>
        </w:rPr>
        <w:t>Dr</w:t>
      </w:r>
      <w:r w:rsidRPr="00017C7C">
        <w:rPr>
          <w:rFonts w:ascii="Arial Narrow" w:hAnsi="Arial Narrow"/>
          <w:spacing w:val="-2"/>
          <w:sz w:val="24"/>
          <w:szCs w:val="24"/>
          <w:lang w:val="fr-FR"/>
        </w:rPr>
        <w:t>oits</w:t>
      </w:r>
      <w:r w:rsidRPr="00017C7C">
        <w:rPr>
          <w:rFonts w:ascii="Arial Narrow" w:hAnsi="Arial Narrow"/>
          <w:spacing w:val="42"/>
          <w:sz w:val="24"/>
          <w:szCs w:val="24"/>
          <w:lang w:val="fr-FR"/>
        </w:rPr>
        <w:t xml:space="preserve"> </w:t>
      </w:r>
      <w:r w:rsidRPr="00017C7C">
        <w:rPr>
          <w:rFonts w:ascii="Arial Narrow" w:hAnsi="Arial Narrow"/>
          <w:spacing w:val="-2"/>
          <w:sz w:val="24"/>
          <w:szCs w:val="24"/>
          <w:lang w:val="fr-FR"/>
        </w:rPr>
        <w:t>de</w:t>
      </w:r>
      <w:r w:rsidRPr="00017C7C">
        <w:rPr>
          <w:rFonts w:ascii="Arial Narrow" w:hAnsi="Arial Narrow"/>
          <w:spacing w:val="46"/>
          <w:sz w:val="24"/>
          <w:szCs w:val="24"/>
          <w:lang w:val="fr-FR"/>
        </w:rPr>
        <w:t xml:space="preserve"> </w:t>
      </w:r>
      <w:r w:rsidRPr="00017C7C">
        <w:rPr>
          <w:rFonts w:ascii="Arial Narrow" w:hAnsi="Arial Narrow"/>
          <w:spacing w:val="-2"/>
          <w:sz w:val="24"/>
          <w:szCs w:val="24"/>
          <w:lang w:val="fr-FR"/>
        </w:rPr>
        <w:t>l’homme,</w:t>
      </w:r>
      <w:r w:rsidRPr="00017C7C">
        <w:rPr>
          <w:rFonts w:ascii="Arial Narrow" w:hAnsi="Arial Narrow"/>
          <w:spacing w:val="42"/>
          <w:w w:val="101"/>
          <w:sz w:val="24"/>
          <w:szCs w:val="24"/>
          <w:lang w:val="fr-FR"/>
        </w:rPr>
        <w:t xml:space="preserve"> </w:t>
      </w:r>
      <w:r w:rsidRPr="00017C7C">
        <w:rPr>
          <w:rFonts w:ascii="Arial Narrow" w:hAnsi="Arial Narrow"/>
          <w:spacing w:val="-2"/>
          <w:sz w:val="24"/>
          <w:szCs w:val="24"/>
          <w:lang w:val="fr-FR"/>
        </w:rPr>
        <w:t>qui</w:t>
      </w:r>
      <w:r w:rsidRPr="00017C7C">
        <w:rPr>
          <w:rFonts w:ascii="Arial Narrow" w:hAnsi="Arial Narrow"/>
          <w:sz w:val="24"/>
          <w:szCs w:val="24"/>
          <w:lang w:val="fr-FR"/>
        </w:rPr>
        <w:t xml:space="preserve"> fondent</w:t>
      </w:r>
      <w:r w:rsidRPr="00017C7C">
        <w:rPr>
          <w:rFonts w:ascii="Arial Narrow" w:hAnsi="Arial Narrow"/>
          <w:spacing w:val="34"/>
          <w:sz w:val="24"/>
          <w:szCs w:val="24"/>
          <w:lang w:val="fr-FR"/>
        </w:rPr>
        <w:t xml:space="preserve"> </w:t>
      </w:r>
      <w:r w:rsidRPr="00017C7C">
        <w:rPr>
          <w:rFonts w:ascii="Arial Narrow" w:hAnsi="Arial Narrow"/>
          <w:sz w:val="24"/>
          <w:szCs w:val="24"/>
          <w:lang w:val="fr-FR"/>
        </w:rPr>
        <w:t>les</w:t>
      </w:r>
      <w:r w:rsidRPr="00017C7C">
        <w:rPr>
          <w:rFonts w:ascii="Arial Narrow" w:hAnsi="Arial Narrow"/>
          <w:spacing w:val="32"/>
          <w:sz w:val="24"/>
          <w:szCs w:val="24"/>
          <w:lang w:val="fr-FR"/>
        </w:rPr>
        <w:t xml:space="preserve"> </w:t>
      </w:r>
      <w:r w:rsidRPr="00017C7C">
        <w:rPr>
          <w:rFonts w:ascii="Arial Narrow" w:hAnsi="Arial Narrow"/>
          <w:sz w:val="24"/>
          <w:szCs w:val="24"/>
          <w:lang w:val="fr-FR"/>
        </w:rPr>
        <w:t>principes</w:t>
      </w:r>
      <w:r w:rsidRPr="00017C7C">
        <w:rPr>
          <w:rFonts w:ascii="Arial Narrow" w:hAnsi="Arial Narrow"/>
          <w:spacing w:val="28"/>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24"/>
          <w:w w:val="101"/>
          <w:sz w:val="24"/>
          <w:szCs w:val="24"/>
          <w:lang w:val="fr-FR"/>
        </w:rPr>
        <w:t xml:space="preserve"> </w:t>
      </w:r>
      <w:r w:rsidRPr="00017C7C">
        <w:rPr>
          <w:rFonts w:ascii="Arial Narrow" w:hAnsi="Arial Narrow"/>
          <w:sz w:val="24"/>
          <w:szCs w:val="24"/>
          <w:lang w:val="fr-FR"/>
        </w:rPr>
        <w:t>dignit</w:t>
      </w:r>
      <w:r w:rsidRPr="00017C7C">
        <w:rPr>
          <w:rFonts w:ascii="Arial Narrow" w:hAnsi="Arial Narrow"/>
          <w:spacing w:val="4"/>
          <w:sz w:val="24"/>
          <w:szCs w:val="24"/>
          <w:lang w:val="fr-FR"/>
        </w:rPr>
        <w:t>é,</w:t>
      </w:r>
      <w:r w:rsidRPr="00017C7C">
        <w:rPr>
          <w:rFonts w:ascii="Arial Narrow" w:hAnsi="Arial Narrow"/>
          <w:spacing w:val="25"/>
          <w:w w:val="101"/>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31"/>
          <w:sz w:val="24"/>
          <w:szCs w:val="24"/>
          <w:lang w:val="fr-FR"/>
        </w:rPr>
        <w:t xml:space="preserve"> </w:t>
      </w:r>
      <w:r w:rsidRPr="00017C7C">
        <w:rPr>
          <w:rFonts w:ascii="Arial Narrow" w:hAnsi="Arial Narrow"/>
          <w:sz w:val="24"/>
          <w:szCs w:val="24"/>
          <w:lang w:val="fr-FR"/>
        </w:rPr>
        <w:t>participation</w:t>
      </w:r>
      <w:r w:rsidRPr="00017C7C">
        <w:rPr>
          <w:rFonts w:ascii="Arial Narrow" w:hAnsi="Arial Narrow"/>
          <w:spacing w:val="4"/>
          <w:sz w:val="24"/>
          <w:szCs w:val="24"/>
          <w:lang w:val="fr-FR"/>
        </w:rPr>
        <w:t>,</w:t>
      </w:r>
      <w:r w:rsidRPr="00017C7C">
        <w:rPr>
          <w:rFonts w:ascii="Arial Narrow" w:hAnsi="Arial Narrow"/>
          <w:spacing w:val="28"/>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31"/>
          <w:w w:val="101"/>
          <w:sz w:val="24"/>
          <w:szCs w:val="24"/>
          <w:lang w:val="fr-FR"/>
        </w:rPr>
        <w:t xml:space="preserve"> </w:t>
      </w:r>
      <w:r w:rsidRPr="00017C7C">
        <w:rPr>
          <w:rFonts w:ascii="Arial Narrow" w:hAnsi="Arial Narrow"/>
          <w:sz w:val="24"/>
          <w:szCs w:val="24"/>
          <w:lang w:val="fr-FR"/>
        </w:rPr>
        <w:t>non</w:t>
      </w:r>
      <w:r w:rsidRPr="00017C7C">
        <w:rPr>
          <w:rFonts w:ascii="Arial Narrow" w:hAnsi="Arial Narrow"/>
          <w:spacing w:val="4"/>
          <w:sz w:val="24"/>
          <w:szCs w:val="24"/>
          <w:lang w:val="fr-FR"/>
        </w:rPr>
        <w:t>-</w:t>
      </w:r>
      <w:r w:rsidRPr="00017C7C">
        <w:rPr>
          <w:rFonts w:ascii="Arial Narrow" w:hAnsi="Arial Narrow"/>
          <w:sz w:val="24"/>
          <w:szCs w:val="24"/>
          <w:lang w:val="fr-FR"/>
        </w:rPr>
        <w:t>discrimination</w:t>
      </w:r>
      <w:r w:rsidRPr="00017C7C">
        <w:rPr>
          <w:rFonts w:ascii="Arial Narrow" w:hAnsi="Arial Narrow"/>
          <w:spacing w:val="25"/>
          <w:sz w:val="24"/>
          <w:szCs w:val="24"/>
          <w:lang w:val="fr-FR"/>
        </w:rPr>
        <w:t xml:space="preserve"> </w:t>
      </w:r>
      <w:r w:rsidRPr="00017C7C">
        <w:rPr>
          <w:rFonts w:ascii="Arial Narrow" w:hAnsi="Arial Narrow"/>
          <w:sz w:val="24"/>
          <w:szCs w:val="24"/>
          <w:lang w:val="fr-FR"/>
        </w:rPr>
        <w:t>et</w:t>
      </w:r>
      <w:r w:rsidRPr="00017C7C">
        <w:rPr>
          <w:rFonts w:ascii="Arial Narrow" w:hAnsi="Arial Narrow"/>
          <w:spacing w:val="28"/>
          <w:sz w:val="24"/>
          <w:szCs w:val="24"/>
          <w:lang w:val="fr-FR"/>
        </w:rPr>
        <w:t xml:space="preserve"> </w:t>
      </w:r>
      <w:r w:rsidRPr="00017C7C">
        <w:rPr>
          <w:rFonts w:ascii="Arial Narrow" w:hAnsi="Arial Narrow"/>
          <w:sz w:val="24"/>
          <w:szCs w:val="24"/>
          <w:lang w:val="fr-FR"/>
        </w:rPr>
        <w:t>de</w:t>
      </w:r>
      <w:r w:rsidRPr="00017C7C">
        <w:rPr>
          <w:rFonts w:ascii="Arial Narrow" w:hAnsi="Arial Narrow"/>
          <w:spacing w:val="31"/>
          <w:sz w:val="24"/>
          <w:szCs w:val="24"/>
          <w:lang w:val="fr-FR"/>
        </w:rPr>
        <w:t xml:space="preserve"> </w:t>
      </w:r>
      <w:r w:rsidRPr="00017C7C">
        <w:rPr>
          <w:rFonts w:ascii="Arial Narrow" w:hAnsi="Arial Narrow"/>
          <w:sz w:val="24"/>
          <w:szCs w:val="24"/>
          <w:lang w:val="fr-FR"/>
        </w:rPr>
        <w:t>proximit</w:t>
      </w:r>
      <w:r w:rsidRPr="00017C7C">
        <w:rPr>
          <w:rFonts w:ascii="Arial Narrow" w:hAnsi="Arial Narrow"/>
          <w:spacing w:val="4"/>
          <w:sz w:val="24"/>
          <w:szCs w:val="24"/>
          <w:lang w:val="fr-FR"/>
        </w:rPr>
        <w:t>é</w:t>
      </w:r>
      <w:r w:rsidRPr="00017C7C">
        <w:rPr>
          <w:rFonts w:ascii="Arial Narrow" w:hAnsi="Arial Narrow"/>
          <w:spacing w:val="27"/>
          <w:sz w:val="24"/>
          <w:szCs w:val="24"/>
          <w:lang w:val="fr-FR"/>
        </w:rPr>
        <w:t xml:space="preserve"> </w:t>
      </w:r>
      <w:r w:rsidRPr="00017C7C">
        <w:rPr>
          <w:rFonts w:ascii="Arial Narrow" w:hAnsi="Arial Narrow"/>
          <w:sz w:val="24"/>
          <w:szCs w:val="24"/>
          <w:lang w:val="fr-FR"/>
        </w:rPr>
        <w:t>des</w:t>
      </w:r>
      <w:r w:rsidRPr="00017C7C">
        <w:rPr>
          <w:rFonts w:ascii="Arial Narrow" w:hAnsi="Arial Narrow"/>
          <w:spacing w:val="23"/>
          <w:sz w:val="24"/>
          <w:szCs w:val="24"/>
          <w:lang w:val="fr-FR"/>
        </w:rPr>
        <w:t xml:space="preserve"> </w:t>
      </w:r>
      <w:r w:rsidRPr="00017C7C">
        <w:rPr>
          <w:rFonts w:ascii="Arial Narrow" w:hAnsi="Arial Narrow"/>
          <w:sz w:val="24"/>
          <w:szCs w:val="24"/>
          <w:lang w:val="fr-FR"/>
        </w:rPr>
        <w:t>dispositifs</w:t>
      </w:r>
      <w:r>
        <w:rPr>
          <w:rFonts w:ascii="Arial Narrow" w:hAnsi="Arial Narrow"/>
          <w:sz w:val="24"/>
          <w:szCs w:val="24"/>
          <w:lang w:val="fr-FR"/>
        </w:rPr>
        <w:t xml:space="preserve"> </w:t>
      </w:r>
      <w:r w:rsidRPr="00017C7C">
        <w:rPr>
          <w:rFonts w:ascii="Arial Narrow" w:hAnsi="Arial Narrow"/>
          <w:sz w:val="24"/>
          <w:szCs w:val="24"/>
          <w:lang w:val="fr-FR"/>
        </w:rPr>
        <w:t>répondant aux besoins des</w:t>
      </w:r>
      <w:r w:rsidRPr="00017C7C">
        <w:rPr>
          <w:rFonts w:ascii="Arial Narrow" w:hAnsi="Arial Narrow"/>
          <w:spacing w:val="13"/>
          <w:sz w:val="24"/>
          <w:szCs w:val="24"/>
          <w:lang w:val="fr-FR"/>
        </w:rPr>
        <w:t xml:space="preserve"> </w:t>
      </w:r>
      <w:r w:rsidRPr="00017C7C">
        <w:rPr>
          <w:rFonts w:ascii="Arial Narrow" w:hAnsi="Arial Narrow"/>
          <w:spacing w:val="-1"/>
          <w:sz w:val="24"/>
          <w:szCs w:val="24"/>
          <w:lang w:val="fr-FR"/>
        </w:rPr>
        <w:t>populations.</w:t>
      </w:r>
    </w:p>
    <w:p w14:paraId="27171C0A" w14:textId="77777777" w:rsidR="004F03F6" w:rsidRPr="004F03F6" w:rsidRDefault="004F03F6" w:rsidP="004F03F6">
      <w:pPr>
        <w:pStyle w:val="Corpsdetexte"/>
        <w:spacing w:after="0"/>
        <w:ind w:right="132" w:firstLine="19"/>
        <w:jc w:val="both"/>
        <w:rPr>
          <w:rFonts w:ascii="Arial Narrow" w:hAnsi="Arial Narrow"/>
          <w:spacing w:val="-1"/>
          <w:sz w:val="16"/>
          <w:szCs w:val="16"/>
          <w:lang w:val="fr-FR"/>
        </w:rPr>
      </w:pPr>
    </w:p>
    <w:p w14:paraId="039D3044" w14:textId="5F22DB0C" w:rsidR="00017C7C" w:rsidRPr="00017C7C" w:rsidRDefault="00017C7C" w:rsidP="004F03F6">
      <w:pPr>
        <w:pStyle w:val="Titre3"/>
        <w:numPr>
          <w:ilvl w:val="0"/>
          <w:numId w:val="8"/>
        </w:numPr>
        <w:spacing w:before="0" w:after="0" w:line="240" w:lineRule="auto"/>
        <w:rPr>
          <w:rFonts w:ascii="Arial Narrow" w:hAnsi="Arial Narrow"/>
          <w:b/>
          <w:bCs/>
          <w:color w:val="auto"/>
        </w:rPr>
      </w:pPr>
      <w:bookmarkStart w:id="4" w:name="_Toc179928432"/>
      <w:r w:rsidRPr="00017C7C">
        <w:rPr>
          <w:rFonts w:ascii="Arial Narrow" w:hAnsi="Arial Narrow"/>
          <w:b/>
          <w:bCs/>
          <w:color w:val="auto"/>
        </w:rPr>
        <w:t>Mode d’intervention</w:t>
      </w:r>
      <w:bookmarkEnd w:id="4"/>
    </w:p>
    <w:p w14:paraId="2695085D" w14:textId="4EB4CBB2" w:rsidR="000435A9" w:rsidRDefault="00017C7C" w:rsidP="004F03F6">
      <w:pPr>
        <w:pStyle w:val="Corpsdetexte"/>
        <w:spacing w:after="0"/>
        <w:ind w:right="132" w:firstLine="19"/>
        <w:jc w:val="both"/>
        <w:rPr>
          <w:rFonts w:ascii="Arial Narrow" w:hAnsi="Arial Narrow"/>
          <w:sz w:val="24"/>
          <w:szCs w:val="24"/>
          <w:lang w:val="fr-FR"/>
        </w:rPr>
      </w:pPr>
      <w:r w:rsidRPr="00017C7C">
        <w:rPr>
          <w:rFonts w:ascii="Arial Narrow" w:hAnsi="Arial Narrow"/>
          <w:sz w:val="24"/>
          <w:szCs w:val="24"/>
          <w:lang w:val="fr-FR"/>
        </w:rPr>
        <w:t>Dans les contextes de crise comme dans une perspective de développement, Handicap International place les personnes en situation de handicap et vulnérables au cœur de sa stratégie d’intervention, en apportant le plus grand soin à ce que les populations accompagnées deviennent progressivement actrices de leur propre développement. Pour ce faire, chaque fois que cela est possible, l’association s’appuie sur les réseaux existants dans les pays  (associations d’entraide ou de personnes en situation de handicap, instances régionales ou gouvernementales) et leur apporte structure et soutien pour renforcer leurs</w:t>
      </w:r>
      <w:r>
        <w:rPr>
          <w:rFonts w:ascii="Arial Narrow" w:hAnsi="Arial Narrow"/>
          <w:sz w:val="24"/>
          <w:szCs w:val="24"/>
          <w:lang w:val="fr-FR"/>
        </w:rPr>
        <w:t xml:space="preserve"> </w:t>
      </w:r>
      <w:r w:rsidRPr="00017C7C">
        <w:rPr>
          <w:rFonts w:ascii="Arial Narrow" w:hAnsi="Arial Narrow"/>
          <w:sz w:val="24"/>
          <w:szCs w:val="24"/>
          <w:lang w:val="fr-FR"/>
        </w:rPr>
        <w:t>capacités d’intervention.</w:t>
      </w:r>
    </w:p>
    <w:p w14:paraId="6E83FD8B" w14:textId="77777777" w:rsidR="004F03F6" w:rsidRDefault="004F03F6" w:rsidP="004F03F6">
      <w:pPr>
        <w:pStyle w:val="Corpsdetexte"/>
        <w:spacing w:after="0"/>
        <w:ind w:right="132" w:firstLine="19"/>
        <w:jc w:val="both"/>
        <w:rPr>
          <w:rFonts w:ascii="Arial Narrow" w:hAnsi="Arial Narrow"/>
          <w:sz w:val="24"/>
          <w:szCs w:val="24"/>
          <w:lang w:val="fr-FR"/>
        </w:rPr>
      </w:pPr>
    </w:p>
    <w:p w14:paraId="61A134F3" w14:textId="26A9DFBA" w:rsidR="000435A9" w:rsidRPr="000435A9" w:rsidRDefault="00096135" w:rsidP="004F03F6">
      <w:pPr>
        <w:pStyle w:val="Titre2"/>
        <w:numPr>
          <w:ilvl w:val="1"/>
          <w:numId w:val="7"/>
        </w:numPr>
        <w:spacing w:before="0" w:after="0" w:line="240" w:lineRule="auto"/>
        <w:rPr>
          <w:rFonts w:ascii="Arial Narrow" w:hAnsi="Arial Narrow"/>
          <w:b/>
          <w:bCs/>
          <w:color w:val="auto"/>
        </w:rPr>
      </w:pPr>
      <w:bookmarkStart w:id="5" w:name="_Toc179928433"/>
      <w:r>
        <w:rPr>
          <w:rFonts w:ascii="Arial Narrow" w:hAnsi="Arial Narrow"/>
          <w:b/>
          <w:bCs/>
          <w:color w:val="auto"/>
        </w:rPr>
        <w:t>HI</w:t>
      </w:r>
      <w:r w:rsidR="000435A9" w:rsidRPr="000435A9">
        <w:rPr>
          <w:rFonts w:ascii="Arial Narrow" w:hAnsi="Arial Narrow"/>
          <w:b/>
          <w:bCs/>
          <w:color w:val="auto"/>
        </w:rPr>
        <w:t xml:space="preserve"> dans le pays/région</w:t>
      </w:r>
      <w:bookmarkEnd w:id="5"/>
    </w:p>
    <w:p w14:paraId="5361012E" w14:textId="4264899C" w:rsidR="000435A9" w:rsidRDefault="000435A9" w:rsidP="004F03F6">
      <w:pPr>
        <w:pStyle w:val="Corpsdetexte"/>
        <w:spacing w:after="0"/>
        <w:ind w:right="132" w:firstLine="19"/>
        <w:jc w:val="both"/>
        <w:rPr>
          <w:rFonts w:ascii="Arial Narrow" w:hAnsi="Arial Narrow"/>
          <w:sz w:val="24"/>
          <w:szCs w:val="24"/>
          <w:lang w:val="fr-FR"/>
        </w:rPr>
      </w:pPr>
      <w:r w:rsidRPr="000435A9">
        <w:rPr>
          <w:rFonts w:ascii="Arial Narrow" w:hAnsi="Arial Narrow"/>
          <w:sz w:val="24"/>
          <w:szCs w:val="24"/>
          <w:lang w:val="fr-FR"/>
        </w:rPr>
        <w:t xml:space="preserve">Le programme </w:t>
      </w:r>
      <w:r w:rsidR="00096135">
        <w:rPr>
          <w:rFonts w:ascii="Arial Narrow" w:hAnsi="Arial Narrow"/>
          <w:sz w:val="24"/>
          <w:szCs w:val="24"/>
          <w:lang w:val="fr-FR"/>
        </w:rPr>
        <w:t xml:space="preserve">HI </w:t>
      </w:r>
      <w:r w:rsidRPr="000435A9">
        <w:rPr>
          <w:rFonts w:ascii="Arial Narrow" w:hAnsi="Arial Narrow"/>
          <w:sz w:val="24"/>
          <w:szCs w:val="24"/>
          <w:lang w:val="fr-FR"/>
        </w:rPr>
        <w:t xml:space="preserve">Bénin a émergé du programme </w:t>
      </w:r>
      <w:r w:rsidR="00096135">
        <w:rPr>
          <w:rFonts w:ascii="Arial Narrow" w:hAnsi="Arial Narrow"/>
          <w:sz w:val="24"/>
          <w:szCs w:val="24"/>
          <w:lang w:val="fr-FR"/>
        </w:rPr>
        <w:t xml:space="preserve">HI </w:t>
      </w:r>
      <w:r w:rsidRPr="000435A9">
        <w:rPr>
          <w:rFonts w:ascii="Arial Narrow" w:hAnsi="Arial Narrow"/>
          <w:sz w:val="24"/>
          <w:szCs w:val="24"/>
          <w:lang w:val="fr-FR"/>
        </w:rPr>
        <w:t>Togo en 1999 suite à une demande de formation des techniciens orthoprothésistes du Centre National Hospitalier et Universitaire (CNHU) de Cotonou. Le soutien associatif a été amorcé mais rapidement stoppé. En 2003, à cause des difficultés à obtenir des</w:t>
      </w:r>
      <w:r>
        <w:rPr>
          <w:rFonts w:ascii="Arial Narrow" w:hAnsi="Arial Narrow"/>
          <w:sz w:val="24"/>
          <w:szCs w:val="24"/>
          <w:lang w:val="fr-FR"/>
        </w:rPr>
        <w:t xml:space="preserve"> </w:t>
      </w:r>
      <w:r w:rsidRPr="000435A9">
        <w:rPr>
          <w:rFonts w:ascii="Arial Narrow" w:hAnsi="Arial Narrow"/>
          <w:sz w:val="24"/>
          <w:szCs w:val="24"/>
          <w:lang w:val="fr-FR"/>
        </w:rPr>
        <w:t>financements, le programme Bénin a été fermé.</w:t>
      </w:r>
      <w:r>
        <w:rPr>
          <w:rFonts w:ascii="Arial Narrow" w:hAnsi="Arial Narrow"/>
          <w:sz w:val="24"/>
          <w:szCs w:val="24"/>
          <w:lang w:val="fr-FR"/>
        </w:rPr>
        <w:t xml:space="preserve"> </w:t>
      </w:r>
      <w:r w:rsidRPr="000435A9">
        <w:rPr>
          <w:rFonts w:ascii="Arial Narrow" w:hAnsi="Arial Narrow"/>
          <w:sz w:val="24"/>
          <w:szCs w:val="24"/>
          <w:lang w:val="fr-FR"/>
        </w:rPr>
        <w:t>Entre 2003 et 2010, HI a dynamisé les échanges entre les programmes nationaux de lutte contre l’ulcère de Buruli du Togo, du Bénin et</w:t>
      </w:r>
      <w:r>
        <w:rPr>
          <w:rFonts w:ascii="Arial Narrow" w:hAnsi="Arial Narrow"/>
          <w:sz w:val="24"/>
          <w:szCs w:val="24"/>
          <w:lang w:val="fr-FR"/>
        </w:rPr>
        <w:t xml:space="preserve"> </w:t>
      </w:r>
      <w:r w:rsidRPr="000435A9">
        <w:rPr>
          <w:rFonts w:ascii="Arial Narrow" w:hAnsi="Arial Narrow"/>
          <w:sz w:val="24"/>
          <w:szCs w:val="24"/>
          <w:lang w:val="fr-FR"/>
        </w:rPr>
        <w:t>du Ghana. Durant cette période, le Bénin a bénéficié seulement de quelques</w:t>
      </w:r>
      <w:r>
        <w:rPr>
          <w:rFonts w:ascii="Arial Narrow" w:hAnsi="Arial Narrow"/>
          <w:sz w:val="24"/>
          <w:szCs w:val="24"/>
          <w:lang w:val="fr-FR"/>
        </w:rPr>
        <w:t xml:space="preserve"> </w:t>
      </w:r>
      <w:r w:rsidRPr="000435A9">
        <w:rPr>
          <w:rFonts w:ascii="Arial Narrow" w:hAnsi="Arial Narrow"/>
          <w:sz w:val="24"/>
          <w:szCs w:val="24"/>
          <w:lang w:val="fr-FR"/>
        </w:rPr>
        <w:t>missions courtes.</w:t>
      </w:r>
    </w:p>
    <w:p w14:paraId="0968FD34" w14:textId="63DDDA38" w:rsidR="000435A9" w:rsidRPr="000435A9" w:rsidRDefault="000435A9" w:rsidP="004F03F6">
      <w:pPr>
        <w:pStyle w:val="Corpsdetexte"/>
        <w:spacing w:after="0"/>
        <w:ind w:right="132" w:firstLine="19"/>
        <w:jc w:val="both"/>
        <w:rPr>
          <w:rFonts w:ascii="Arial Narrow" w:hAnsi="Arial Narrow"/>
          <w:sz w:val="24"/>
          <w:szCs w:val="24"/>
          <w:lang w:val="fr-FR"/>
        </w:rPr>
      </w:pPr>
      <w:r w:rsidRPr="000435A9">
        <w:rPr>
          <w:rFonts w:ascii="Arial Narrow" w:hAnsi="Arial Narrow"/>
          <w:sz w:val="24"/>
          <w:szCs w:val="24"/>
          <w:lang w:val="fr-FR"/>
        </w:rPr>
        <w:t xml:space="preserve">En 2010, le bureau HI a été rouvert à Cotonou suite à une demande du Ministère de la famille et de la solidarité nationale. HI a </w:t>
      </w:r>
      <w:r w:rsidR="00096135">
        <w:rPr>
          <w:rFonts w:ascii="Arial Narrow" w:hAnsi="Arial Narrow"/>
          <w:sz w:val="24"/>
          <w:szCs w:val="24"/>
          <w:lang w:val="fr-FR"/>
        </w:rPr>
        <w:t>mis</w:t>
      </w:r>
      <w:r w:rsidRPr="000435A9">
        <w:rPr>
          <w:rFonts w:ascii="Arial Narrow" w:hAnsi="Arial Narrow"/>
          <w:sz w:val="24"/>
          <w:szCs w:val="24"/>
          <w:lang w:val="fr-FR"/>
        </w:rPr>
        <w:t xml:space="preserve"> en place plusieurs projets dès sa réouverture : un projet de lutte contre la Filariose lymphatique, un projet de promotion des droits des personnes en situation de handicap, un projet de sécurité routière ainsi qu’un projet de développement local inclusif. Le projet de promotion des droits des personnes handicapées a permis de redonner vie au mouvement associatif béninois et de</w:t>
      </w:r>
      <w:r>
        <w:rPr>
          <w:rFonts w:ascii="Arial Narrow" w:hAnsi="Arial Narrow"/>
          <w:sz w:val="24"/>
          <w:szCs w:val="24"/>
          <w:lang w:val="fr-FR"/>
        </w:rPr>
        <w:t xml:space="preserve"> </w:t>
      </w:r>
      <w:r w:rsidRPr="000435A9">
        <w:rPr>
          <w:rFonts w:ascii="Arial Narrow" w:hAnsi="Arial Narrow"/>
          <w:sz w:val="24"/>
          <w:szCs w:val="24"/>
          <w:lang w:val="fr-FR"/>
        </w:rPr>
        <w:t>créer un interlocuteur sérieux et fiable pour le gouvernement.</w:t>
      </w:r>
    </w:p>
    <w:p w14:paraId="284132C0" w14:textId="7D48DC81" w:rsidR="000435A9" w:rsidRDefault="000435A9" w:rsidP="004F03F6">
      <w:pPr>
        <w:pStyle w:val="Corpsdetexte"/>
        <w:spacing w:after="0"/>
        <w:ind w:right="132" w:firstLine="19"/>
        <w:jc w:val="both"/>
        <w:rPr>
          <w:rFonts w:ascii="Arial Narrow" w:hAnsi="Arial Narrow"/>
          <w:sz w:val="24"/>
          <w:szCs w:val="24"/>
          <w:lang w:val="fr-FR"/>
        </w:rPr>
      </w:pPr>
      <w:r w:rsidRPr="000435A9">
        <w:rPr>
          <w:rFonts w:ascii="Arial Narrow" w:hAnsi="Arial Narrow"/>
          <w:sz w:val="24"/>
          <w:szCs w:val="24"/>
          <w:lang w:val="fr-FR"/>
        </w:rPr>
        <w:lastRenderedPageBreak/>
        <w:t>Depuis juillet 2019, HI Bénin fait partie du Programme Sahel Atlantique (SAHA). Il met en œuvre plusieurs projets dans les secteurs d’activités que sont : la Sécurité Routière ; l’Insertion Professionnelle ; l’Education</w:t>
      </w:r>
      <w:r>
        <w:rPr>
          <w:rFonts w:ascii="Arial Narrow" w:hAnsi="Arial Narrow"/>
          <w:sz w:val="24"/>
          <w:szCs w:val="24"/>
          <w:lang w:val="fr-FR"/>
        </w:rPr>
        <w:t xml:space="preserve"> </w:t>
      </w:r>
      <w:r w:rsidRPr="000435A9">
        <w:rPr>
          <w:rFonts w:ascii="Arial Narrow" w:hAnsi="Arial Narrow"/>
          <w:sz w:val="24"/>
          <w:szCs w:val="24"/>
          <w:lang w:val="fr-FR"/>
        </w:rPr>
        <w:t>Inclusive ; la Prévention et Réduction des Violences Armées</w:t>
      </w:r>
      <w:r>
        <w:rPr>
          <w:rFonts w:ascii="Arial Narrow" w:hAnsi="Arial Narrow"/>
          <w:sz w:val="24"/>
          <w:szCs w:val="24"/>
          <w:lang w:val="fr-FR"/>
        </w:rPr>
        <w:t> ;</w:t>
      </w:r>
      <w:r w:rsidRPr="000435A9">
        <w:rPr>
          <w:rFonts w:ascii="Arial Narrow" w:hAnsi="Arial Narrow"/>
          <w:sz w:val="24"/>
          <w:szCs w:val="24"/>
          <w:lang w:val="fr-FR"/>
        </w:rPr>
        <w:t xml:space="preserve"> la gouvernance inclusive</w:t>
      </w:r>
      <w:r>
        <w:rPr>
          <w:rFonts w:ascii="Arial Narrow" w:hAnsi="Arial Narrow"/>
          <w:sz w:val="24"/>
          <w:szCs w:val="24"/>
          <w:lang w:val="fr-FR"/>
        </w:rPr>
        <w:t> ; la réadaptation intégrée ; la Cohésion Sociale et  la préparation aux urgences..</w:t>
      </w:r>
    </w:p>
    <w:p w14:paraId="7409E827" w14:textId="77777777" w:rsidR="004F03F6" w:rsidRPr="000435A9" w:rsidRDefault="004F03F6" w:rsidP="004F03F6">
      <w:pPr>
        <w:pStyle w:val="Corpsdetexte"/>
        <w:spacing w:after="0"/>
        <w:ind w:right="132" w:firstLine="19"/>
        <w:jc w:val="both"/>
        <w:rPr>
          <w:rFonts w:ascii="Arial Narrow" w:hAnsi="Arial Narrow"/>
          <w:sz w:val="24"/>
          <w:szCs w:val="24"/>
          <w:lang w:val="fr-FR"/>
        </w:rPr>
      </w:pPr>
    </w:p>
    <w:p w14:paraId="6C2F6E21" w14:textId="4C6F0603" w:rsidR="000435A9" w:rsidRDefault="000435A9" w:rsidP="004F03F6">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6" w:name="_Toc179928434"/>
      <w:r w:rsidRPr="000435A9">
        <w:rPr>
          <w:rFonts w:ascii="Arial Narrow" w:eastAsia="Times New Roman" w:hAnsi="Arial Narrow"/>
          <w:b/>
          <w:bCs/>
          <w:sz w:val="36"/>
          <w:szCs w:val="36"/>
          <w:lang w:eastAsia="fr-FR"/>
        </w:rPr>
        <w:t>Contexte de l’évaluation</w:t>
      </w:r>
      <w:bookmarkEnd w:id="6"/>
    </w:p>
    <w:p w14:paraId="7A4DC287" w14:textId="77777777" w:rsidR="004F03F6" w:rsidRPr="004F03F6" w:rsidRDefault="004F03F6" w:rsidP="004F03F6">
      <w:pPr>
        <w:spacing w:after="0" w:line="240" w:lineRule="auto"/>
        <w:rPr>
          <w:sz w:val="16"/>
          <w:szCs w:val="16"/>
          <w:lang w:eastAsia="fr-FR"/>
        </w:rPr>
      </w:pPr>
    </w:p>
    <w:p w14:paraId="2EED8967" w14:textId="36CCDABE" w:rsidR="000435A9" w:rsidRDefault="000435A9" w:rsidP="004F03F6">
      <w:pPr>
        <w:pStyle w:val="Titre2"/>
        <w:numPr>
          <w:ilvl w:val="1"/>
          <w:numId w:val="7"/>
        </w:numPr>
        <w:spacing w:before="0" w:after="0" w:line="240" w:lineRule="auto"/>
        <w:rPr>
          <w:rFonts w:ascii="Arial Narrow" w:hAnsi="Arial Narrow"/>
          <w:b/>
          <w:bCs/>
          <w:color w:val="auto"/>
        </w:rPr>
      </w:pPr>
      <w:bookmarkStart w:id="7" w:name="_Toc179928435"/>
      <w:r w:rsidRPr="000435A9">
        <w:rPr>
          <w:rFonts w:ascii="Arial Narrow" w:hAnsi="Arial Narrow"/>
          <w:b/>
          <w:bCs/>
          <w:color w:val="auto"/>
        </w:rPr>
        <w:t>Le projet « Réadaptation Intégré</w:t>
      </w:r>
      <w:r w:rsidR="00096135">
        <w:rPr>
          <w:rFonts w:ascii="Arial Narrow" w:hAnsi="Arial Narrow"/>
          <w:b/>
          <w:bCs/>
          <w:color w:val="auto"/>
        </w:rPr>
        <w:t>e</w:t>
      </w:r>
      <w:r w:rsidRPr="000435A9">
        <w:rPr>
          <w:rFonts w:ascii="Arial Narrow" w:hAnsi="Arial Narrow"/>
          <w:b/>
          <w:bCs/>
          <w:color w:val="auto"/>
        </w:rPr>
        <w:t> »</w:t>
      </w:r>
      <w:bookmarkEnd w:id="7"/>
    </w:p>
    <w:p w14:paraId="4060DA38" w14:textId="77777777" w:rsidR="004F03F6" w:rsidRPr="004F03F6" w:rsidRDefault="004F03F6" w:rsidP="004F03F6">
      <w:pPr>
        <w:spacing w:after="0" w:line="240" w:lineRule="auto"/>
        <w:rPr>
          <w:sz w:val="16"/>
          <w:szCs w:val="16"/>
        </w:rPr>
      </w:pPr>
    </w:p>
    <w:tbl>
      <w:tblPr>
        <w:tblW w:w="949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94"/>
        <w:gridCol w:w="1731"/>
        <w:gridCol w:w="6270"/>
      </w:tblGrid>
      <w:tr w:rsidR="00C020F2" w:rsidRPr="00115F7F" w14:paraId="50344E1F" w14:textId="77777777" w:rsidTr="699EA6BC">
        <w:trPr>
          <w:trHeight w:val="615"/>
        </w:trPr>
        <w:tc>
          <w:tcPr>
            <w:tcW w:w="3225" w:type="dxa"/>
            <w:gridSpan w:val="2"/>
            <w:vAlign w:val="center"/>
          </w:tcPr>
          <w:p w14:paraId="67002EED" w14:textId="05968DEF" w:rsidR="00C020F2" w:rsidRPr="00F61515" w:rsidRDefault="00C020F2" w:rsidP="00403A4F">
            <w:pPr>
              <w:pStyle w:val="TableText"/>
              <w:spacing w:before="21" w:after="0" w:line="234" w:lineRule="auto"/>
              <w:ind w:left="126"/>
              <w:rPr>
                <w:rFonts w:ascii="Arial Narrow" w:hAnsi="Arial Narrow"/>
                <w:sz w:val="24"/>
                <w:szCs w:val="24"/>
              </w:rPr>
            </w:pPr>
            <w:r w:rsidRPr="00F61515">
              <w:rPr>
                <w:rFonts w:ascii="Arial Narrow" w:hAnsi="Arial Narrow"/>
                <w:sz w:val="24"/>
                <w:szCs w:val="24"/>
              </w:rPr>
              <w:t>Intitul</w:t>
            </w:r>
            <w:r w:rsidRPr="00F61515">
              <w:rPr>
                <w:rFonts w:ascii="Arial Narrow" w:hAnsi="Arial Narrow"/>
                <w:spacing w:val="6"/>
                <w:sz w:val="24"/>
                <w:szCs w:val="24"/>
              </w:rPr>
              <w:t xml:space="preserve">é </w:t>
            </w:r>
            <w:r w:rsidRPr="00F61515">
              <w:rPr>
                <w:rFonts w:ascii="Arial Narrow" w:hAnsi="Arial Narrow"/>
                <w:sz w:val="24"/>
                <w:szCs w:val="24"/>
              </w:rPr>
              <w:t>du</w:t>
            </w:r>
            <w:r w:rsidRPr="00F61515">
              <w:rPr>
                <w:rFonts w:ascii="Arial Narrow" w:hAnsi="Arial Narrow"/>
                <w:spacing w:val="11"/>
                <w:sz w:val="24"/>
                <w:szCs w:val="24"/>
              </w:rPr>
              <w:t xml:space="preserve"> </w:t>
            </w:r>
            <w:r w:rsidRPr="00F61515">
              <w:rPr>
                <w:rFonts w:ascii="Arial Narrow" w:hAnsi="Arial Narrow"/>
                <w:sz w:val="24"/>
                <w:szCs w:val="24"/>
              </w:rPr>
              <w:t>projet</w:t>
            </w:r>
          </w:p>
        </w:tc>
        <w:tc>
          <w:tcPr>
            <w:tcW w:w="0" w:type="auto"/>
            <w:vAlign w:val="center"/>
          </w:tcPr>
          <w:p w14:paraId="0062250F" w14:textId="76B79F21" w:rsidR="00C020F2" w:rsidRPr="00403A4F" w:rsidRDefault="00C020F2" w:rsidP="0045415C">
            <w:pPr>
              <w:pStyle w:val="TableText"/>
              <w:spacing w:before="67" w:after="0" w:line="189" w:lineRule="auto"/>
              <w:ind w:left="123"/>
              <w:jc w:val="both"/>
              <w:rPr>
                <w:rFonts w:ascii="Arial Narrow" w:hAnsi="Arial Narrow"/>
                <w:sz w:val="24"/>
                <w:szCs w:val="24"/>
                <w:lang w:val="fr-FR"/>
              </w:rPr>
            </w:pPr>
            <w:r w:rsidRPr="00403A4F">
              <w:rPr>
                <w:rFonts w:ascii="Arial Narrow" w:hAnsi="Arial Narrow"/>
                <w:sz w:val="24"/>
                <w:szCs w:val="24"/>
                <w:lang w:val="fr-FR"/>
              </w:rPr>
              <w:t>Réduction du risque de développement de déficiences chez les victimes d’accident de la route</w:t>
            </w:r>
          </w:p>
        </w:tc>
      </w:tr>
      <w:tr w:rsidR="00C020F2" w:rsidRPr="00115F7F" w14:paraId="10041366" w14:textId="77777777" w:rsidTr="699EA6BC">
        <w:trPr>
          <w:trHeight w:val="456"/>
        </w:trPr>
        <w:tc>
          <w:tcPr>
            <w:tcW w:w="3225" w:type="dxa"/>
            <w:gridSpan w:val="2"/>
            <w:vAlign w:val="center"/>
          </w:tcPr>
          <w:p w14:paraId="01A5D269" w14:textId="584480C0" w:rsidR="00C020F2" w:rsidRPr="00F61515" w:rsidRDefault="00C020F2" w:rsidP="00403A4F">
            <w:pPr>
              <w:pStyle w:val="TableText"/>
              <w:spacing w:before="17" w:after="0" w:line="290" w:lineRule="exact"/>
              <w:ind w:left="126"/>
              <w:rPr>
                <w:rFonts w:ascii="Arial Narrow" w:hAnsi="Arial Narrow"/>
                <w:sz w:val="24"/>
                <w:szCs w:val="24"/>
                <w:lang w:val="fr-FR"/>
              </w:rPr>
            </w:pPr>
            <w:r w:rsidRPr="00F61515">
              <w:rPr>
                <w:rFonts w:ascii="Arial Narrow" w:hAnsi="Arial Narrow"/>
                <w:spacing w:val="-4"/>
                <w:position w:val="1"/>
                <w:sz w:val="24"/>
                <w:szCs w:val="24"/>
                <w:lang w:val="fr-FR"/>
              </w:rPr>
              <w:t>Période de</w:t>
            </w:r>
            <w:r w:rsidRPr="00F61515">
              <w:rPr>
                <w:rFonts w:ascii="Arial Narrow" w:hAnsi="Arial Narrow"/>
                <w:spacing w:val="30"/>
                <w:position w:val="1"/>
                <w:sz w:val="24"/>
                <w:szCs w:val="24"/>
                <w:lang w:val="fr-FR"/>
              </w:rPr>
              <w:t xml:space="preserve"> </w:t>
            </w:r>
            <w:r w:rsidRPr="00F61515">
              <w:rPr>
                <w:rFonts w:ascii="Arial Narrow" w:hAnsi="Arial Narrow"/>
                <w:spacing w:val="-4"/>
                <w:position w:val="1"/>
                <w:sz w:val="24"/>
                <w:szCs w:val="24"/>
                <w:lang w:val="fr-FR"/>
              </w:rPr>
              <w:t>mise en</w:t>
            </w:r>
            <w:r w:rsidRPr="00F61515">
              <w:rPr>
                <w:rFonts w:ascii="Arial Narrow" w:hAnsi="Arial Narrow"/>
                <w:spacing w:val="6"/>
                <w:position w:val="1"/>
                <w:sz w:val="24"/>
                <w:szCs w:val="24"/>
                <w:lang w:val="fr-FR"/>
              </w:rPr>
              <w:t xml:space="preserve"> </w:t>
            </w:r>
            <w:r w:rsidRPr="00F61515">
              <w:rPr>
                <w:rFonts w:ascii="Arial Narrow" w:hAnsi="Arial Narrow"/>
                <w:spacing w:val="-4"/>
                <w:position w:val="1"/>
                <w:sz w:val="24"/>
                <w:szCs w:val="24"/>
                <w:lang w:val="fr-FR"/>
              </w:rPr>
              <w:t>œuvre</w:t>
            </w:r>
          </w:p>
        </w:tc>
        <w:tc>
          <w:tcPr>
            <w:tcW w:w="0" w:type="auto"/>
            <w:vAlign w:val="center"/>
          </w:tcPr>
          <w:p w14:paraId="5185AB29" w14:textId="0CD2BB43" w:rsidR="00C020F2" w:rsidRPr="00403A4F" w:rsidRDefault="00C020F2" w:rsidP="0045415C">
            <w:pPr>
              <w:pStyle w:val="TableText"/>
              <w:spacing w:before="53" w:after="0" w:line="202" w:lineRule="auto"/>
              <w:ind w:left="102"/>
              <w:jc w:val="both"/>
              <w:rPr>
                <w:rFonts w:ascii="Arial Narrow" w:hAnsi="Arial Narrow"/>
                <w:sz w:val="24"/>
                <w:szCs w:val="24"/>
              </w:rPr>
            </w:pPr>
            <w:r w:rsidRPr="00403A4F">
              <w:rPr>
                <w:rFonts w:ascii="Arial Narrow" w:hAnsi="Arial Narrow"/>
                <w:sz w:val="24"/>
                <w:szCs w:val="24"/>
              </w:rPr>
              <w:t>Janvier</w:t>
            </w:r>
            <w:r w:rsidRPr="00403A4F">
              <w:rPr>
                <w:rFonts w:ascii="Arial Narrow" w:hAnsi="Arial Narrow"/>
                <w:spacing w:val="3"/>
                <w:sz w:val="24"/>
                <w:szCs w:val="24"/>
              </w:rPr>
              <w:t xml:space="preserve"> 2022-Dé</w:t>
            </w:r>
            <w:r w:rsidRPr="00403A4F">
              <w:rPr>
                <w:rFonts w:ascii="Arial Narrow" w:hAnsi="Arial Narrow"/>
                <w:sz w:val="24"/>
                <w:szCs w:val="24"/>
              </w:rPr>
              <w:t>cembre</w:t>
            </w:r>
            <w:r w:rsidRPr="00403A4F">
              <w:rPr>
                <w:rFonts w:ascii="Arial Narrow" w:hAnsi="Arial Narrow"/>
                <w:spacing w:val="3"/>
                <w:sz w:val="24"/>
                <w:szCs w:val="24"/>
              </w:rPr>
              <w:t xml:space="preserve"> 2026</w:t>
            </w:r>
          </w:p>
        </w:tc>
      </w:tr>
      <w:tr w:rsidR="00C020F2" w:rsidRPr="00115F7F" w14:paraId="5062BD90" w14:textId="77777777" w:rsidTr="699EA6BC">
        <w:trPr>
          <w:trHeight w:val="453"/>
        </w:trPr>
        <w:tc>
          <w:tcPr>
            <w:tcW w:w="3225" w:type="dxa"/>
            <w:gridSpan w:val="2"/>
            <w:vAlign w:val="center"/>
          </w:tcPr>
          <w:p w14:paraId="0768E449" w14:textId="75D8F06D" w:rsidR="00C020F2" w:rsidRPr="00F61515" w:rsidRDefault="00C020F2" w:rsidP="00403A4F">
            <w:pPr>
              <w:pStyle w:val="TableText"/>
              <w:spacing w:before="17" w:after="0" w:line="290" w:lineRule="exact"/>
              <w:ind w:left="126"/>
              <w:rPr>
                <w:rFonts w:ascii="Arial Narrow" w:hAnsi="Arial Narrow"/>
                <w:sz w:val="24"/>
                <w:szCs w:val="24"/>
              </w:rPr>
            </w:pPr>
            <w:r w:rsidRPr="00F61515">
              <w:rPr>
                <w:rFonts w:ascii="Arial Narrow" w:hAnsi="Arial Narrow"/>
                <w:position w:val="1"/>
                <w:sz w:val="24"/>
                <w:szCs w:val="24"/>
              </w:rPr>
              <w:t>Localisation/Zones d’intervention</w:t>
            </w:r>
            <w:r w:rsidR="00BE714A" w:rsidRPr="00F61515">
              <w:rPr>
                <w:rFonts w:ascii="Arial Narrow" w:hAnsi="Arial Narrow"/>
                <w:position w:val="1"/>
                <w:sz w:val="24"/>
                <w:szCs w:val="24"/>
              </w:rPr>
              <w:t>/Langues</w:t>
            </w:r>
          </w:p>
        </w:tc>
        <w:tc>
          <w:tcPr>
            <w:tcW w:w="0" w:type="auto"/>
            <w:vAlign w:val="center"/>
          </w:tcPr>
          <w:p w14:paraId="0D9476A4" w14:textId="77777777" w:rsidR="00C020F2" w:rsidRDefault="00C020F2" w:rsidP="0045415C">
            <w:pPr>
              <w:pStyle w:val="TableText"/>
              <w:spacing w:before="17" w:after="0" w:line="236" w:lineRule="auto"/>
              <w:ind w:left="123"/>
              <w:jc w:val="both"/>
              <w:rPr>
                <w:rFonts w:ascii="Arial Narrow" w:hAnsi="Arial Narrow"/>
                <w:sz w:val="24"/>
                <w:szCs w:val="24"/>
                <w:lang w:val="fr-FR"/>
              </w:rPr>
            </w:pPr>
            <w:r w:rsidRPr="00403A4F">
              <w:rPr>
                <w:rFonts w:ascii="Arial Narrow" w:hAnsi="Arial Narrow"/>
                <w:spacing w:val="4"/>
                <w:sz w:val="24"/>
                <w:szCs w:val="24"/>
                <w:lang w:val="fr-FR"/>
              </w:rPr>
              <w:t>Bé</w:t>
            </w:r>
            <w:r w:rsidRPr="00403A4F">
              <w:rPr>
                <w:rFonts w:ascii="Arial Narrow" w:hAnsi="Arial Narrow"/>
                <w:sz w:val="24"/>
                <w:szCs w:val="24"/>
                <w:lang w:val="fr-FR"/>
              </w:rPr>
              <w:t>nin</w:t>
            </w:r>
            <w:r w:rsidRPr="00403A4F">
              <w:rPr>
                <w:rFonts w:ascii="Arial Narrow" w:hAnsi="Arial Narrow"/>
                <w:spacing w:val="4"/>
                <w:sz w:val="24"/>
                <w:szCs w:val="24"/>
                <w:lang w:val="fr-FR"/>
              </w:rPr>
              <w:t>, Dé</w:t>
            </w:r>
            <w:r w:rsidRPr="00403A4F">
              <w:rPr>
                <w:rFonts w:ascii="Arial Narrow" w:hAnsi="Arial Narrow"/>
                <w:sz w:val="24"/>
                <w:szCs w:val="24"/>
                <w:lang w:val="fr-FR"/>
              </w:rPr>
              <w:t>partements</w:t>
            </w:r>
            <w:r w:rsidRPr="00403A4F">
              <w:rPr>
                <w:rFonts w:ascii="Arial Narrow" w:hAnsi="Arial Narrow"/>
                <w:spacing w:val="4"/>
                <w:sz w:val="24"/>
                <w:szCs w:val="24"/>
                <w:lang w:val="fr-FR"/>
              </w:rPr>
              <w:t xml:space="preserve"> </w:t>
            </w:r>
            <w:r w:rsidRPr="00403A4F">
              <w:rPr>
                <w:rFonts w:ascii="Arial Narrow" w:hAnsi="Arial Narrow"/>
                <w:sz w:val="24"/>
                <w:szCs w:val="24"/>
                <w:lang w:val="fr-FR"/>
              </w:rPr>
              <w:t>du</w:t>
            </w:r>
            <w:r w:rsidRPr="00403A4F">
              <w:rPr>
                <w:rFonts w:ascii="Arial Narrow" w:hAnsi="Arial Narrow"/>
                <w:spacing w:val="4"/>
                <w:sz w:val="24"/>
                <w:szCs w:val="24"/>
                <w:lang w:val="fr-FR"/>
              </w:rPr>
              <w:t xml:space="preserve"> </w:t>
            </w:r>
            <w:r w:rsidRPr="00403A4F">
              <w:rPr>
                <w:rFonts w:ascii="Arial Narrow" w:hAnsi="Arial Narrow"/>
                <w:sz w:val="24"/>
                <w:szCs w:val="24"/>
                <w:lang w:val="fr-FR"/>
              </w:rPr>
              <w:t>Littoral</w:t>
            </w:r>
            <w:r w:rsidRPr="00403A4F">
              <w:rPr>
                <w:rFonts w:ascii="Arial Narrow" w:hAnsi="Arial Narrow"/>
                <w:spacing w:val="5"/>
                <w:sz w:val="24"/>
                <w:szCs w:val="24"/>
                <w:lang w:val="fr-FR"/>
              </w:rPr>
              <w:t xml:space="preserve"> </w:t>
            </w:r>
            <w:r w:rsidRPr="00403A4F">
              <w:rPr>
                <w:rFonts w:ascii="Arial Narrow" w:hAnsi="Arial Narrow"/>
                <w:sz w:val="24"/>
                <w:szCs w:val="24"/>
                <w:lang w:val="fr-FR"/>
              </w:rPr>
              <w:t>et</w:t>
            </w:r>
            <w:r w:rsidRPr="00403A4F">
              <w:rPr>
                <w:rFonts w:ascii="Arial Narrow" w:hAnsi="Arial Narrow"/>
                <w:spacing w:val="6"/>
                <w:sz w:val="24"/>
                <w:szCs w:val="24"/>
                <w:lang w:val="fr-FR"/>
              </w:rPr>
              <w:t xml:space="preserve"> </w:t>
            </w:r>
            <w:r w:rsidRPr="00403A4F">
              <w:rPr>
                <w:rFonts w:ascii="Arial Narrow" w:hAnsi="Arial Narrow"/>
                <w:sz w:val="24"/>
                <w:szCs w:val="24"/>
                <w:lang w:val="fr-FR"/>
              </w:rPr>
              <w:t>de</w:t>
            </w:r>
            <w:r w:rsidRPr="00403A4F">
              <w:rPr>
                <w:rFonts w:ascii="Arial Narrow" w:hAnsi="Arial Narrow"/>
                <w:spacing w:val="12"/>
                <w:sz w:val="24"/>
                <w:szCs w:val="24"/>
                <w:lang w:val="fr-FR"/>
              </w:rPr>
              <w:t xml:space="preserve"> </w:t>
            </w:r>
            <w:r w:rsidRPr="00403A4F">
              <w:rPr>
                <w:rFonts w:ascii="Arial Narrow" w:hAnsi="Arial Narrow"/>
                <w:sz w:val="24"/>
                <w:szCs w:val="24"/>
                <w:lang w:val="fr-FR"/>
              </w:rPr>
              <w:t>l</w:t>
            </w:r>
            <w:r w:rsidRPr="00403A4F">
              <w:rPr>
                <w:rFonts w:ascii="Arial Narrow" w:hAnsi="Arial Narrow"/>
                <w:spacing w:val="4"/>
                <w:sz w:val="24"/>
                <w:szCs w:val="24"/>
                <w:lang w:val="fr-FR"/>
              </w:rPr>
              <w:t>’</w:t>
            </w:r>
            <w:r w:rsidRPr="00403A4F">
              <w:rPr>
                <w:rFonts w:ascii="Arial Narrow" w:hAnsi="Arial Narrow"/>
                <w:sz w:val="24"/>
                <w:szCs w:val="24"/>
                <w:lang w:val="fr-FR"/>
              </w:rPr>
              <w:t>Atlantique (Cotonou, Abomey-Calavi et Ouidah)</w:t>
            </w:r>
          </w:p>
          <w:p w14:paraId="5E0A68C9" w14:textId="0A9E0344" w:rsidR="00BE714A" w:rsidRPr="00403A4F" w:rsidRDefault="00BE714A" w:rsidP="0045415C">
            <w:pPr>
              <w:pStyle w:val="TableText"/>
              <w:spacing w:before="17" w:after="0" w:line="236" w:lineRule="auto"/>
              <w:ind w:left="123"/>
              <w:jc w:val="both"/>
              <w:rPr>
                <w:rFonts w:ascii="Arial Narrow" w:hAnsi="Arial Narrow"/>
                <w:sz w:val="24"/>
                <w:szCs w:val="24"/>
                <w:lang w:val="fr-FR"/>
              </w:rPr>
            </w:pPr>
            <w:r>
              <w:rPr>
                <w:rFonts w:ascii="Arial Narrow" w:hAnsi="Arial Narrow"/>
                <w:sz w:val="24"/>
                <w:szCs w:val="24"/>
                <w:lang w:val="fr-FR"/>
              </w:rPr>
              <w:t>Principales langues parlées : Fon, Français, Mina, Goun</w:t>
            </w:r>
          </w:p>
        </w:tc>
      </w:tr>
      <w:tr w:rsidR="00C020F2" w:rsidRPr="00115F7F" w14:paraId="026A21F2" w14:textId="77777777" w:rsidTr="699EA6BC">
        <w:trPr>
          <w:trHeight w:val="2440"/>
        </w:trPr>
        <w:tc>
          <w:tcPr>
            <w:tcW w:w="3225" w:type="dxa"/>
            <w:gridSpan w:val="2"/>
            <w:vAlign w:val="center"/>
          </w:tcPr>
          <w:p w14:paraId="770F0F48" w14:textId="77777777" w:rsidR="00C020F2" w:rsidRPr="00D128B5" w:rsidRDefault="00C020F2" w:rsidP="00C020F2">
            <w:pPr>
              <w:pStyle w:val="TableText"/>
              <w:spacing w:after="0" w:line="236" w:lineRule="auto"/>
              <w:ind w:left="126"/>
              <w:rPr>
                <w:rFonts w:ascii="Arial Narrow" w:hAnsi="Arial Narrow"/>
                <w:b/>
                <w:bCs/>
                <w:sz w:val="24"/>
                <w:szCs w:val="24"/>
              </w:rPr>
            </w:pPr>
            <w:r w:rsidRPr="00D128B5">
              <w:rPr>
                <w:rFonts w:ascii="Arial Narrow" w:hAnsi="Arial Narrow"/>
                <w:b/>
                <w:bCs/>
                <w:spacing w:val="-1"/>
                <w:sz w:val="24"/>
                <w:szCs w:val="24"/>
              </w:rPr>
              <w:t>Partenaires opérationnels</w:t>
            </w:r>
          </w:p>
        </w:tc>
        <w:tc>
          <w:tcPr>
            <w:tcW w:w="0" w:type="auto"/>
            <w:vAlign w:val="center"/>
          </w:tcPr>
          <w:p w14:paraId="1E365C5A" w14:textId="693D983E"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Direction Générale de la Médecine Hospitalière et des explorations Diagnostiques du Ministère de la Santé (</w:t>
            </w:r>
            <w:r w:rsidR="00D63333">
              <w:rPr>
                <w:rFonts w:ascii="Arial Narrow" w:hAnsi="Arial Narrow"/>
                <w:sz w:val="24"/>
                <w:szCs w:val="24"/>
                <w:lang w:val="fr-FR"/>
              </w:rPr>
              <w:t>DGMHED/</w:t>
            </w:r>
            <w:r w:rsidRPr="00403A4F">
              <w:rPr>
                <w:rFonts w:ascii="Arial Narrow" w:hAnsi="Arial Narrow"/>
                <w:sz w:val="24"/>
                <w:szCs w:val="24"/>
                <w:lang w:val="fr-FR"/>
              </w:rPr>
              <w:t>MS)</w:t>
            </w:r>
          </w:p>
          <w:p w14:paraId="4386DE31" w14:textId="594436AC"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Unité de Gestion de la Réadaptation à Base Communautaire du Ministère des affaires sociales et de la Microfianance (</w:t>
            </w:r>
            <w:r w:rsidR="00D63333">
              <w:rPr>
                <w:rFonts w:ascii="Arial Narrow" w:hAnsi="Arial Narrow"/>
                <w:sz w:val="24"/>
                <w:szCs w:val="24"/>
                <w:lang w:val="fr-FR"/>
              </w:rPr>
              <w:t>UG-RBC/</w:t>
            </w:r>
            <w:r w:rsidRPr="00403A4F">
              <w:rPr>
                <w:rFonts w:ascii="Arial Narrow" w:hAnsi="Arial Narrow"/>
                <w:sz w:val="24"/>
                <w:szCs w:val="24"/>
                <w:lang w:val="fr-FR"/>
              </w:rPr>
              <w:t>MASM)</w:t>
            </w:r>
          </w:p>
          <w:p w14:paraId="13A1EA1F" w14:textId="6935AC82"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Association Béninoise des Kinésithérapeutes Rééducateurs (ABEKIR)</w:t>
            </w:r>
          </w:p>
          <w:p w14:paraId="5DC3DE25" w14:textId="56D4F34F"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Centre National de Sécurité Routière (CNS</w:t>
            </w:r>
            <w:r w:rsidR="00B22ECF">
              <w:rPr>
                <w:rFonts w:ascii="Arial Narrow" w:hAnsi="Arial Narrow"/>
                <w:sz w:val="24"/>
                <w:szCs w:val="24"/>
                <w:lang w:val="fr-FR"/>
              </w:rPr>
              <w:t>R</w:t>
            </w:r>
            <w:r w:rsidRPr="00403A4F">
              <w:rPr>
                <w:rFonts w:ascii="Arial Narrow" w:hAnsi="Arial Narrow"/>
                <w:sz w:val="24"/>
                <w:szCs w:val="24"/>
                <w:lang w:val="fr-FR"/>
              </w:rPr>
              <w:t>)</w:t>
            </w:r>
          </w:p>
          <w:p w14:paraId="2CE4F433" w14:textId="7F9D48CF"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Fédération des Associations des Personnes Handidicapées du Bénin </w:t>
            </w:r>
            <w:r w:rsidR="009C25C4">
              <w:rPr>
                <w:rFonts w:ascii="Arial Narrow" w:hAnsi="Arial Narrow"/>
                <w:sz w:val="24"/>
                <w:szCs w:val="24"/>
                <w:lang w:val="fr-FR"/>
              </w:rPr>
              <w:t>(FAPHB)</w:t>
            </w:r>
          </w:p>
          <w:p w14:paraId="42FD170D" w14:textId="49702675" w:rsidR="00403A4F" w:rsidRPr="000C5F5D" w:rsidRDefault="00C020F2" w:rsidP="00D4638A">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Fédération Nationale des Organisations de la Sécurité routière</w:t>
            </w:r>
            <w:r w:rsidR="009C25C4">
              <w:rPr>
                <w:rFonts w:ascii="Arial Narrow" w:hAnsi="Arial Narrow"/>
                <w:sz w:val="24"/>
                <w:szCs w:val="24"/>
                <w:lang w:val="fr-FR"/>
              </w:rPr>
              <w:t xml:space="preserve"> (FéNOSeR)</w:t>
            </w:r>
          </w:p>
        </w:tc>
      </w:tr>
      <w:tr w:rsidR="00C020F2" w:rsidRPr="00115F7F" w14:paraId="7BE73C60" w14:textId="77777777" w:rsidTr="699EA6BC">
        <w:trPr>
          <w:trHeight w:val="1833"/>
        </w:trPr>
        <w:tc>
          <w:tcPr>
            <w:tcW w:w="3225" w:type="dxa"/>
            <w:gridSpan w:val="2"/>
            <w:vAlign w:val="center"/>
          </w:tcPr>
          <w:p w14:paraId="3CA4FAAF" w14:textId="77777777" w:rsidR="00C020F2" w:rsidRPr="00D128B5" w:rsidRDefault="00C020F2" w:rsidP="00C020F2">
            <w:pPr>
              <w:pStyle w:val="TableText"/>
              <w:spacing w:after="0" w:line="191" w:lineRule="auto"/>
              <w:ind w:left="121"/>
              <w:rPr>
                <w:rFonts w:ascii="Arial Narrow" w:hAnsi="Arial Narrow"/>
                <w:b/>
                <w:bCs/>
                <w:sz w:val="24"/>
                <w:szCs w:val="24"/>
              </w:rPr>
            </w:pPr>
            <w:r w:rsidRPr="00D128B5">
              <w:rPr>
                <w:rFonts w:ascii="Arial Narrow" w:hAnsi="Arial Narrow"/>
                <w:b/>
                <w:bCs/>
                <w:spacing w:val="-3"/>
                <w:sz w:val="24"/>
                <w:szCs w:val="24"/>
              </w:rPr>
              <w:t>Groupes Cibles</w:t>
            </w:r>
          </w:p>
        </w:tc>
        <w:tc>
          <w:tcPr>
            <w:tcW w:w="0" w:type="auto"/>
            <w:vAlign w:val="center"/>
          </w:tcPr>
          <w:p w14:paraId="68AA1CE0" w14:textId="74670E77"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Membres des Clubs de Sécurité routière</w:t>
            </w:r>
          </w:p>
          <w:p w14:paraId="2098F378" w14:textId="77777777"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Responsables d’association de Sécurité Routière, </w:t>
            </w:r>
          </w:p>
          <w:p w14:paraId="4EACB6B0" w14:textId="77777777"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Agents de santé de réadaptation, </w:t>
            </w:r>
          </w:p>
          <w:p w14:paraId="5F58450C" w14:textId="77777777" w:rsidR="00C020F2" w:rsidRPr="00403A4F" w:rsidRDefault="00C020F2"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Agents RBC </w:t>
            </w:r>
          </w:p>
          <w:p w14:paraId="12FC80D6" w14:textId="7AE22839" w:rsidR="00403A4F" w:rsidRPr="000C5F5D" w:rsidRDefault="00C020F2" w:rsidP="00D4638A">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Cadre des ministères MS, MASM, Ministère du cadre de vie et des transports</w:t>
            </w:r>
          </w:p>
        </w:tc>
      </w:tr>
      <w:tr w:rsidR="00C020F2" w:rsidRPr="00115F7F" w14:paraId="17C05DD8" w14:textId="77777777" w:rsidTr="699EA6BC">
        <w:trPr>
          <w:trHeight w:val="460"/>
        </w:trPr>
        <w:tc>
          <w:tcPr>
            <w:tcW w:w="3225" w:type="dxa"/>
            <w:gridSpan w:val="2"/>
            <w:vAlign w:val="center"/>
          </w:tcPr>
          <w:p w14:paraId="71041646" w14:textId="77777777" w:rsidR="00C020F2" w:rsidRPr="00D128B5" w:rsidRDefault="00C020F2" w:rsidP="00403A4F">
            <w:pPr>
              <w:pStyle w:val="TableText"/>
              <w:spacing w:before="21" w:after="0" w:line="234" w:lineRule="auto"/>
              <w:ind w:left="126"/>
              <w:rPr>
                <w:rFonts w:ascii="Arial Narrow" w:hAnsi="Arial Narrow"/>
                <w:b/>
                <w:bCs/>
                <w:sz w:val="24"/>
                <w:szCs w:val="24"/>
              </w:rPr>
            </w:pPr>
            <w:r w:rsidRPr="00D128B5">
              <w:rPr>
                <w:rFonts w:ascii="Arial Narrow" w:hAnsi="Arial Narrow"/>
                <w:b/>
                <w:bCs/>
                <w:sz w:val="24"/>
                <w:szCs w:val="24"/>
              </w:rPr>
              <w:t>Budget</w:t>
            </w:r>
            <w:r w:rsidRPr="00D128B5">
              <w:rPr>
                <w:rFonts w:ascii="Arial Narrow" w:hAnsi="Arial Narrow"/>
                <w:b/>
                <w:bCs/>
                <w:spacing w:val="8"/>
                <w:sz w:val="24"/>
                <w:szCs w:val="24"/>
              </w:rPr>
              <w:t xml:space="preserve"> </w:t>
            </w:r>
            <w:r w:rsidRPr="00D128B5">
              <w:rPr>
                <w:rFonts w:ascii="Arial Narrow" w:hAnsi="Arial Narrow"/>
                <w:b/>
                <w:bCs/>
                <w:sz w:val="24"/>
                <w:szCs w:val="24"/>
              </w:rPr>
              <w:t>du</w:t>
            </w:r>
            <w:r w:rsidRPr="00D128B5">
              <w:rPr>
                <w:rFonts w:ascii="Arial Narrow" w:hAnsi="Arial Narrow"/>
                <w:b/>
                <w:bCs/>
                <w:spacing w:val="11"/>
                <w:sz w:val="24"/>
                <w:szCs w:val="24"/>
              </w:rPr>
              <w:t xml:space="preserve"> </w:t>
            </w:r>
            <w:r w:rsidRPr="00D128B5">
              <w:rPr>
                <w:rFonts w:ascii="Arial Narrow" w:hAnsi="Arial Narrow"/>
                <w:b/>
                <w:bCs/>
                <w:sz w:val="24"/>
                <w:szCs w:val="24"/>
              </w:rPr>
              <w:t>projet</w:t>
            </w:r>
          </w:p>
        </w:tc>
        <w:tc>
          <w:tcPr>
            <w:tcW w:w="0" w:type="auto"/>
            <w:vAlign w:val="center"/>
          </w:tcPr>
          <w:p w14:paraId="44D76EBF" w14:textId="1D8DC7F1" w:rsidR="00C020F2" w:rsidRPr="00403A4F" w:rsidRDefault="00C020F2" w:rsidP="0045415C">
            <w:pPr>
              <w:pStyle w:val="TableText"/>
              <w:spacing w:before="67" w:after="0" w:line="276" w:lineRule="auto"/>
              <w:ind w:left="123"/>
              <w:jc w:val="both"/>
              <w:rPr>
                <w:rFonts w:ascii="Arial Narrow" w:hAnsi="Arial Narrow"/>
                <w:sz w:val="24"/>
                <w:szCs w:val="24"/>
              </w:rPr>
            </w:pPr>
            <w:r w:rsidRPr="699EA6BC">
              <w:rPr>
                <w:rFonts w:ascii="Arial Narrow" w:hAnsi="Arial Narrow"/>
                <w:sz w:val="24"/>
                <w:szCs w:val="24"/>
              </w:rPr>
              <w:t xml:space="preserve">Budget </w:t>
            </w:r>
            <w:r w:rsidR="004F0F6D">
              <w:rPr>
                <w:rFonts w:ascii="Arial Narrow" w:hAnsi="Arial Narrow"/>
                <w:sz w:val="24"/>
                <w:szCs w:val="24"/>
              </w:rPr>
              <w:t xml:space="preserve">du projet </w:t>
            </w:r>
            <w:r w:rsidRPr="699EA6BC">
              <w:rPr>
                <w:rFonts w:ascii="Arial Narrow" w:hAnsi="Arial Narrow"/>
                <w:sz w:val="24"/>
                <w:szCs w:val="24"/>
              </w:rPr>
              <w:t>:</w:t>
            </w:r>
            <w:r w:rsidR="00403A4F" w:rsidRPr="699EA6BC">
              <w:rPr>
                <w:rFonts w:ascii="Arial Narrow" w:hAnsi="Arial Narrow"/>
                <w:sz w:val="24"/>
                <w:szCs w:val="24"/>
              </w:rPr>
              <w:t xml:space="preserve"> 1.078.382 E</w:t>
            </w:r>
            <w:r w:rsidRPr="699EA6BC">
              <w:rPr>
                <w:rFonts w:ascii="Arial Narrow" w:hAnsi="Arial Narrow"/>
                <w:sz w:val="24"/>
                <w:szCs w:val="24"/>
              </w:rPr>
              <w:t>uros</w:t>
            </w:r>
          </w:p>
        </w:tc>
      </w:tr>
      <w:tr w:rsidR="00C020F2" w:rsidRPr="00115F7F" w14:paraId="134D558A" w14:textId="77777777" w:rsidTr="699EA6BC">
        <w:trPr>
          <w:trHeight w:val="460"/>
        </w:trPr>
        <w:tc>
          <w:tcPr>
            <w:tcW w:w="3225" w:type="dxa"/>
            <w:gridSpan w:val="2"/>
            <w:vAlign w:val="center"/>
          </w:tcPr>
          <w:p w14:paraId="3458BD74" w14:textId="70CD4774" w:rsidR="00C020F2" w:rsidRPr="00D128B5" w:rsidRDefault="00C020F2" w:rsidP="00C020F2">
            <w:pPr>
              <w:pStyle w:val="TableText"/>
              <w:spacing w:before="21" w:line="234" w:lineRule="auto"/>
              <w:ind w:left="126"/>
              <w:rPr>
                <w:rFonts w:ascii="Arial Narrow" w:hAnsi="Arial Narrow"/>
                <w:b/>
                <w:bCs/>
                <w:sz w:val="24"/>
                <w:szCs w:val="24"/>
              </w:rPr>
            </w:pPr>
            <w:r w:rsidRPr="00D128B5">
              <w:rPr>
                <w:rFonts w:ascii="Arial Narrow" w:hAnsi="Arial Narrow"/>
                <w:b/>
                <w:bCs/>
                <w:sz w:val="24"/>
                <w:szCs w:val="24"/>
              </w:rPr>
              <w:t>Objectif du projet</w:t>
            </w:r>
          </w:p>
        </w:tc>
        <w:tc>
          <w:tcPr>
            <w:tcW w:w="0" w:type="auto"/>
            <w:vAlign w:val="center"/>
          </w:tcPr>
          <w:p w14:paraId="4B68ECB2" w14:textId="193BCED2" w:rsidR="00C020F2" w:rsidRPr="00403A4F" w:rsidRDefault="00C020F2" w:rsidP="0045415C">
            <w:pPr>
              <w:pStyle w:val="TableText"/>
              <w:spacing w:before="67" w:line="276" w:lineRule="auto"/>
              <w:ind w:left="123"/>
              <w:jc w:val="both"/>
              <w:rPr>
                <w:rFonts w:ascii="Arial Narrow" w:hAnsi="Arial Narrow"/>
                <w:iCs/>
                <w:sz w:val="24"/>
                <w:szCs w:val="24"/>
                <w:lang w:val="fr-FR"/>
              </w:rPr>
            </w:pPr>
            <w:r w:rsidRPr="00403A4F">
              <w:rPr>
                <w:rFonts w:ascii="Arial Narrow" w:eastAsia="Times New Roman" w:hAnsi="Arial Narrow" w:cs="Tahoma"/>
                <w:iCs/>
                <w:color w:val="auto"/>
                <w:sz w:val="24"/>
                <w:szCs w:val="24"/>
                <w:lang w:val="fr-BE"/>
              </w:rPr>
              <w:t>Amélioration du niveau de fonctionnalité des victimes d’accident de la route et de l’autonomisation des personnes handicapées via un meilleur accès et une prise en charge adéquate et multidisciplinaire au niveau des services de réadaptation et de l’emploi </w:t>
            </w:r>
          </w:p>
        </w:tc>
      </w:tr>
      <w:tr w:rsidR="00F039A5" w:rsidRPr="00115F7F" w14:paraId="306A04F2" w14:textId="77777777" w:rsidTr="699EA6BC">
        <w:trPr>
          <w:trHeight w:val="228"/>
        </w:trPr>
        <w:tc>
          <w:tcPr>
            <w:tcW w:w="0" w:type="auto"/>
            <w:vMerge w:val="restart"/>
            <w:vAlign w:val="center"/>
          </w:tcPr>
          <w:p w14:paraId="21EDDF92" w14:textId="77777777" w:rsidR="00F039A5" w:rsidRPr="00D128B5" w:rsidRDefault="00F039A5" w:rsidP="00C020F2">
            <w:pPr>
              <w:pStyle w:val="TableText"/>
              <w:spacing w:before="21" w:line="234" w:lineRule="auto"/>
              <w:ind w:left="126"/>
              <w:rPr>
                <w:rFonts w:ascii="Arial Narrow" w:hAnsi="Arial Narrow"/>
                <w:b/>
                <w:bCs/>
                <w:sz w:val="24"/>
                <w:szCs w:val="24"/>
              </w:rPr>
            </w:pPr>
            <w:r w:rsidRPr="00D128B5">
              <w:rPr>
                <w:rFonts w:ascii="Arial Narrow" w:hAnsi="Arial Narrow"/>
                <w:b/>
                <w:bCs/>
                <w:sz w:val="24"/>
                <w:szCs w:val="24"/>
              </w:rPr>
              <w:t>Indicateurs généraux</w:t>
            </w:r>
          </w:p>
        </w:tc>
        <w:tc>
          <w:tcPr>
            <w:tcW w:w="1731" w:type="dxa"/>
            <w:vAlign w:val="center"/>
          </w:tcPr>
          <w:p w14:paraId="512554F1" w14:textId="71010D95" w:rsidR="00F039A5" w:rsidRPr="00D128B5" w:rsidRDefault="00F039A5" w:rsidP="00F039A5">
            <w:pPr>
              <w:pStyle w:val="TableText"/>
              <w:spacing w:before="21" w:line="234" w:lineRule="auto"/>
              <w:ind w:left="126"/>
              <w:rPr>
                <w:rFonts w:ascii="Arial Narrow" w:hAnsi="Arial Narrow"/>
                <w:sz w:val="24"/>
                <w:szCs w:val="24"/>
              </w:rPr>
            </w:pPr>
            <w:r w:rsidRPr="00D128B5">
              <w:rPr>
                <w:rFonts w:ascii="Arial Narrow" w:hAnsi="Arial Narrow"/>
                <w:sz w:val="24"/>
                <w:szCs w:val="24"/>
              </w:rPr>
              <w:t>Indicateur 1</w:t>
            </w:r>
          </w:p>
        </w:tc>
        <w:tc>
          <w:tcPr>
            <w:tcW w:w="0" w:type="auto"/>
            <w:vAlign w:val="center"/>
          </w:tcPr>
          <w:p w14:paraId="20387194" w14:textId="38BC9063" w:rsidR="00F039A5" w:rsidRPr="00403A4F" w:rsidRDefault="00F039A5" w:rsidP="0045415C">
            <w:pPr>
              <w:pStyle w:val="TableText"/>
              <w:spacing w:before="67" w:line="276" w:lineRule="auto"/>
              <w:ind w:left="123"/>
              <w:jc w:val="both"/>
              <w:rPr>
                <w:rFonts w:ascii="Arial Narrow" w:eastAsia="Times New Roman" w:hAnsi="Arial Narrow" w:cs="Tahoma"/>
                <w:iCs/>
                <w:color w:val="auto"/>
                <w:sz w:val="24"/>
                <w:szCs w:val="24"/>
                <w:lang w:val="fr-BE"/>
              </w:rPr>
            </w:pPr>
            <w:r w:rsidRPr="00403A4F">
              <w:rPr>
                <w:rFonts w:ascii="Arial Narrow" w:eastAsia="Times New Roman" w:hAnsi="Arial Narrow" w:cs="Tahoma"/>
                <w:iCs/>
                <w:color w:val="auto"/>
                <w:sz w:val="24"/>
                <w:szCs w:val="24"/>
                <w:lang w:val="fr-BE"/>
              </w:rPr>
              <w:t>Nombre de personnes victimes d’accident de la route prises en charge désagrégé par sexe, par âge et par type de handicap</w:t>
            </w:r>
          </w:p>
        </w:tc>
      </w:tr>
      <w:tr w:rsidR="00F039A5" w:rsidRPr="00115F7F" w14:paraId="371AE762" w14:textId="77777777" w:rsidTr="699EA6BC">
        <w:trPr>
          <w:trHeight w:val="228"/>
        </w:trPr>
        <w:tc>
          <w:tcPr>
            <w:tcW w:w="0" w:type="auto"/>
            <w:vMerge/>
            <w:vAlign w:val="center"/>
          </w:tcPr>
          <w:p w14:paraId="18AC5FD6" w14:textId="77777777" w:rsidR="00F039A5" w:rsidRPr="00D128B5" w:rsidRDefault="00F039A5" w:rsidP="00C020F2">
            <w:pPr>
              <w:pStyle w:val="TableText"/>
              <w:spacing w:before="21" w:line="234" w:lineRule="auto"/>
              <w:ind w:left="126"/>
              <w:rPr>
                <w:rFonts w:ascii="Arial Narrow" w:hAnsi="Arial Narrow"/>
                <w:sz w:val="24"/>
                <w:szCs w:val="24"/>
                <w:lang w:val="fr-FR"/>
              </w:rPr>
            </w:pPr>
          </w:p>
        </w:tc>
        <w:tc>
          <w:tcPr>
            <w:tcW w:w="1731" w:type="dxa"/>
            <w:vAlign w:val="center"/>
          </w:tcPr>
          <w:p w14:paraId="4B3A26F6" w14:textId="08740E2A" w:rsidR="00F039A5" w:rsidRPr="00D128B5" w:rsidRDefault="00F039A5" w:rsidP="00F039A5">
            <w:pPr>
              <w:pStyle w:val="TableText"/>
              <w:spacing w:before="21" w:line="234" w:lineRule="auto"/>
              <w:ind w:left="126"/>
              <w:rPr>
                <w:rFonts w:ascii="Arial Narrow" w:hAnsi="Arial Narrow"/>
                <w:sz w:val="24"/>
                <w:szCs w:val="24"/>
              </w:rPr>
            </w:pPr>
            <w:r w:rsidRPr="00D128B5">
              <w:rPr>
                <w:rFonts w:ascii="Arial Narrow" w:hAnsi="Arial Narrow"/>
                <w:sz w:val="24"/>
                <w:szCs w:val="24"/>
              </w:rPr>
              <w:t>Indicateur 2</w:t>
            </w:r>
          </w:p>
        </w:tc>
        <w:tc>
          <w:tcPr>
            <w:tcW w:w="0" w:type="auto"/>
            <w:vAlign w:val="center"/>
          </w:tcPr>
          <w:p w14:paraId="10F58C7A" w14:textId="3BCAC496" w:rsidR="00F039A5" w:rsidRPr="00403A4F" w:rsidRDefault="00F039A5" w:rsidP="0045415C">
            <w:pPr>
              <w:pStyle w:val="TableText"/>
              <w:spacing w:before="67" w:line="276" w:lineRule="auto"/>
              <w:ind w:left="123"/>
              <w:jc w:val="both"/>
              <w:rPr>
                <w:rFonts w:ascii="Arial Narrow" w:eastAsia="Times New Roman" w:hAnsi="Arial Narrow" w:cs="Tahoma"/>
                <w:iCs/>
                <w:color w:val="auto"/>
                <w:sz w:val="24"/>
                <w:szCs w:val="24"/>
                <w:lang w:val="fr-BE"/>
              </w:rPr>
            </w:pPr>
            <w:r w:rsidRPr="00403A4F">
              <w:rPr>
                <w:rFonts w:ascii="Arial Narrow" w:eastAsia="Times New Roman" w:hAnsi="Arial Narrow" w:cs="Tahoma"/>
                <w:iCs/>
                <w:color w:val="auto"/>
                <w:sz w:val="24"/>
                <w:szCs w:val="24"/>
                <w:lang w:val="fr-BE"/>
              </w:rPr>
              <w:t>Pourcentage de victimes d’accident de la route ayant augmenté leur niveau de fonctionnalité désagrégé par sexe, par âge et par type de handicap.</w:t>
            </w:r>
          </w:p>
        </w:tc>
      </w:tr>
      <w:tr w:rsidR="00403A4F" w:rsidRPr="00115F7F" w14:paraId="19404565" w14:textId="77777777" w:rsidTr="00BB0E48">
        <w:trPr>
          <w:trHeight w:val="849"/>
        </w:trPr>
        <w:tc>
          <w:tcPr>
            <w:tcW w:w="1494" w:type="dxa"/>
            <w:vMerge w:val="restart"/>
            <w:textDirection w:val="btLr"/>
            <w:vAlign w:val="center"/>
          </w:tcPr>
          <w:p w14:paraId="5A204FA9" w14:textId="77777777" w:rsidR="00403A4F" w:rsidRPr="00AB6E4B" w:rsidRDefault="00403A4F" w:rsidP="00403A4F">
            <w:pPr>
              <w:pStyle w:val="TableText"/>
              <w:spacing w:before="21" w:line="234" w:lineRule="auto"/>
              <w:ind w:left="126" w:right="113"/>
              <w:jc w:val="center"/>
              <w:rPr>
                <w:rFonts w:ascii="Arial Narrow" w:hAnsi="Arial Narrow"/>
                <w:b/>
                <w:bCs/>
                <w:sz w:val="24"/>
                <w:szCs w:val="24"/>
              </w:rPr>
            </w:pPr>
            <w:r w:rsidRPr="00AB6E4B">
              <w:rPr>
                <w:rFonts w:ascii="Arial Narrow" w:hAnsi="Arial Narrow"/>
                <w:b/>
                <w:bCs/>
                <w:sz w:val="24"/>
                <w:szCs w:val="24"/>
              </w:rPr>
              <w:lastRenderedPageBreak/>
              <w:t>Résultats attendus et indicateurs</w:t>
            </w:r>
          </w:p>
        </w:tc>
        <w:tc>
          <w:tcPr>
            <w:tcW w:w="1731" w:type="dxa"/>
            <w:shd w:val="clear" w:color="auto" w:fill="D9D9D9" w:themeFill="background1" w:themeFillShade="D9"/>
            <w:vAlign w:val="center"/>
          </w:tcPr>
          <w:p w14:paraId="37B2719B" w14:textId="6DA4B00B" w:rsidR="00403A4F" w:rsidRPr="00BB0E48" w:rsidRDefault="00403A4F" w:rsidP="00F039A5">
            <w:pPr>
              <w:pStyle w:val="TableText"/>
              <w:spacing w:before="21" w:line="234" w:lineRule="auto"/>
              <w:ind w:left="126"/>
              <w:rPr>
                <w:rFonts w:ascii="Arial Narrow" w:hAnsi="Arial Narrow"/>
                <w:sz w:val="24"/>
                <w:szCs w:val="24"/>
              </w:rPr>
            </w:pPr>
            <w:r w:rsidRPr="00BB0E48">
              <w:rPr>
                <w:rFonts w:ascii="Arial Narrow" w:hAnsi="Arial Narrow"/>
                <w:sz w:val="24"/>
                <w:szCs w:val="24"/>
              </w:rPr>
              <w:t>Résultat 1</w:t>
            </w:r>
          </w:p>
        </w:tc>
        <w:tc>
          <w:tcPr>
            <w:tcW w:w="0" w:type="auto"/>
            <w:shd w:val="clear" w:color="auto" w:fill="D9D9D9" w:themeFill="background1" w:themeFillShade="D9"/>
            <w:vAlign w:val="center"/>
          </w:tcPr>
          <w:p w14:paraId="53BD1E4D" w14:textId="63D2802E" w:rsidR="00403A4F" w:rsidRPr="00BB0E48" w:rsidRDefault="00403A4F" w:rsidP="00D128B5">
            <w:pPr>
              <w:pStyle w:val="TableText"/>
              <w:spacing w:before="67" w:line="276" w:lineRule="auto"/>
              <w:jc w:val="both"/>
              <w:rPr>
                <w:rFonts w:ascii="Arial Narrow" w:eastAsia="Times New Roman" w:hAnsi="Arial Narrow" w:cs="Tahoma"/>
                <w:iCs/>
                <w:color w:val="auto"/>
                <w:sz w:val="24"/>
                <w:szCs w:val="24"/>
                <w:lang w:val="fr-BE"/>
              </w:rPr>
            </w:pPr>
            <w:r w:rsidRPr="00BB0E48">
              <w:rPr>
                <w:rFonts w:ascii="Arial Narrow" w:eastAsia="Times New Roman" w:hAnsi="Arial Narrow" w:cs="Tahoma"/>
                <w:iCs/>
                <w:color w:val="auto"/>
                <w:sz w:val="24"/>
                <w:szCs w:val="24"/>
                <w:lang w:val="fr-BE"/>
              </w:rPr>
              <w:t>Les politiques nationales liées aux services de Santé-Réadaptation et de Sécurité routière renforcent les capacités de répondre aux besoins de réadaptation intégrés et les structures en charge de la sécurité routière améliorent leur capacité de gestion</w:t>
            </w:r>
          </w:p>
        </w:tc>
      </w:tr>
      <w:tr w:rsidR="00403A4F" w:rsidRPr="00115F7F" w14:paraId="708F9782" w14:textId="77777777" w:rsidTr="699EA6BC">
        <w:trPr>
          <w:trHeight w:val="460"/>
        </w:trPr>
        <w:tc>
          <w:tcPr>
            <w:tcW w:w="1494" w:type="dxa"/>
            <w:vMerge/>
            <w:vAlign w:val="center"/>
          </w:tcPr>
          <w:p w14:paraId="20571051" w14:textId="77777777" w:rsidR="00403A4F" w:rsidRPr="00996381"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4719C4DF" w14:textId="2A662DD8" w:rsidR="00403A4F" w:rsidRPr="00403A4F" w:rsidRDefault="00403A4F" w:rsidP="00F039A5">
            <w:pPr>
              <w:pStyle w:val="TableText"/>
              <w:spacing w:before="21" w:line="234" w:lineRule="auto"/>
              <w:ind w:left="126"/>
              <w:rPr>
                <w:rFonts w:ascii="Arial Narrow" w:hAnsi="Arial Narrow"/>
                <w:sz w:val="24"/>
                <w:szCs w:val="24"/>
              </w:rPr>
            </w:pPr>
            <w:r w:rsidRPr="00403A4F">
              <w:rPr>
                <w:rFonts w:ascii="Arial Narrow" w:hAnsi="Arial Narrow"/>
                <w:sz w:val="24"/>
                <w:szCs w:val="24"/>
              </w:rPr>
              <w:t>Indicateurs R1</w:t>
            </w:r>
          </w:p>
        </w:tc>
        <w:tc>
          <w:tcPr>
            <w:tcW w:w="0" w:type="auto"/>
            <w:vAlign w:val="center"/>
          </w:tcPr>
          <w:p w14:paraId="71515F02" w14:textId="08F75491"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2 mécanismes institutionnels de coordination des acteurs de la sécurité routière et de la santé, intégrant la réadaptation, développés ou renforcés</w:t>
            </w:r>
          </w:p>
          <w:p w14:paraId="42A289DC" w14:textId="3E91BA80" w:rsidR="0045415C"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2 plans d’actions, protocoles et normes en matière de réadaptation développés ou renforcés par le ministère la santé</w:t>
            </w:r>
          </w:p>
        </w:tc>
      </w:tr>
      <w:tr w:rsidR="00403A4F" w:rsidRPr="00115F7F" w14:paraId="51BC78D5" w14:textId="77777777" w:rsidTr="699EA6BC">
        <w:trPr>
          <w:trHeight w:val="460"/>
        </w:trPr>
        <w:tc>
          <w:tcPr>
            <w:tcW w:w="1494" w:type="dxa"/>
            <w:vMerge/>
            <w:vAlign w:val="center"/>
          </w:tcPr>
          <w:p w14:paraId="0936ED64" w14:textId="77777777" w:rsidR="00403A4F" w:rsidRPr="005F76CB"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1B3DC8A8" w14:textId="1A01C9EC" w:rsidR="00403A4F" w:rsidRPr="00403A4F" w:rsidRDefault="00403A4F" w:rsidP="00F039A5">
            <w:pPr>
              <w:pStyle w:val="TableText"/>
              <w:spacing w:before="21" w:line="234" w:lineRule="auto"/>
              <w:ind w:left="126"/>
              <w:rPr>
                <w:rFonts w:ascii="Arial Narrow" w:hAnsi="Arial Narrow"/>
                <w:sz w:val="24"/>
                <w:szCs w:val="24"/>
              </w:rPr>
            </w:pPr>
            <w:r w:rsidRPr="00403A4F">
              <w:rPr>
                <w:rFonts w:ascii="Arial Narrow" w:hAnsi="Arial Narrow"/>
                <w:sz w:val="24"/>
                <w:szCs w:val="24"/>
              </w:rPr>
              <w:t>Activités R1</w:t>
            </w:r>
          </w:p>
        </w:tc>
        <w:tc>
          <w:tcPr>
            <w:tcW w:w="0" w:type="auto"/>
            <w:vAlign w:val="center"/>
          </w:tcPr>
          <w:p w14:paraId="52FBCBBF" w14:textId="437BC035"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A.1.1. Mettre en place des mécanismes de coordination des acteurs de la Santé / Réadaptation et de la sécurité routière</w:t>
            </w:r>
          </w:p>
          <w:p w14:paraId="20C45154"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A.1.2. Evaluer les besoins en renforcement de capacités sur les normes, les structures et systèmes de prise en charge des victimes d’accident de la route</w:t>
            </w:r>
          </w:p>
          <w:p w14:paraId="2670CF6B"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A.1.3. Appuyer la mise en place de standards, normes et de politiques nationales pour la réadaptation fonctionnelle</w:t>
            </w:r>
          </w:p>
          <w:p w14:paraId="2C4798C5" w14:textId="08B06260" w:rsidR="0045415C"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A.1.4. Mettre en place un système de collecte de données sur les besoins en matière de soins de réadaptation fonctionnelle et de sécur</w:t>
            </w:r>
            <w:r w:rsidR="00AB6E4B">
              <w:rPr>
                <w:rFonts w:ascii="Arial Narrow" w:hAnsi="Arial Narrow"/>
                <w:sz w:val="24"/>
                <w:szCs w:val="24"/>
                <w:lang w:val="fr-FR"/>
              </w:rPr>
              <w:t>i</w:t>
            </w:r>
            <w:r w:rsidRPr="00403A4F">
              <w:rPr>
                <w:rFonts w:ascii="Arial Narrow" w:hAnsi="Arial Narrow"/>
                <w:sz w:val="24"/>
                <w:szCs w:val="24"/>
                <w:lang w:val="fr-FR"/>
              </w:rPr>
              <w:t>té routière.</w:t>
            </w:r>
          </w:p>
        </w:tc>
      </w:tr>
      <w:tr w:rsidR="00403A4F" w:rsidRPr="00115F7F" w14:paraId="0D43011D" w14:textId="77777777" w:rsidTr="00BB0E48">
        <w:trPr>
          <w:trHeight w:val="460"/>
        </w:trPr>
        <w:tc>
          <w:tcPr>
            <w:tcW w:w="1494" w:type="dxa"/>
            <w:vMerge w:val="restart"/>
            <w:textDirection w:val="btLr"/>
            <w:vAlign w:val="center"/>
          </w:tcPr>
          <w:p w14:paraId="1E76F840" w14:textId="229B88D1" w:rsidR="00403A4F" w:rsidRPr="00AB6E4B" w:rsidRDefault="00403A4F" w:rsidP="00403A4F">
            <w:pPr>
              <w:pStyle w:val="TableText"/>
              <w:spacing w:before="21" w:line="234" w:lineRule="auto"/>
              <w:ind w:left="126" w:right="113"/>
              <w:jc w:val="center"/>
              <w:rPr>
                <w:rFonts w:ascii="Arial Narrow" w:hAnsi="Arial Narrow"/>
                <w:b/>
                <w:bCs/>
                <w:sz w:val="24"/>
                <w:szCs w:val="24"/>
                <w:lang w:val="fr-FR"/>
              </w:rPr>
            </w:pPr>
            <w:r w:rsidRPr="00AB6E4B">
              <w:rPr>
                <w:rFonts w:ascii="Arial Narrow" w:hAnsi="Arial Narrow"/>
                <w:b/>
                <w:bCs/>
                <w:sz w:val="24"/>
                <w:szCs w:val="24"/>
              </w:rPr>
              <w:t>Résultats attendus et indicateurs</w:t>
            </w:r>
          </w:p>
        </w:tc>
        <w:tc>
          <w:tcPr>
            <w:tcW w:w="1731" w:type="dxa"/>
            <w:shd w:val="clear" w:color="auto" w:fill="D9D9D9" w:themeFill="background1" w:themeFillShade="D9"/>
            <w:vAlign w:val="center"/>
          </w:tcPr>
          <w:p w14:paraId="551E7468" w14:textId="7C3E2F9D" w:rsidR="00403A4F" w:rsidRPr="0045415C" w:rsidRDefault="00403A4F" w:rsidP="00403A4F">
            <w:pPr>
              <w:pStyle w:val="TableText"/>
              <w:spacing w:before="21" w:line="234" w:lineRule="auto"/>
              <w:ind w:left="126"/>
              <w:rPr>
                <w:rFonts w:ascii="Arial Narrow" w:hAnsi="Arial Narrow"/>
                <w:sz w:val="24"/>
                <w:szCs w:val="24"/>
              </w:rPr>
            </w:pPr>
            <w:r w:rsidRPr="0045415C">
              <w:rPr>
                <w:rFonts w:ascii="Arial Narrow" w:hAnsi="Arial Narrow"/>
                <w:sz w:val="24"/>
                <w:szCs w:val="24"/>
              </w:rPr>
              <w:t>Résultat 2</w:t>
            </w:r>
          </w:p>
        </w:tc>
        <w:tc>
          <w:tcPr>
            <w:tcW w:w="0" w:type="auto"/>
            <w:shd w:val="clear" w:color="auto" w:fill="D9D9D9" w:themeFill="background1" w:themeFillShade="D9"/>
            <w:vAlign w:val="center"/>
          </w:tcPr>
          <w:p w14:paraId="0C64ACBA" w14:textId="1220A614" w:rsidR="00403A4F" w:rsidRPr="00403A4F" w:rsidRDefault="00403A4F" w:rsidP="0045415C">
            <w:pPr>
              <w:pStyle w:val="TableText"/>
              <w:spacing w:before="67" w:line="276" w:lineRule="auto"/>
              <w:ind w:left="123"/>
              <w:jc w:val="both"/>
              <w:rPr>
                <w:rFonts w:ascii="Arial Narrow" w:eastAsia="Times New Roman" w:hAnsi="Arial Narrow" w:cs="Tahoma"/>
                <w:iCs/>
                <w:color w:val="auto"/>
                <w:sz w:val="24"/>
                <w:szCs w:val="24"/>
                <w:lang w:val="fr-BE"/>
              </w:rPr>
            </w:pPr>
            <w:r w:rsidRPr="00403A4F">
              <w:rPr>
                <w:rFonts w:ascii="Arial Narrow" w:eastAsia="Times New Roman" w:hAnsi="Arial Narrow" w:cs="Tahoma"/>
                <w:iCs/>
                <w:color w:val="auto"/>
                <w:sz w:val="24"/>
                <w:szCs w:val="24"/>
                <w:lang w:val="fr-BE"/>
              </w:rPr>
              <w:t>Les victimes d’accidents de la route des villes de Cotonou, Abomey-Calavi et Ouidah ont accès aux premiers secours et aux soins de santé et de réadaptation nécessaires à la prévention des incapacités primaires/secondaires et au développement de leurs potentialités fonctionnelles</w:t>
            </w:r>
          </w:p>
        </w:tc>
      </w:tr>
      <w:tr w:rsidR="00403A4F" w:rsidRPr="00115F7F" w14:paraId="34EE0E51" w14:textId="77777777" w:rsidTr="699EA6BC">
        <w:trPr>
          <w:trHeight w:val="460"/>
        </w:trPr>
        <w:tc>
          <w:tcPr>
            <w:tcW w:w="1494" w:type="dxa"/>
            <w:vMerge/>
            <w:vAlign w:val="center"/>
          </w:tcPr>
          <w:p w14:paraId="7FA4EC3A" w14:textId="77777777" w:rsidR="00403A4F" w:rsidRPr="005F76CB"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750775D0" w14:textId="7A961BD0" w:rsidR="00403A4F" w:rsidRPr="0045415C" w:rsidRDefault="00403A4F" w:rsidP="00F039A5">
            <w:pPr>
              <w:pStyle w:val="TableText"/>
              <w:spacing w:before="21" w:line="234" w:lineRule="auto"/>
              <w:ind w:left="126"/>
              <w:rPr>
                <w:rFonts w:ascii="Arial Narrow" w:hAnsi="Arial Narrow"/>
                <w:sz w:val="24"/>
                <w:szCs w:val="24"/>
              </w:rPr>
            </w:pPr>
            <w:r w:rsidRPr="0045415C">
              <w:rPr>
                <w:rFonts w:ascii="Arial Narrow" w:hAnsi="Arial Narrow"/>
                <w:sz w:val="24"/>
                <w:szCs w:val="24"/>
              </w:rPr>
              <w:t>Indicateurs R2</w:t>
            </w:r>
          </w:p>
        </w:tc>
        <w:tc>
          <w:tcPr>
            <w:tcW w:w="0" w:type="auto"/>
            <w:vAlign w:val="center"/>
          </w:tcPr>
          <w:p w14:paraId="3D2BE5A8" w14:textId="35689E05"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60 professionnels de la santé/réadaptation acquièrent les connaissances/compétences nécessaires à la prise en charge des victimes d’accident de la route.</w:t>
            </w:r>
          </w:p>
          <w:p w14:paraId="64FD539E"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300 victimes d’accident de la route prises en charge</w:t>
            </w:r>
          </w:p>
          <w:p w14:paraId="3A3F996F" w14:textId="784CBDBE" w:rsidR="0045415C"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5 services de santé et réadaptation ont amélioré leur qualité.</w:t>
            </w:r>
          </w:p>
        </w:tc>
      </w:tr>
      <w:tr w:rsidR="00403A4F" w:rsidRPr="00115F7F" w14:paraId="7C261862" w14:textId="77777777" w:rsidTr="699EA6BC">
        <w:trPr>
          <w:trHeight w:val="460"/>
        </w:trPr>
        <w:tc>
          <w:tcPr>
            <w:tcW w:w="1494" w:type="dxa"/>
            <w:vMerge/>
            <w:vAlign w:val="center"/>
          </w:tcPr>
          <w:p w14:paraId="0CDF840F" w14:textId="77777777" w:rsidR="00403A4F" w:rsidRPr="005F76CB"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75D9DE75" w14:textId="48F8CA71" w:rsidR="00403A4F" w:rsidRPr="0045415C" w:rsidRDefault="00403A4F" w:rsidP="00F039A5">
            <w:pPr>
              <w:pStyle w:val="TableText"/>
              <w:spacing w:before="21" w:line="234" w:lineRule="auto"/>
              <w:ind w:left="126"/>
              <w:rPr>
                <w:rFonts w:ascii="Arial Narrow" w:hAnsi="Arial Narrow"/>
                <w:sz w:val="24"/>
                <w:szCs w:val="24"/>
              </w:rPr>
            </w:pPr>
            <w:r w:rsidRPr="0045415C">
              <w:rPr>
                <w:rFonts w:ascii="Arial Narrow" w:hAnsi="Arial Narrow"/>
                <w:sz w:val="24"/>
                <w:szCs w:val="24"/>
              </w:rPr>
              <w:t>Activités R2</w:t>
            </w:r>
          </w:p>
        </w:tc>
        <w:tc>
          <w:tcPr>
            <w:tcW w:w="0" w:type="auto"/>
            <w:vAlign w:val="center"/>
          </w:tcPr>
          <w:p w14:paraId="3E9355CD" w14:textId="580C18B4"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A.2.1. Renforcer les capacités des professionnels de santé et réadaptation dans les services hospitaliers en charge des cas de traumatologies (prise en charge hospitalière précoce des cas de fracture, para tétraplégie, brûlure, trauma crânien, amputation, prise en charge de la douleur, module OMS sur la fourniture des aides techniques).</w:t>
            </w:r>
          </w:p>
          <w:p w14:paraId="354F812D"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A.2.2. Identifier et former des acteurs locaux de secours d’urgences (OSC de Sécurité Routière, Clubs SR des lycées, collèges et universités, Croix Rouge, police, pompiers etc…) sur les soins et premiers secours aux victimes d’accident et de la route.</w:t>
            </w:r>
          </w:p>
          <w:p w14:paraId="461B5DCF"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A.2.3. Equiper les services de santé et réadaptation et les acteurs locaux de secours d’urgences sur les premiers secours en matériel médicotechnique, de communication, de balisage et en trousse de premiers secours.</w:t>
            </w:r>
          </w:p>
          <w:p w14:paraId="22EAAC76"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lastRenderedPageBreak/>
              <w:t>A.2.4. Intégration dans les curriculums de formation initiale des modules spécifiques sur la prise en charge multidisciplinaire des victimes d’accidents de la route (Faculté de médecine, Ecole de formation des paramédicaux (infirmier (ère), Kinésithérapeute).</w:t>
            </w:r>
          </w:p>
          <w:p w14:paraId="1FE6F1AD"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A.2.5. Assurer les soins aux victimes d'accident de la route dans les services de traumatologie et de réadaptation.</w:t>
            </w:r>
          </w:p>
          <w:p w14:paraId="42381262" w14:textId="576FD095" w:rsidR="0045415C"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A.2.6. Soutenir les associations des professionnels de la réadaptation pour mener des actions de sensibilisation et de plaidoyer sur les soins de Réadaptation Fonctionnelle et la </w:t>
            </w:r>
            <w:r w:rsidR="0045415C">
              <w:rPr>
                <w:rFonts w:ascii="Arial Narrow" w:hAnsi="Arial Narrow"/>
                <w:sz w:val="24"/>
                <w:szCs w:val="24"/>
                <w:lang w:val="fr-FR"/>
              </w:rPr>
              <w:t>SR</w:t>
            </w:r>
          </w:p>
        </w:tc>
      </w:tr>
      <w:tr w:rsidR="00403A4F" w:rsidRPr="00115F7F" w14:paraId="13073A55" w14:textId="77777777" w:rsidTr="00BB0E48">
        <w:trPr>
          <w:trHeight w:val="460"/>
        </w:trPr>
        <w:tc>
          <w:tcPr>
            <w:tcW w:w="1494" w:type="dxa"/>
            <w:vMerge w:val="restart"/>
            <w:textDirection w:val="btLr"/>
            <w:vAlign w:val="center"/>
          </w:tcPr>
          <w:p w14:paraId="3CEDE6E1" w14:textId="32A25BA4" w:rsidR="00403A4F" w:rsidRPr="00AB6E4B" w:rsidRDefault="00403A4F" w:rsidP="00403A4F">
            <w:pPr>
              <w:pStyle w:val="TableText"/>
              <w:spacing w:before="21" w:line="234" w:lineRule="auto"/>
              <w:ind w:left="126" w:right="113"/>
              <w:jc w:val="center"/>
              <w:rPr>
                <w:rFonts w:ascii="Arial Narrow" w:hAnsi="Arial Narrow"/>
                <w:b/>
                <w:bCs/>
                <w:sz w:val="24"/>
                <w:szCs w:val="24"/>
                <w:lang w:val="fr-FR"/>
              </w:rPr>
            </w:pPr>
            <w:r w:rsidRPr="00AB6E4B">
              <w:rPr>
                <w:rFonts w:ascii="Arial Narrow" w:hAnsi="Arial Narrow"/>
                <w:b/>
                <w:bCs/>
                <w:sz w:val="24"/>
                <w:szCs w:val="24"/>
              </w:rPr>
              <w:lastRenderedPageBreak/>
              <w:t>Résultats attendus et indicateurs</w:t>
            </w:r>
          </w:p>
        </w:tc>
        <w:tc>
          <w:tcPr>
            <w:tcW w:w="1731" w:type="dxa"/>
            <w:shd w:val="clear" w:color="auto" w:fill="D9D9D9" w:themeFill="background1" w:themeFillShade="D9"/>
            <w:vAlign w:val="center"/>
          </w:tcPr>
          <w:p w14:paraId="0DBF20C8" w14:textId="02B713E0" w:rsidR="00403A4F" w:rsidRPr="0045415C" w:rsidRDefault="00403A4F" w:rsidP="00403A4F">
            <w:pPr>
              <w:pStyle w:val="TableText"/>
              <w:spacing w:before="21" w:line="234" w:lineRule="auto"/>
              <w:ind w:left="126"/>
              <w:rPr>
                <w:rFonts w:ascii="Arial Narrow" w:hAnsi="Arial Narrow"/>
                <w:sz w:val="24"/>
                <w:szCs w:val="24"/>
              </w:rPr>
            </w:pPr>
            <w:r w:rsidRPr="0045415C">
              <w:rPr>
                <w:rFonts w:ascii="Arial Narrow" w:hAnsi="Arial Narrow"/>
                <w:sz w:val="24"/>
                <w:szCs w:val="24"/>
              </w:rPr>
              <w:t>Résultat 3</w:t>
            </w:r>
          </w:p>
        </w:tc>
        <w:tc>
          <w:tcPr>
            <w:tcW w:w="0" w:type="auto"/>
            <w:shd w:val="clear" w:color="auto" w:fill="D9D9D9" w:themeFill="background1" w:themeFillShade="D9"/>
            <w:vAlign w:val="center"/>
          </w:tcPr>
          <w:p w14:paraId="7859405D" w14:textId="2E3F3014" w:rsidR="00403A4F" w:rsidRPr="00403A4F" w:rsidRDefault="00403A4F" w:rsidP="0045415C">
            <w:pPr>
              <w:pStyle w:val="TableText"/>
              <w:spacing w:before="67" w:line="276" w:lineRule="auto"/>
              <w:ind w:left="123"/>
              <w:jc w:val="both"/>
              <w:rPr>
                <w:rFonts w:ascii="Arial Narrow" w:eastAsia="Times New Roman" w:hAnsi="Arial Narrow" w:cs="Tahoma"/>
                <w:iCs/>
                <w:color w:val="auto"/>
                <w:sz w:val="24"/>
                <w:szCs w:val="24"/>
                <w:lang w:val="fr-BE"/>
              </w:rPr>
            </w:pPr>
            <w:r w:rsidRPr="00400EB2">
              <w:rPr>
                <w:rFonts w:ascii="Arial Narrow" w:eastAsia="Times New Roman" w:hAnsi="Arial Narrow" w:cs="Tahoma"/>
                <w:iCs/>
                <w:color w:val="auto"/>
                <w:sz w:val="24"/>
                <w:szCs w:val="24"/>
                <w:lang w:val="fr-BE"/>
              </w:rPr>
              <w:t>Les communautés locales contribuent efficacement à la mise en œuvre de la politique nationale de Sécurité Routière en lien avec la sensibilisation des usagers de la route ; l’identification, le</w:t>
            </w:r>
            <w:r w:rsidRPr="00403A4F">
              <w:rPr>
                <w:rFonts w:ascii="Arial Narrow" w:eastAsia="Times New Roman" w:hAnsi="Arial Narrow" w:cs="Tahoma"/>
                <w:iCs/>
                <w:color w:val="auto"/>
                <w:sz w:val="24"/>
                <w:szCs w:val="24"/>
                <w:lang w:val="fr-BE"/>
              </w:rPr>
              <w:t xml:space="preserve"> </w:t>
            </w:r>
            <w:r w:rsidRPr="00400EB2">
              <w:rPr>
                <w:rFonts w:ascii="Arial Narrow" w:eastAsia="Times New Roman" w:hAnsi="Arial Narrow" w:cs="Tahoma"/>
                <w:iCs/>
                <w:color w:val="auto"/>
                <w:sz w:val="24"/>
                <w:szCs w:val="24"/>
                <w:lang w:val="fr-BE"/>
              </w:rPr>
              <w:t xml:space="preserve">référencement précoce et suivi des </w:t>
            </w:r>
            <w:r w:rsidRPr="00403A4F">
              <w:rPr>
                <w:rFonts w:ascii="Arial Narrow" w:eastAsia="Times New Roman" w:hAnsi="Arial Narrow" w:cs="Tahoma"/>
                <w:iCs/>
                <w:color w:val="auto"/>
                <w:sz w:val="24"/>
                <w:szCs w:val="24"/>
                <w:lang w:val="fr-BE"/>
              </w:rPr>
              <w:t>victimes d’accidents de la route.</w:t>
            </w:r>
          </w:p>
        </w:tc>
      </w:tr>
      <w:tr w:rsidR="00403A4F" w:rsidRPr="00115F7F" w14:paraId="6239BC73" w14:textId="77777777" w:rsidTr="699EA6BC">
        <w:trPr>
          <w:trHeight w:val="460"/>
        </w:trPr>
        <w:tc>
          <w:tcPr>
            <w:tcW w:w="1494" w:type="dxa"/>
            <w:vMerge/>
            <w:vAlign w:val="center"/>
          </w:tcPr>
          <w:p w14:paraId="35D62675" w14:textId="77777777" w:rsidR="00403A4F" w:rsidRPr="00400EB2"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738E1764" w14:textId="0D0FBE13" w:rsidR="00403A4F" w:rsidRPr="0045415C" w:rsidRDefault="00403A4F" w:rsidP="00F039A5">
            <w:pPr>
              <w:pStyle w:val="TableText"/>
              <w:spacing w:before="21" w:line="234" w:lineRule="auto"/>
              <w:ind w:left="126"/>
              <w:rPr>
                <w:rFonts w:ascii="Arial Narrow" w:hAnsi="Arial Narrow"/>
                <w:sz w:val="24"/>
                <w:szCs w:val="24"/>
              </w:rPr>
            </w:pPr>
            <w:r w:rsidRPr="0045415C">
              <w:rPr>
                <w:rFonts w:ascii="Arial Narrow" w:hAnsi="Arial Narrow"/>
                <w:sz w:val="24"/>
                <w:szCs w:val="24"/>
              </w:rPr>
              <w:t>Indicateurs R3</w:t>
            </w:r>
          </w:p>
        </w:tc>
        <w:tc>
          <w:tcPr>
            <w:tcW w:w="0" w:type="auto"/>
            <w:vAlign w:val="center"/>
          </w:tcPr>
          <w:p w14:paraId="2D243CB5" w14:textId="52C5D25E" w:rsidR="00630429"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0EB2">
              <w:rPr>
                <w:rFonts w:ascii="Arial Narrow" w:hAnsi="Arial Narrow"/>
                <w:sz w:val="24"/>
                <w:szCs w:val="24"/>
                <w:lang w:val="fr-FR"/>
              </w:rPr>
              <w:t xml:space="preserve">80 clubs de Sécurité Routière fonctionnels dans les établissements secondaires, universitaires et associations </w:t>
            </w:r>
            <w:r w:rsidRPr="00403A4F">
              <w:rPr>
                <w:rFonts w:ascii="Arial Narrow" w:hAnsi="Arial Narrow"/>
                <w:sz w:val="24"/>
                <w:szCs w:val="24"/>
                <w:lang w:val="fr-FR"/>
              </w:rPr>
              <w:t>de conducteurs (2 et 4 roues) sont mis en place</w:t>
            </w:r>
          </w:p>
        </w:tc>
      </w:tr>
      <w:tr w:rsidR="00403A4F" w:rsidRPr="00115F7F" w14:paraId="749A3999" w14:textId="77777777" w:rsidTr="699EA6BC">
        <w:trPr>
          <w:trHeight w:val="460"/>
        </w:trPr>
        <w:tc>
          <w:tcPr>
            <w:tcW w:w="1494" w:type="dxa"/>
            <w:vMerge/>
            <w:vAlign w:val="center"/>
          </w:tcPr>
          <w:p w14:paraId="41542B4E" w14:textId="77777777" w:rsidR="00403A4F" w:rsidRPr="00400EB2" w:rsidRDefault="00403A4F" w:rsidP="00C020F2">
            <w:pPr>
              <w:pStyle w:val="TableText"/>
              <w:spacing w:before="21" w:line="234" w:lineRule="auto"/>
              <w:ind w:left="126"/>
              <w:rPr>
                <w:rFonts w:ascii="Arial Narrow" w:hAnsi="Arial Narrow"/>
                <w:sz w:val="22"/>
                <w:szCs w:val="22"/>
                <w:lang w:val="fr-FR"/>
              </w:rPr>
            </w:pPr>
          </w:p>
        </w:tc>
        <w:tc>
          <w:tcPr>
            <w:tcW w:w="1731" w:type="dxa"/>
            <w:vAlign w:val="center"/>
          </w:tcPr>
          <w:p w14:paraId="550E3071" w14:textId="260CBA3A" w:rsidR="00403A4F" w:rsidRPr="0045415C" w:rsidRDefault="00403A4F" w:rsidP="00F039A5">
            <w:pPr>
              <w:pStyle w:val="TableText"/>
              <w:spacing w:before="21" w:line="234" w:lineRule="auto"/>
              <w:ind w:left="126"/>
              <w:rPr>
                <w:rFonts w:ascii="Arial Narrow" w:hAnsi="Arial Narrow"/>
                <w:sz w:val="24"/>
                <w:szCs w:val="24"/>
              </w:rPr>
            </w:pPr>
            <w:r w:rsidRPr="0045415C">
              <w:rPr>
                <w:rFonts w:ascii="Arial Narrow" w:hAnsi="Arial Narrow"/>
                <w:sz w:val="24"/>
                <w:szCs w:val="24"/>
              </w:rPr>
              <w:t>Ativités R3</w:t>
            </w:r>
          </w:p>
        </w:tc>
        <w:tc>
          <w:tcPr>
            <w:tcW w:w="0" w:type="auto"/>
            <w:vAlign w:val="center"/>
          </w:tcPr>
          <w:p w14:paraId="5F7DB162" w14:textId="64441305"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A.3.1. Renforcer les capacités des OSC/SR pour une participation efficace à la gestion de la sécurité routière</w:t>
            </w:r>
          </w:p>
          <w:p w14:paraId="740AF456"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 xml:space="preserve">A.3.2. Appuyer les actions de sensibilisation pour la prévention routière par les OSC et les clubs Sécurité Routière. </w:t>
            </w:r>
          </w:p>
          <w:p w14:paraId="634C6B1F"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A.3.3. Mettre en place un système de référencement des victimes d’accidents de la route</w:t>
            </w:r>
          </w:p>
          <w:p w14:paraId="05B6630D"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A.3.4. Appuyer l’organisation de la célébration des journées thématiques de la sécurité routière (Yellow May) et Journée Mondiale du souvenir des victimes d’accidents de la route, etc.).</w:t>
            </w:r>
          </w:p>
          <w:p w14:paraId="41029495" w14:textId="77777777" w:rsidR="00403A4F" w:rsidRPr="00403A4F" w:rsidRDefault="00403A4F" w:rsidP="0045415C">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A.3.5. Organiser des visites d’échanges d’expériences au profit des acteurs de la sécurité routière.</w:t>
            </w:r>
          </w:p>
          <w:p w14:paraId="1C65487A" w14:textId="59E41DC4" w:rsidR="00630429" w:rsidRPr="00AB6E4B" w:rsidRDefault="00403A4F" w:rsidP="00AB6E4B">
            <w:pPr>
              <w:pStyle w:val="TableText"/>
              <w:numPr>
                <w:ilvl w:val="0"/>
                <w:numId w:val="9"/>
              </w:numPr>
              <w:spacing w:after="0" w:line="276" w:lineRule="auto"/>
              <w:ind w:left="142" w:hanging="142"/>
              <w:jc w:val="both"/>
              <w:rPr>
                <w:rFonts w:ascii="Arial Narrow" w:hAnsi="Arial Narrow"/>
                <w:sz w:val="24"/>
                <w:szCs w:val="24"/>
                <w:lang w:val="fr-FR"/>
              </w:rPr>
            </w:pPr>
            <w:r w:rsidRPr="00403A4F">
              <w:rPr>
                <w:rFonts w:ascii="Arial Narrow" w:hAnsi="Arial Narrow"/>
                <w:sz w:val="24"/>
                <w:szCs w:val="24"/>
                <w:lang w:val="fr-FR"/>
              </w:rPr>
              <w:t>A.3.6. Réaliser la capitalisation et diffusion de bonnes pratiques.</w:t>
            </w:r>
          </w:p>
        </w:tc>
      </w:tr>
    </w:tbl>
    <w:p w14:paraId="02B1DBC8" w14:textId="77777777" w:rsidR="000435A9" w:rsidRDefault="000435A9" w:rsidP="00AB6E4B">
      <w:pPr>
        <w:spacing w:after="0" w:line="240" w:lineRule="auto"/>
        <w:rPr>
          <w:rFonts w:ascii="Times New Roman" w:hAnsi="Times New Roman" w:cs="Times New Roman"/>
          <w:b/>
        </w:rPr>
      </w:pPr>
    </w:p>
    <w:p w14:paraId="4678837F" w14:textId="207D9771" w:rsidR="00AA444D" w:rsidRDefault="00FE334F" w:rsidP="00AB6E4B">
      <w:pPr>
        <w:spacing w:after="0" w:line="240" w:lineRule="auto"/>
        <w:jc w:val="both"/>
        <w:rPr>
          <w:rFonts w:ascii="Arial Narrow" w:eastAsia="Arial" w:hAnsi="Arial Narrow" w:cs="Arial"/>
          <w:noProof/>
          <w:snapToGrid w:val="0"/>
          <w:color w:val="000000"/>
          <w:kern w:val="0"/>
          <w:sz w:val="24"/>
          <w:szCs w:val="24"/>
        </w:rPr>
      </w:pPr>
      <w:r w:rsidRPr="00FE334F">
        <w:rPr>
          <w:rFonts w:ascii="Arial Narrow" w:eastAsia="Arial" w:hAnsi="Arial Narrow" w:cs="Arial"/>
          <w:noProof/>
          <w:snapToGrid w:val="0"/>
          <w:color w:val="000000"/>
          <w:kern w:val="0"/>
          <w:sz w:val="24"/>
          <w:szCs w:val="24"/>
        </w:rPr>
        <w:t>La théorie du changement portée par ce projet montre ses synergies avec le projet « </w:t>
      </w:r>
      <w:r w:rsidR="00BB0E48">
        <w:rPr>
          <w:rFonts w:ascii="Arial Narrow" w:eastAsia="Arial" w:hAnsi="Arial Narrow" w:cs="Arial"/>
          <w:noProof/>
          <w:snapToGrid w:val="0"/>
          <w:color w:val="000000"/>
          <w:kern w:val="0"/>
          <w:sz w:val="24"/>
          <w:szCs w:val="24"/>
        </w:rPr>
        <w:t>Insertion Socio-économique</w:t>
      </w:r>
      <w:r w:rsidRPr="00FE334F">
        <w:rPr>
          <w:rFonts w:ascii="Arial Narrow" w:eastAsia="Arial" w:hAnsi="Arial Narrow" w:cs="Arial"/>
          <w:noProof/>
          <w:snapToGrid w:val="0"/>
          <w:color w:val="000000"/>
          <w:kern w:val="0"/>
          <w:sz w:val="24"/>
          <w:szCs w:val="24"/>
        </w:rPr>
        <w:t> » mené sur le même financement.</w:t>
      </w:r>
      <w:r w:rsidR="00630429">
        <w:rPr>
          <w:rFonts w:ascii="Arial Narrow" w:eastAsia="Arial" w:hAnsi="Arial Narrow" w:cs="Arial"/>
          <w:noProof/>
          <w:snapToGrid w:val="0"/>
          <w:color w:val="000000"/>
          <w:kern w:val="0"/>
          <w:sz w:val="24"/>
          <w:szCs w:val="24"/>
        </w:rPr>
        <w:t xml:space="preserve"> Elle se résume sur le shéma ci-dessous</w:t>
      </w:r>
    </w:p>
    <w:p w14:paraId="44EEA717" w14:textId="6F3D35B7" w:rsidR="00630429" w:rsidRDefault="00630429" w:rsidP="004A02FD">
      <w:pPr>
        <w:jc w:val="both"/>
        <w:rPr>
          <w:rFonts w:ascii="Arial Narrow" w:eastAsia="Arial" w:hAnsi="Arial Narrow" w:cs="Arial"/>
          <w:noProof/>
          <w:snapToGrid w:val="0"/>
          <w:color w:val="000000"/>
          <w:kern w:val="0"/>
          <w:sz w:val="24"/>
          <w:szCs w:val="24"/>
        </w:rPr>
      </w:pPr>
      <w:r w:rsidRPr="00630429">
        <w:rPr>
          <w:rFonts w:ascii="Arial Narrow" w:eastAsia="Arial" w:hAnsi="Arial Narrow" w:cs="Arial"/>
          <w:noProof/>
          <w:snapToGrid w:val="0"/>
          <w:color w:val="000000"/>
          <w:kern w:val="0"/>
          <w:sz w:val="24"/>
          <w:szCs w:val="24"/>
          <w:lang w:eastAsia="fr-FR"/>
        </w:rPr>
        <w:lastRenderedPageBreak/>
        <w:drawing>
          <wp:inline distT="0" distB="0" distL="0" distR="0" wp14:anchorId="1A42964F" wp14:editId="645499BC">
            <wp:extent cx="5657405" cy="6957848"/>
            <wp:effectExtent l="0" t="0" r="0" b="0"/>
            <wp:docPr id="157092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26486" name=""/>
                    <pic:cNvPicPr/>
                  </pic:nvPicPr>
                  <pic:blipFill>
                    <a:blip r:embed="rId13"/>
                    <a:stretch>
                      <a:fillRect/>
                    </a:stretch>
                  </pic:blipFill>
                  <pic:spPr>
                    <a:xfrm>
                      <a:off x="0" y="0"/>
                      <a:ext cx="5664641" cy="6966748"/>
                    </a:xfrm>
                    <a:prstGeom prst="rect">
                      <a:avLst/>
                    </a:prstGeom>
                  </pic:spPr>
                </pic:pic>
              </a:graphicData>
            </a:graphic>
          </wp:inline>
        </w:drawing>
      </w:r>
    </w:p>
    <w:p w14:paraId="7591391A" w14:textId="77777777" w:rsidR="00630429" w:rsidRDefault="00630429" w:rsidP="004A02FD">
      <w:pPr>
        <w:jc w:val="both"/>
        <w:rPr>
          <w:rFonts w:ascii="Arial Narrow" w:eastAsia="Arial" w:hAnsi="Arial Narrow" w:cs="Arial"/>
          <w:noProof/>
          <w:snapToGrid w:val="0"/>
          <w:color w:val="000000"/>
          <w:kern w:val="0"/>
          <w:sz w:val="24"/>
          <w:szCs w:val="24"/>
        </w:rPr>
      </w:pPr>
    </w:p>
    <w:p w14:paraId="007B5762" w14:textId="77777777" w:rsidR="00630429" w:rsidRDefault="00630429" w:rsidP="004A02FD">
      <w:pPr>
        <w:jc w:val="both"/>
        <w:rPr>
          <w:rFonts w:ascii="Arial Narrow" w:eastAsia="Arial" w:hAnsi="Arial Narrow" w:cs="Arial"/>
          <w:noProof/>
          <w:snapToGrid w:val="0"/>
          <w:color w:val="000000"/>
          <w:kern w:val="0"/>
          <w:sz w:val="24"/>
          <w:szCs w:val="24"/>
        </w:rPr>
      </w:pPr>
    </w:p>
    <w:p w14:paraId="5BB90E9B" w14:textId="77777777" w:rsidR="00630429" w:rsidRDefault="00630429" w:rsidP="004A02FD">
      <w:pPr>
        <w:jc w:val="both"/>
        <w:rPr>
          <w:rFonts w:ascii="Arial Narrow" w:eastAsia="Arial" w:hAnsi="Arial Narrow" w:cs="Arial"/>
          <w:noProof/>
          <w:snapToGrid w:val="0"/>
          <w:color w:val="000000"/>
          <w:kern w:val="0"/>
          <w:sz w:val="24"/>
          <w:szCs w:val="24"/>
        </w:rPr>
      </w:pPr>
    </w:p>
    <w:p w14:paraId="6778B8FE" w14:textId="77777777" w:rsidR="00630429" w:rsidRDefault="00630429" w:rsidP="004A02FD">
      <w:pPr>
        <w:jc w:val="both"/>
        <w:rPr>
          <w:rFonts w:ascii="Arial Narrow" w:eastAsia="Arial" w:hAnsi="Arial Narrow" w:cs="Arial"/>
          <w:noProof/>
          <w:snapToGrid w:val="0"/>
          <w:color w:val="000000"/>
          <w:kern w:val="0"/>
          <w:sz w:val="24"/>
          <w:szCs w:val="24"/>
        </w:rPr>
      </w:pPr>
    </w:p>
    <w:p w14:paraId="35D1EBD2" w14:textId="77777777" w:rsidR="00630429" w:rsidRDefault="00630429" w:rsidP="004A02FD">
      <w:pPr>
        <w:jc w:val="both"/>
        <w:rPr>
          <w:rFonts w:ascii="Arial Narrow" w:eastAsia="Arial" w:hAnsi="Arial Narrow" w:cs="Arial"/>
          <w:noProof/>
          <w:snapToGrid w:val="0"/>
          <w:color w:val="000000"/>
          <w:kern w:val="0"/>
          <w:sz w:val="24"/>
          <w:szCs w:val="24"/>
        </w:rPr>
      </w:pPr>
    </w:p>
    <w:p w14:paraId="20884693" w14:textId="77777777" w:rsidR="00630429" w:rsidRDefault="00630429" w:rsidP="004A02FD">
      <w:pPr>
        <w:jc w:val="both"/>
        <w:rPr>
          <w:rFonts w:ascii="Arial Narrow" w:eastAsia="Arial" w:hAnsi="Arial Narrow" w:cs="Arial"/>
          <w:noProof/>
          <w:snapToGrid w:val="0"/>
          <w:color w:val="000000"/>
          <w:kern w:val="0"/>
          <w:sz w:val="24"/>
          <w:szCs w:val="24"/>
        </w:rPr>
      </w:pPr>
    </w:p>
    <w:p w14:paraId="0295E911" w14:textId="77777777" w:rsidR="00630429" w:rsidRDefault="00630429" w:rsidP="004A02FD">
      <w:pPr>
        <w:jc w:val="both"/>
        <w:rPr>
          <w:rFonts w:ascii="Arial Narrow" w:eastAsia="Arial" w:hAnsi="Arial Narrow" w:cs="Arial"/>
          <w:noProof/>
          <w:snapToGrid w:val="0"/>
          <w:color w:val="000000"/>
          <w:kern w:val="0"/>
          <w:sz w:val="24"/>
          <w:szCs w:val="24"/>
        </w:rPr>
      </w:pPr>
    </w:p>
    <w:p w14:paraId="3BBA8F43" w14:textId="4A0CD962" w:rsidR="00630429" w:rsidRDefault="00630429" w:rsidP="00AB6E4B">
      <w:pPr>
        <w:pStyle w:val="Titre2"/>
        <w:numPr>
          <w:ilvl w:val="1"/>
          <w:numId w:val="7"/>
        </w:numPr>
        <w:spacing w:before="0" w:after="0" w:line="240" w:lineRule="auto"/>
        <w:rPr>
          <w:rFonts w:ascii="Arial Narrow" w:hAnsi="Arial Narrow"/>
          <w:b/>
          <w:bCs/>
          <w:color w:val="auto"/>
        </w:rPr>
      </w:pPr>
      <w:bookmarkStart w:id="8" w:name="_Toc179928436"/>
      <w:r w:rsidRPr="699EA6BC">
        <w:rPr>
          <w:rFonts w:ascii="Arial Narrow" w:hAnsi="Arial Narrow"/>
          <w:b/>
          <w:bCs/>
          <w:color w:val="auto"/>
        </w:rPr>
        <w:lastRenderedPageBreak/>
        <w:t xml:space="preserve">Justificatif de </w:t>
      </w:r>
      <w:r w:rsidR="360FFDE0" w:rsidRPr="699EA6BC">
        <w:rPr>
          <w:rFonts w:ascii="Arial Narrow" w:hAnsi="Arial Narrow"/>
          <w:b/>
          <w:bCs/>
          <w:color w:val="auto"/>
        </w:rPr>
        <w:t>l’évaluation</w:t>
      </w:r>
      <w:bookmarkEnd w:id="8"/>
    </w:p>
    <w:p w14:paraId="426BC539" w14:textId="77777777" w:rsidR="00AB6E4B" w:rsidRPr="00AB6E4B" w:rsidRDefault="00AB6E4B" w:rsidP="00AB6E4B">
      <w:pPr>
        <w:spacing w:after="0" w:line="240" w:lineRule="auto"/>
        <w:rPr>
          <w:sz w:val="16"/>
          <w:szCs w:val="16"/>
        </w:rPr>
      </w:pPr>
    </w:p>
    <w:p w14:paraId="7FBE0A25" w14:textId="359C799A" w:rsidR="00776780" w:rsidRDefault="00A21038" w:rsidP="00AB6E4B">
      <w:pPr>
        <w:pStyle w:val="Corpsdetexte"/>
        <w:spacing w:after="0"/>
        <w:ind w:right="132" w:firstLine="19"/>
        <w:jc w:val="both"/>
        <w:rPr>
          <w:rFonts w:ascii="Arial Narrow" w:hAnsi="Arial Narrow"/>
          <w:sz w:val="24"/>
          <w:szCs w:val="24"/>
          <w:lang w:val="fr-FR"/>
        </w:rPr>
      </w:pPr>
      <w:r w:rsidRPr="00B8518E">
        <w:rPr>
          <w:rFonts w:ascii="Arial Narrow" w:hAnsi="Arial Narrow"/>
          <w:sz w:val="24"/>
          <w:szCs w:val="24"/>
          <w:lang w:val="fr-FR"/>
        </w:rPr>
        <w:t>Depuis janvier 2022, ce projet « Réadaptation Intégrée » cofinancé par la DGD et Handicap International est mis en œuvre par le Bénin. Il s’impl</w:t>
      </w:r>
      <w:r w:rsidR="00096135">
        <w:rPr>
          <w:rFonts w:ascii="Arial Narrow" w:hAnsi="Arial Narrow"/>
          <w:sz w:val="24"/>
          <w:szCs w:val="24"/>
          <w:lang w:val="fr-FR"/>
        </w:rPr>
        <w:t>é</w:t>
      </w:r>
      <w:r w:rsidRPr="00B8518E">
        <w:rPr>
          <w:rFonts w:ascii="Arial Narrow" w:hAnsi="Arial Narrow"/>
          <w:sz w:val="24"/>
          <w:szCs w:val="24"/>
          <w:lang w:val="fr-FR"/>
        </w:rPr>
        <w:t>mente sur deux départements du sud du Bénin</w:t>
      </w:r>
      <w:r w:rsidR="00F04CAC" w:rsidRPr="00B8518E">
        <w:rPr>
          <w:rFonts w:ascii="Arial Narrow" w:hAnsi="Arial Narrow"/>
          <w:sz w:val="24"/>
          <w:szCs w:val="24"/>
          <w:lang w:val="fr-FR"/>
        </w:rPr>
        <w:t xml:space="preserve"> où les bénéficiaires sont recrutés</w:t>
      </w:r>
      <w:r w:rsidR="00B8518E">
        <w:rPr>
          <w:rFonts w:ascii="Arial Narrow" w:hAnsi="Arial Narrow"/>
          <w:sz w:val="24"/>
          <w:szCs w:val="24"/>
          <w:lang w:val="fr-FR"/>
        </w:rPr>
        <w:t xml:space="preserve">, </w:t>
      </w:r>
      <w:r w:rsidRPr="00B8518E">
        <w:rPr>
          <w:rFonts w:ascii="Arial Narrow" w:hAnsi="Arial Narrow"/>
          <w:sz w:val="24"/>
          <w:szCs w:val="24"/>
          <w:lang w:val="fr-FR"/>
        </w:rPr>
        <w:t xml:space="preserve">avec </w:t>
      </w:r>
      <w:r w:rsidR="00B8518E">
        <w:rPr>
          <w:rFonts w:ascii="Arial Narrow" w:hAnsi="Arial Narrow"/>
          <w:sz w:val="24"/>
          <w:szCs w:val="24"/>
          <w:lang w:val="fr-FR"/>
        </w:rPr>
        <w:t xml:space="preserve">une composante </w:t>
      </w:r>
      <w:r w:rsidRPr="00B8518E">
        <w:rPr>
          <w:rFonts w:ascii="Arial Narrow" w:hAnsi="Arial Narrow"/>
          <w:sz w:val="24"/>
          <w:szCs w:val="24"/>
          <w:lang w:val="fr-FR"/>
        </w:rPr>
        <w:t>d</w:t>
      </w:r>
      <w:r w:rsidR="00B8518E">
        <w:rPr>
          <w:rFonts w:ascii="Arial Narrow" w:hAnsi="Arial Narrow"/>
          <w:sz w:val="24"/>
          <w:szCs w:val="24"/>
          <w:lang w:val="fr-FR"/>
        </w:rPr>
        <w:t>’</w:t>
      </w:r>
      <w:r w:rsidRPr="00B8518E">
        <w:rPr>
          <w:rFonts w:ascii="Arial Narrow" w:hAnsi="Arial Narrow"/>
          <w:sz w:val="24"/>
          <w:szCs w:val="24"/>
          <w:lang w:val="fr-FR"/>
        </w:rPr>
        <w:t xml:space="preserve">appui </w:t>
      </w:r>
      <w:r w:rsidR="00F04CAC" w:rsidRPr="00B8518E">
        <w:rPr>
          <w:rFonts w:ascii="Arial Narrow" w:hAnsi="Arial Narrow"/>
          <w:sz w:val="24"/>
          <w:szCs w:val="24"/>
          <w:lang w:val="fr-FR"/>
        </w:rPr>
        <w:t xml:space="preserve">au développement des politiques nationales de réadaptation et de sécurité routière. </w:t>
      </w:r>
      <w:r w:rsidR="00B8518E" w:rsidRPr="00B8518E">
        <w:rPr>
          <w:rFonts w:ascii="Arial Narrow" w:hAnsi="Arial Narrow"/>
          <w:sz w:val="24"/>
          <w:szCs w:val="24"/>
          <w:lang w:val="fr-FR"/>
        </w:rPr>
        <w:t xml:space="preserve">La présente </w:t>
      </w:r>
      <w:r w:rsidR="00096135">
        <w:rPr>
          <w:rFonts w:ascii="Arial Narrow" w:hAnsi="Arial Narrow"/>
          <w:sz w:val="24"/>
          <w:szCs w:val="24"/>
          <w:lang w:val="fr-FR"/>
        </w:rPr>
        <w:t xml:space="preserve">évaluation </w:t>
      </w:r>
      <w:r w:rsidR="00B8518E" w:rsidRPr="00B8518E">
        <w:rPr>
          <w:rFonts w:ascii="Arial Narrow" w:hAnsi="Arial Narrow"/>
          <w:sz w:val="24"/>
          <w:szCs w:val="24"/>
          <w:lang w:val="fr-FR"/>
        </w:rPr>
        <w:t>fera un focus sur l’approche coopérative (comment les parties prenantes ont contribué à la mise en œuvre  du  projet), et le</w:t>
      </w:r>
      <w:r w:rsidR="00096135">
        <w:rPr>
          <w:rFonts w:ascii="Arial Narrow" w:hAnsi="Arial Narrow"/>
          <w:sz w:val="24"/>
          <w:szCs w:val="24"/>
          <w:lang w:val="fr-FR"/>
        </w:rPr>
        <w:t>s</w:t>
      </w:r>
      <w:r w:rsidR="00B8518E" w:rsidRPr="00B8518E">
        <w:rPr>
          <w:rFonts w:ascii="Arial Narrow" w:hAnsi="Arial Narrow"/>
          <w:sz w:val="24"/>
          <w:szCs w:val="24"/>
          <w:lang w:val="fr-FR"/>
        </w:rPr>
        <w:t xml:space="preserve">  changement </w:t>
      </w:r>
      <w:r w:rsidR="00B8518E">
        <w:rPr>
          <w:rFonts w:ascii="Arial Narrow" w:hAnsi="Arial Narrow"/>
          <w:sz w:val="24"/>
          <w:szCs w:val="24"/>
          <w:lang w:val="fr-FR"/>
        </w:rPr>
        <w:t>apportés</w:t>
      </w:r>
      <w:r w:rsidR="00B8518E" w:rsidRPr="00B8518E">
        <w:rPr>
          <w:rFonts w:ascii="Arial Narrow" w:hAnsi="Arial Narrow"/>
          <w:sz w:val="24"/>
          <w:szCs w:val="24"/>
          <w:lang w:val="fr-FR"/>
        </w:rPr>
        <w:t xml:space="preserve"> (comment  les  interventions  ont  impacté  les principaux bénéficiaires)</w:t>
      </w:r>
      <w:r w:rsidR="00776780">
        <w:rPr>
          <w:rFonts w:ascii="Arial Narrow" w:hAnsi="Arial Narrow"/>
          <w:sz w:val="24"/>
          <w:szCs w:val="24"/>
          <w:lang w:val="fr-FR"/>
        </w:rPr>
        <w:t xml:space="preserve"> ; sa </w:t>
      </w:r>
      <w:r w:rsidR="00B8518E" w:rsidRPr="00B8518E">
        <w:rPr>
          <w:rFonts w:ascii="Arial Narrow" w:hAnsi="Arial Narrow"/>
          <w:sz w:val="24"/>
          <w:szCs w:val="24"/>
          <w:lang w:val="fr-FR"/>
        </w:rPr>
        <w:t>finalité sera de mettre en évidence les éléments ou facteurs susceptibles de compromettre l’atteinte des indicateurs du projet afin de proposer les mesures correctrices adaptées.</w:t>
      </w:r>
    </w:p>
    <w:p w14:paraId="13859B49" w14:textId="3066BC5E" w:rsidR="00A21038" w:rsidRPr="00B8518E" w:rsidRDefault="00776780" w:rsidP="00AB6E4B">
      <w:pPr>
        <w:pStyle w:val="Corpsdetexte"/>
        <w:spacing w:after="0"/>
        <w:ind w:right="132" w:firstLine="19"/>
        <w:jc w:val="both"/>
        <w:rPr>
          <w:rFonts w:ascii="Arial Narrow" w:hAnsi="Arial Narrow"/>
          <w:sz w:val="24"/>
          <w:szCs w:val="24"/>
          <w:lang w:val="fr-FR"/>
        </w:rPr>
      </w:pPr>
      <w:r w:rsidRPr="699EA6BC">
        <w:rPr>
          <w:rFonts w:ascii="Arial Narrow" w:hAnsi="Arial Narrow"/>
          <w:sz w:val="24"/>
          <w:szCs w:val="24"/>
          <w:lang w:val="fr-FR"/>
        </w:rPr>
        <w:t>Cette évaluation répond à plusieurs impératifs</w:t>
      </w:r>
      <w:r w:rsidR="00C44F60" w:rsidRPr="699EA6BC">
        <w:rPr>
          <w:rFonts w:ascii="Arial Narrow" w:hAnsi="Arial Narrow"/>
          <w:sz w:val="24"/>
          <w:szCs w:val="24"/>
          <w:lang w:val="fr-FR"/>
        </w:rPr>
        <w:t xml:space="preserve"> communs au bailleur, la DGD et </w:t>
      </w:r>
      <w:r w:rsidR="00096135">
        <w:rPr>
          <w:rFonts w:ascii="Arial Narrow" w:hAnsi="Arial Narrow"/>
          <w:sz w:val="24"/>
          <w:szCs w:val="24"/>
          <w:lang w:val="fr-FR"/>
        </w:rPr>
        <w:t xml:space="preserve">à </w:t>
      </w:r>
      <w:r w:rsidR="00C44F60" w:rsidRPr="699EA6BC">
        <w:rPr>
          <w:rFonts w:ascii="Arial Narrow" w:hAnsi="Arial Narrow"/>
          <w:sz w:val="24"/>
          <w:szCs w:val="24"/>
          <w:lang w:val="fr-FR"/>
        </w:rPr>
        <w:t>Handicap International. En effet tout</w:t>
      </w:r>
      <w:r w:rsidR="00F04CAC" w:rsidRPr="699EA6BC">
        <w:rPr>
          <w:rFonts w:ascii="Arial Narrow" w:hAnsi="Arial Narrow"/>
          <w:sz w:val="24"/>
          <w:szCs w:val="24"/>
          <w:lang w:val="fr-FR"/>
        </w:rPr>
        <w:t xml:space="preserve"> projet </w:t>
      </w:r>
      <w:r w:rsidR="00C44F60" w:rsidRPr="699EA6BC">
        <w:rPr>
          <w:rFonts w:ascii="Arial Narrow" w:hAnsi="Arial Narrow"/>
          <w:sz w:val="24"/>
          <w:szCs w:val="24"/>
          <w:lang w:val="fr-FR"/>
        </w:rPr>
        <w:t xml:space="preserve">de </w:t>
      </w:r>
      <w:r w:rsidR="00ED7707">
        <w:rPr>
          <w:rFonts w:ascii="Arial Narrow" w:hAnsi="Arial Narrow"/>
          <w:sz w:val="24"/>
          <w:szCs w:val="24"/>
          <w:lang w:val="fr-FR"/>
        </w:rPr>
        <w:t>cinq</w:t>
      </w:r>
      <w:r w:rsidR="00ED7707" w:rsidRPr="699EA6BC">
        <w:rPr>
          <w:rFonts w:ascii="Arial Narrow" w:hAnsi="Arial Narrow"/>
          <w:sz w:val="24"/>
          <w:szCs w:val="24"/>
          <w:lang w:val="fr-FR"/>
        </w:rPr>
        <w:t xml:space="preserve"> </w:t>
      </w:r>
      <w:r w:rsidR="00C44F60" w:rsidRPr="699EA6BC">
        <w:rPr>
          <w:rFonts w:ascii="Arial Narrow" w:hAnsi="Arial Narrow"/>
          <w:sz w:val="24"/>
          <w:szCs w:val="24"/>
          <w:lang w:val="fr-FR"/>
        </w:rPr>
        <w:t>(</w:t>
      </w:r>
      <w:r w:rsidR="00ED7707">
        <w:rPr>
          <w:rFonts w:ascii="Arial Narrow" w:hAnsi="Arial Narrow"/>
          <w:sz w:val="24"/>
          <w:szCs w:val="24"/>
          <w:lang w:val="fr-FR"/>
        </w:rPr>
        <w:t>5</w:t>
      </w:r>
      <w:r w:rsidR="00C44F60" w:rsidRPr="699EA6BC">
        <w:rPr>
          <w:rFonts w:ascii="Arial Narrow" w:hAnsi="Arial Narrow"/>
          <w:sz w:val="24"/>
          <w:szCs w:val="24"/>
          <w:lang w:val="fr-FR"/>
        </w:rPr>
        <w:t>) ans doit comporter au moins deux évaluations externes, dont une intermédiaire et une finale</w:t>
      </w:r>
      <w:r w:rsidR="00F04CAC" w:rsidRPr="699EA6BC">
        <w:rPr>
          <w:rFonts w:ascii="Arial Narrow" w:hAnsi="Arial Narrow"/>
          <w:sz w:val="24"/>
          <w:szCs w:val="24"/>
          <w:lang w:val="fr-FR"/>
        </w:rPr>
        <w:t>.</w:t>
      </w:r>
      <w:r w:rsidR="00C44F60" w:rsidRPr="699EA6BC">
        <w:rPr>
          <w:rFonts w:ascii="Arial Narrow" w:hAnsi="Arial Narrow"/>
          <w:sz w:val="24"/>
          <w:szCs w:val="24"/>
          <w:lang w:val="fr-FR"/>
        </w:rPr>
        <w:t xml:space="preserve"> Selon les normes de qualité de mise </w:t>
      </w:r>
      <w:r w:rsidR="1DFB31FA" w:rsidRPr="699EA6BC">
        <w:rPr>
          <w:rFonts w:ascii="Arial Narrow" w:hAnsi="Arial Narrow"/>
          <w:sz w:val="24"/>
          <w:szCs w:val="24"/>
          <w:lang w:val="fr-FR"/>
        </w:rPr>
        <w:t>e</w:t>
      </w:r>
      <w:r w:rsidR="00C44F60" w:rsidRPr="699EA6BC">
        <w:rPr>
          <w:rFonts w:ascii="Arial Narrow" w:hAnsi="Arial Narrow"/>
          <w:sz w:val="24"/>
          <w:szCs w:val="24"/>
          <w:lang w:val="fr-FR"/>
        </w:rPr>
        <w:t>n œuvre de projet</w:t>
      </w:r>
      <w:r w:rsidR="00096135">
        <w:rPr>
          <w:rFonts w:ascii="Arial Narrow" w:hAnsi="Arial Narrow"/>
          <w:sz w:val="24"/>
          <w:szCs w:val="24"/>
          <w:lang w:val="fr-FR"/>
        </w:rPr>
        <w:t>s</w:t>
      </w:r>
      <w:r w:rsidR="00C44F60" w:rsidRPr="699EA6BC">
        <w:rPr>
          <w:rFonts w:ascii="Arial Narrow" w:hAnsi="Arial Narrow"/>
          <w:sz w:val="24"/>
          <w:szCs w:val="24"/>
          <w:lang w:val="fr-FR"/>
        </w:rPr>
        <w:t xml:space="preserve"> de HI, des évaluations internes sont faites chaque année sur les projets ; ce qui a été effectif sur le projet « Réadaptation Intégrée », les deux premières années écoulées. Cette troisième année de mise en œuvre du projet « Réadaptation Intégrée » est donc celle d’une évaluation intermédiaire externe, objet de la présente consultance.</w:t>
      </w:r>
    </w:p>
    <w:p w14:paraId="6D078541" w14:textId="132B8F2E" w:rsidR="00020917" w:rsidRPr="00020917" w:rsidRDefault="00020917" w:rsidP="00AB6E4B">
      <w:pPr>
        <w:pStyle w:val="Corpsdetexte"/>
        <w:spacing w:after="0"/>
        <w:ind w:right="132" w:firstLine="19"/>
        <w:jc w:val="both"/>
        <w:rPr>
          <w:rFonts w:ascii="Arial Narrow" w:hAnsi="Arial Narrow"/>
          <w:sz w:val="24"/>
          <w:szCs w:val="24"/>
          <w:lang w:val="fr-FR"/>
        </w:rPr>
      </w:pPr>
      <w:r w:rsidRPr="699EA6BC">
        <w:rPr>
          <w:rFonts w:ascii="Arial Narrow" w:hAnsi="Arial Narrow"/>
          <w:sz w:val="24"/>
          <w:szCs w:val="24"/>
          <w:lang w:val="fr-FR"/>
        </w:rPr>
        <w:t>Cette évaluation s’inscrit également dans un cadre de redevabilité et d’apprentissage continue sur le projet ou même d’autres interventions de l’organisation, car les résultats et les recommandations qui seront diffusés pourront permettre de renforcer ces interventions à travers des actions plus spécifiques</w:t>
      </w:r>
      <w:r w:rsidR="009E0E35" w:rsidRPr="699EA6BC">
        <w:rPr>
          <w:rFonts w:ascii="Arial Narrow" w:hAnsi="Arial Narrow"/>
          <w:sz w:val="24"/>
          <w:szCs w:val="24"/>
          <w:lang w:val="fr-FR"/>
        </w:rPr>
        <w:t xml:space="preserve"> et servir de base pour la préparation de nouveaux dossiers de subsides</w:t>
      </w:r>
      <w:r w:rsidRPr="699EA6BC">
        <w:rPr>
          <w:rFonts w:ascii="Arial Narrow" w:hAnsi="Arial Narrow"/>
          <w:sz w:val="24"/>
          <w:szCs w:val="24"/>
          <w:lang w:val="fr-FR"/>
        </w:rPr>
        <w:t>.</w:t>
      </w:r>
    </w:p>
    <w:p w14:paraId="098361FB" w14:textId="77777777" w:rsidR="00B8518E" w:rsidRDefault="00B8518E" w:rsidP="00AB6E4B">
      <w:pPr>
        <w:pStyle w:val="Corpsdetexte"/>
        <w:spacing w:after="0"/>
        <w:ind w:right="132" w:firstLine="19"/>
        <w:jc w:val="both"/>
        <w:rPr>
          <w:rFonts w:ascii="Arial Narrow" w:hAnsi="Arial Narrow"/>
          <w:sz w:val="24"/>
          <w:szCs w:val="24"/>
          <w:lang w:val="fr-FR"/>
        </w:rPr>
      </w:pPr>
    </w:p>
    <w:p w14:paraId="3D55948D" w14:textId="4073E00E" w:rsidR="00020917" w:rsidRPr="007C6DF3" w:rsidRDefault="00020917" w:rsidP="00AB6E4B">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9" w:name="_Toc179928437"/>
      <w:r w:rsidRPr="007C6DF3">
        <w:rPr>
          <w:rFonts w:ascii="Arial Narrow" w:eastAsia="Times New Roman" w:hAnsi="Arial Narrow"/>
          <w:b/>
          <w:bCs/>
          <w:sz w:val="36"/>
          <w:szCs w:val="36"/>
          <w:lang w:eastAsia="fr-FR"/>
        </w:rPr>
        <w:t>Objectifs de la mission</w:t>
      </w:r>
      <w:r w:rsidR="005B447E">
        <w:rPr>
          <w:rFonts w:ascii="Arial Narrow" w:eastAsia="Times New Roman" w:hAnsi="Arial Narrow"/>
          <w:b/>
          <w:bCs/>
          <w:sz w:val="36"/>
          <w:szCs w:val="36"/>
          <w:lang w:eastAsia="fr-FR"/>
        </w:rPr>
        <w:t>, intervenants et rôles</w:t>
      </w:r>
      <w:bookmarkEnd w:id="9"/>
    </w:p>
    <w:p w14:paraId="601D01EA" w14:textId="77777777" w:rsidR="00904927" w:rsidRPr="00AB6E4B" w:rsidRDefault="00904927" w:rsidP="00AB6E4B">
      <w:pPr>
        <w:pStyle w:val="Titre2"/>
        <w:spacing w:before="0" w:after="0" w:line="240" w:lineRule="auto"/>
        <w:ind w:left="720"/>
        <w:rPr>
          <w:rFonts w:ascii="Arial Narrow" w:hAnsi="Arial Narrow"/>
          <w:b/>
          <w:bCs/>
          <w:color w:val="auto"/>
          <w:sz w:val="16"/>
          <w:szCs w:val="16"/>
        </w:rPr>
      </w:pPr>
    </w:p>
    <w:p w14:paraId="4915DF13" w14:textId="439FAF83" w:rsidR="00020917" w:rsidRPr="007C6DF3" w:rsidRDefault="00020917" w:rsidP="00AB6E4B">
      <w:pPr>
        <w:pStyle w:val="Titre2"/>
        <w:numPr>
          <w:ilvl w:val="1"/>
          <w:numId w:val="7"/>
        </w:numPr>
        <w:spacing w:before="0" w:after="0" w:line="240" w:lineRule="auto"/>
        <w:rPr>
          <w:rFonts w:ascii="Arial Narrow" w:hAnsi="Arial Narrow"/>
          <w:b/>
          <w:bCs/>
          <w:color w:val="auto"/>
        </w:rPr>
      </w:pPr>
      <w:bookmarkStart w:id="10" w:name="_Toc179928438"/>
      <w:r w:rsidRPr="007C6DF3">
        <w:rPr>
          <w:rFonts w:ascii="Arial Narrow" w:hAnsi="Arial Narrow"/>
          <w:b/>
          <w:bCs/>
          <w:color w:val="auto"/>
        </w:rPr>
        <w:t>Objectif général</w:t>
      </w:r>
      <w:bookmarkEnd w:id="10"/>
    </w:p>
    <w:p w14:paraId="192E37EE" w14:textId="155581F5" w:rsidR="00020917" w:rsidRDefault="00916650" w:rsidP="00816E5A">
      <w:pPr>
        <w:pStyle w:val="Corpsdetexte"/>
        <w:spacing w:after="0"/>
        <w:ind w:right="132" w:firstLine="19"/>
        <w:jc w:val="both"/>
        <w:rPr>
          <w:rFonts w:ascii="Arial Narrow" w:hAnsi="Arial Narrow"/>
          <w:sz w:val="24"/>
          <w:szCs w:val="24"/>
          <w:lang w:val="fr-FR"/>
        </w:rPr>
      </w:pPr>
      <w:r>
        <w:rPr>
          <w:rFonts w:ascii="Arial Narrow" w:hAnsi="Arial Narrow"/>
          <w:sz w:val="24"/>
          <w:szCs w:val="24"/>
          <w:lang w:val="fr-FR"/>
        </w:rPr>
        <w:t xml:space="preserve">L’objectif général de la présente consultance est </w:t>
      </w:r>
      <w:r w:rsidR="00AA01EF">
        <w:rPr>
          <w:rFonts w:ascii="Arial Narrow" w:hAnsi="Arial Narrow"/>
          <w:sz w:val="24"/>
          <w:szCs w:val="24"/>
          <w:lang w:val="fr-FR"/>
        </w:rPr>
        <w:t>d’</w:t>
      </w:r>
      <w:r w:rsidR="00A41B11">
        <w:rPr>
          <w:rFonts w:ascii="Arial Narrow" w:hAnsi="Arial Narrow"/>
          <w:b/>
          <w:bCs/>
          <w:sz w:val="24"/>
          <w:szCs w:val="24"/>
          <w:lang w:val="fr-FR"/>
        </w:rPr>
        <w:t>i</w:t>
      </w:r>
      <w:r w:rsidR="009D686C">
        <w:rPr>
          <w:rFonts w:ascii="Arial Narrow" w:hAnsi="Arial Narrow"/>
          <w:b/>
          <w:bCs/>
          <w:sz w:val="24"/>
          <w:szCs w:val="24"/>
          <w:lang w:val="fr-FR"/>
        </w:rPr>
        <w:t>dentifier les domaines d’apprentissag</w:t>
      </w:r>
      <w:r w:rsidR="006D7EF8">
        <w:rPr>
          <w:rFonts w:ascii="Arial Narrow" w:hAnsi="Arial Narrow"/>
          <w:b/>
          <w:bCs/>
          <w:sz w:val="24"/>
          <w:szCs w:val="24"/>
          <w:lang w:val="fr-FR"/>
        </w:rPr>
        <w:t xml:space="preserve">e </w:t>
      </w:r>
      <w:r w:rsidR="00642887">
        <w:rPr>
          <w:rFonts w:ascii="Arial Narrow" w:hAnsi="Arial Narrow"/>
          <w:b/>
          <w:bCs/>
          <w:sz w:val="24"/>
          <w:szCs w:val="24"/>
          <w:lang w:val="fr-FR"/>
        </w:rPr>
        <w:t xml:space="preserve">et </w:t>
      </w:r>
      <w:r w:rsidR="00965059">
        <w:rPr>
          <w:rFonts w:ascii="Arial Narrow" w:hAnsi="Arial Narrow"/>
          <w:b/>
          <w:bCs/>
          <w:sz w:val="24"/>
          <w:szCs w:val="24"/>
          <w:lang w:val="fr-FR"/>
        </w:rPr>
        <w:t xml:space="preserve">opportunités </w:t>
      </w:r>
      <w:r w:rsidR="00642887">
        <w:rPr>
          <w:rFonts w:ascii="Arial Narrow" w:hAnsi="Arial Narrow"/>
          <w:b/>
          <w:bCs/>
          <w:sz w:val="24"/>
          <w:szCs w:val="24"/>
          <w:lang w:val="fr-FR"/>
        </w:rPr>
        <w:t xml:space="preserve">d’amélioration de nos interventions, </w:t>
      </w:r>
      <w:r w:rsidR="00040B9B">
        <w:rPr>
          <w:rFonts w:ascii="Arial Narrow" w:hAnsi="Arial Narrow"/>
          <w:b/>
          <w:bCs/>
          <w:sz w:val="24"/>
          <w:szCs w:val="24"/>
          <w:lang w:val="fr-FR"/>
        </w:rPr>
        <w:t xml:space="preserve">issus de la mise en œuvre du projet </w:t>
      </w:r>
      <w:r w:rsidR="00642887">
        <w:rPr>
          <w:rFonts w:ascii="Arial Narrow" w:hAnsi="Arial Narrow"/>
          <w:b/>
          <w:bCs/>
          <w:sz w:val="24"/>
          <w:szCs w:val="24"/>
          <w:lang w:val="fr-FR"/>
        </w:rPr>
        <w:t> « Réadaptation Intégrée »</w:t>
      </w:r>
      <w:r w:rsidR="004D34F9">
        <w:rPr>
          <w:rFonts w:ascii="Arial Narrow" w:hAnsi="Arial Narrow"/>
          <w:b/>
          <w:bCs/>
          <w:sz w:val="24"/>
          <w:szCs w:val="24"/>
          <w:lang w:val="fr-FR"/>
        </w:rPr>
        <w:t>.</w:t>
      </w:r>
      <w:r>
        <w:rPr>
          <w:rFonts w:ascii="Arial Narrow" w:hAnsi="Arial Narrow"/>
          <w:sz w:val="24"/>
          <w:szCs w:val="24"/>
          <w:lang w:val="fr-FR"/>
        </w:rPr>
        <w:t>.</w:t>
      </w:r>
    </w:p>
    <w:p w14:paraId="6EA302BE" w14:textId="77777777" w:rsidR="005B447E" w:rsidRPr="00816E5A" w:rsidRDefault="005B447E" w:rsidP="00816E5A">
      <w:pPr>
        <w:pStyle w:val="Corpsdetexte"/>
        <w:spacing w:after="0"/>
        <w:ind w:right="132"/>
        <w:jc w:val="both"/>
        <w:rPr>
          <w:rFonts w:ascii="Arial Narrow" w:hAnsi="Arial Narrow"/>
          <w:sz w:val="16"/>
          <w:szCs w:val="16"/>
          <w:lang w:val="fr-FR"/>
        </w:rPr>
      </w:pPr>
    </w:p>
    <w:p w14:paraId="22A30A91" w14:textId="415F8D54" w:rsidR="00916650" w:rsidRPr="00916650" w:rsidRDefault="00916650" w:rsidP="00816E5A">
      <w:pPr>
        <w:pStyle w:val="Titre2"/>
        <w:numPr>
          <w:ilvl w:val="1"/>
          <w:numId w:val="7"/>
        </w:numPr>
        <w:spacing w:before="0" w:after="0" w:line="240" w:lineRule="auto"/>
        <w:rPr>
          <w:rFonts w:ascii="Arial Narrow" w:hAnsi="Arial Narrow"/>
          <w:b/>
          <w:bCs/>
          <w:color w:val="auto"/>
        </w:rPr>
      </w:pPr>
      <w:bookmarkStart w:id="11" w:name="_Toc179928439"/>
      <w:r w:rsidRPr="00916650">
        <w:rPr>
          <w:rFonts w:ascii="Arial Narrow" w:hAnsi="Arial Narrow"/>
          <w:b/>
          <w:bCs/>
          <w:color w:val="auto"/>
        </w:rPr>
        <w:t>Objectifs spécifiques</w:t>
      </w:r>
      <w:bookmarkEnd w:id="11"/>
    </w:p>
    <w:p w14:paraId="49A435EC" w14:textId="7392D11B" w:rsidR="00916650" w:rsidRDefault="00916650" w:rsidP="00816E5A">
      <w:pPr>
        <w:pStyle w:val="Corpsdetexte"/>
        <w:spacing w:after="0"/>
        <w:ind w:right="132" w:firstLine="19"/>
        <w:jc w:val="both"/>
        <w:rPr>
          <w:rFonts w:ascii="Arial Narrow" w:hAnsi="Arial Narrow"/>
          <w:sz w:val="24"/>
          <w:szCs w:val="24"/>
          <w:lang w:val="fr-FR"/>
        </w:rPr>
      </w:pPr>
      <w:r>
        <w:rPr>
          <w:rFonts w:ascii="Arial Narrow" w:hAnsi="Arial Narrow"/>
          <w:sz w:val="24"/>
          <w:szCs w:val="24"/>
          <w:lang w:val="fr-FR"/>
        </w:rPr>
        <w:t>Plus spécifiquement, il s’agira de :</w:t>
      </w:r>
    </w:p>
    <w:p w14:paraId="66FC04B4" w14:textId="48292244" w:rsidR="00417324" w:rsidRDefault="00B22ECF" w:rsidP="00816E5A">
      <w:pPr>
        <w:pStyle w:val="Corpsdetexte"/>
        <w:numPr>
          <w:ilvl w:val="0"/>
          <w:numId w:val="9"/>
        </w:numPr>
        <w:spacing w:after="0"/>
        <w:ind w:right="132"/>
        <w:jc w:val="both"/>
        <w:rPr>
          <w:rFonts w:ascii="Arial Narrow" w:hAnsi="Arial Narrow"/>
          <w:sz w:val="24"/>
          <w:szCs w:val="24"/>
          <w:lang w:val="fr-FR"/>
        </w:rPr>
      </w:pPr>
      <w:r w:rsidRPr="00BB5484">
        <w:rPr>
          <w:rFonts w:ascii="Arial Narrow" w:hAnsi="Arial Narrow"/>
          <w:sz w:val="24"/>
          <w:szCs w:val="24"/>
          <w:lang w:val="fr-FR"/>
        </w:rPr>
        <w:t>Évaluer</w:t>
      </w:r>
      <w:r w:rsidRPr="00AD721C">
        <w:rPr>
          <w:rFonts w:ascii="Arial Narrow" w:hAnsi="Arial Narrow"/>
          <w:sz w:val="24"/>
          <w:szCs w:val="24"/>
          <w:lang w:val="fr-FR"/>
        </w:rPr>
        <w:t xml:space="preserve"> </w:t>
      </w:r>
      <w:r w:rsidR="008907BC">
        <w:rPr>
          <w:rFonts w:ascii="Arial Narrow" w:hAnsi="Arial Narrow"/>
          <w:sz w:val="24"/>
          <w:szCs w:val="24"/>
          <w:lang w:val="fr-FR"/>
        </w:rPr>
        <w:t>dans quelle mesure le mode d’intervention proposé par</w:t>
      </w:r>
      <w:r w:rsidR="00417324">
        <w:rPr>
          <w:rFonts w:ascii="Arial Narrow" w:hAnsi="Arial Narrow"/>
          <w:sz w:val="24"/>
          <w:szCs w:val="24"/>
          <w:lang w:val="fr-FR"/>
        </w:rPr>
        <w:t xml:space="preserve"> l’</w:t>
      </w:r>
      <w:r w:rsidR="00417324" w:rsidRPr="7B118DAD">
        <w:rPr>
          <w:rFonts w:ascii="Arial Narrow" w:hAnsi="Arial Narrow"/>
          <w:sz w:val="24"/>
          <w:szCs w:val="24"/>
          <w:lang w:val="fr-FR"/>
        </w:rPr>
        <w:t>’équipe-projet</w:t>
      </w:r>
      <w:r w:rsidR="005E1958">
        <w:rPr>
          <w:rFonts w:ascii="Arial Narrow" w:hAnsi="Arial Narrow"/>
          <w:sz w:val="24"/>
          <w:szCs w:val="24"/>
          <w:lang w:val="fr-FR"/>
        </w:rPr>
        <w:t xml:space="preserve"> perme</w:t>
      </w:r>
      <w:r w:rsidR="007D4B1C">
        <w:rPr>
          <w:rFonts w:ascii="Arial Narrow" w:hAnsi="Arial Narrow"/>
          <w:sz w:val="24"/>
          <w:szCs w:val="24"/>
          <w:lang w:val="fr-FR"/>
        </w:rPr>
        <w:t>t d’atteindre les résultats excomptés.</w:t>
      </w:r>
    </w:p>
    <w:p w14:paraId="72943784" w14:textId="0E956964" w:rsidR="00155846" w:rsidRPr="00AD721C" w:rsidRDefault="00BB5484" w:rsidP="00816E5A">
      <w:pPr>
        <w:pStyle w:val="Corpsdetexte"/>
        <w:numPr>
          <w:ilvl w:val="0"/>
          <w:numId w:val="9"/>
        </w:numPr>
        <w:spacing w:after="0"/>
        <w:ind w:right="132"/>
        <w:jc w:val="both"/>
        <w:rPr>
          <w:rFonts w:ascii="Arial Narrow" w:hAnsi="Arial Narrow"/>
          <w:sz w:val="24"/>
          <w:szCs w:val="24"/>
          <w:lang w:val="fr-FR"/>
        </w:rPr>
      </w:pPr>
      <w:r w:rsidRPr="00BB5484">
        <w:rPr>
          <w:rFonts w:ascii="Arial Narrow" w:hAnsi="Arial Narrow"/>
          <w:sz w:val="24"/>
          <w:szCs w:val="24"/>
          <w:lang w:val="fr-FR"/>
        </w:rPr>
        <w:t>Évaluer</w:t>
      </w:r>
      <w:r w:rsidR="00155846" w:rsidRPr="00AD721C">
        <w:rPr>
          <w:rFonts w:ascii="Arial Narrow" w:hAnsi="Arial Narrow"/>
          <w:sz w:val="24"/>
          <w:szCs w:val="24"/>
          <w:lang w:val="fr-FR"/>
        </w:rPr>
        <w:t xml:space="preserve"> la capacité du projet à produire des effets positifs sur le long terme. </w:t>
      </w:r>
    </w:p>
    <w:p w14:paraId="6AFF6AE9" w14:textId="35B664A7" w:rsidR="009E616C" w:rsidRDefault="4A28D202" w:rsidP="00816E5A">
      <w:pPr>
        <w:pStyle w:val="Corpsdetexte"/>
        <w:numPr>
          <w:ilvl w:val="0"/>
          <w:numId w:val="9"/>
        </w:numPr>
        <w:spacing w:after="0"/>
        <w:ind w:right="132"/>
        <w:jc w:val="both"/>
        <w:rPr>
          <w:rFonts w:ascii="Arial Narrow" w:hAnsi="Arial Narrow"/>
          <w:sz w:val="24"/>
          <w:szCs w:val="24"/>
          <w:lang w:val="fr-FR"/>
        </w:rPr>
      </w:pPr>
      <w:r w:rsidRPr="009E616C">
        <w:rPr>
          <w:rFonts w:ascii="Arial Narrow" w:hAnsi="Arial Narrow"/>
          <w:sz w:val="24"/>
          <w:szCs w:val="24"/>
          <w:lang w:val="fr-FR"/>
        </w:rPr>
        <w:t xml:space="preserve">Apprécier </w:t>
      </w:r>
      <w:r w:rsidR="00D52DB4" w:rsidRPr="009E616C">
        <w:rPr>
          <w:rFonts w:ascii="Arial Narrow" w:hAnsi="Arial Narrow"/>
          <w:sz w:val="24"/>
          <w:szCs w:val="24"/>
          <w:lang w:val="fr-FR"/>
        </w:rPr>
        <w:t>l’adéquation du projet avec</w:t>
      </w:r>
      <w:r w:rsidR="00BA0EA4" w:rsidRPr="009E616C">
        <w:rPr>
          <w:rFonts w:ascii="Arial Narrow" w:hAnsi="Arial Narrow"/>
          <w:sz w:val="24"/>
          <w:szCs w:val="24"/>
          <w:lang w:val="fr-FR"/>
        </w:rPr>
        <w:t xml:space="preserve"> les besoins des </w:t>
      </w:r>
      <w:r w:rsidR="004332CC" w:rsidRPr="009E616C">
        <w:rPr>
          <w:rFonts w:ascii="Arial Narrow" w:hAnsi="Arial Narrow"/>
          <w:sz w:val="24"/>
          <w:szCs w:val="24"/>
          <w:lang w:val="fr-FR"/>
        </w:rPr>
        <w:t>parten</w:t>
      </w:r>
      <w:r w:rsidR="004332CC">
        <w:rPr>
          <w:rFonts w:ascii="Arial Narrow" w:hAnsi="Arial Narrow"/>
          <w:sz w:val="24"/>
          <w:szCs w:val="24"/>
          <w:lang w:val="fr-FR"/>
        </w:rPr>
        <w:t>aires</w:t>
      </w:r>
      <w:r w:rsidR="004332CC" w:rsidRPr="009E616C">
        <w:rPr>
          <w:rFonts w:ascii="Arial Narrow" w:hAnsi="Arial Narrow"/>
          <w:sz w:val="24"/>
          <w:szCs w:val="24"/>
          <w:lang w:val="fr-FR"/>
        </w:rPr>
        <w:t xml:space="preserve"> </w:t>
      </w:r>
      <w:r w:rsidR="00BA0EA4" w:rsidRPr="009E616C">
        <w:rPr>
          <w:rFonts w:ascii="Arial Narrow" w:hAnsi="Arial Narrow"/>
          <w:sz w:val="24"/>
          <w:szCs w:val="24"/>
          <w:lang w:val="fr-FR"/>
        </w:rPr>
        <w:t>et des bénéficiaires du projet</w:t>
      </w:r>
      <w:r w:rsidR="00D52DB4" w:rsidRPr="009E616C">
        <w:rPr>
          <w:rFonts w:ascii="Arial Narrow" w:hAnsi="Arial Narrow"/>
          <w:sz w:val="24"/>
          <w:szCs w:val="24"/>
          <w:lang w:val="fr-FR"/>
        </w:rPr>
        <w:t xml:space="preserve"> </w:t>
      </w:r>
      <w:r w:rsidRPr="009E616C">
        <w:rPr>
          <w:rFonts w:ascii="Arial Narrow" w:hAnsi="Arial Narrow"/>
          <w:sz w:val="24"/>
          <w:szCs w:val="24"/>
          <w:lang w:val="fr-FR"/>
        </w:rPr>
        <w:t xml:space="preserve"> </w:t>
      </w:r>
    </w:p>
    <w:p w14:paraId="1B0C758A" w14:textId="31B65F0F" w:rsidR="003B47B3" w:rsidRPr="009E616C" w:rsidRDefault="001E556E" w:rsidP="00816E5A">
      <w:pPr>
        <w:pStyle w:val="Corpsdetexte"/>
        <w:numPr>
          <w:ilvl w:val="0"/>
          <w:numId w:val="9"/>
        </w:numPr>
        <w:spacing w:after="0"/>
        <w:ind w:right="132"/>
        <w:jc w:val="both"/>
        <w:rPr>
          <w:rFonts w:ascii="Arial Narrow" w:hAnsi="Arial Narrow"/>
          <w:sz w:val="24"/>
          <w:szCs w:val="24"/>
          <w:lang w:val="fr-FR"/>
        </w:rPr>
      </w:pPr>
      <w:r>
        <w:rPr>
          <w:rFonts w:ascii="Arial Narrow" w:hAnsi="Arial Narrow"/>
          <w:sz w:val="24"/>
          <w:szCs w:val="24"/>
          <w:lang w:val="fr-FR"/>
        </w:rPr>
        <w:t>Déterminer</w:t>
      </w:r>
      <w:r w:rsidRPr="009E616C">
        <w:rPr>
          <w:rFonts w:ascii="Arial Narrow" w:hAnsi="Arial Narrow"/>
          <w:sz w:val="24"/>
          <w:szCs w:val="24"/>
          <w:lang w:val="fr-FR"/>
        </w:rPr>
        <w:t xml:space="preserve"> </w:t>
      </w:r>
      <w:r w:rsidR="00E35E5B">
        <w:rPr>
          <w:rFonts w:ascii="Arial Narrow" w:hAnsi="Arial Narrow"/>
          <w:sz w:val="24"/>
          <w:szCs w:val="24"/>
          <w:lang w:val="fr-FR"/>
        </w:rPr>
        <w:t>le niveau de participation</w:t>
      </w:r>
      <w:r w:rsidR="00E35E5B" w:rsidRPr="009E616C">
        <w:rPr>
          <w:rFonts w:ascii="Arial Narrow" w:hAnsi="Arial Narrow"/>
          <w:sz w:val="24"/>
          <w:szCs w:val="24"/>
          <w:lang w:val="fr-FR"/>
        </w:rPr>
        <w:t xml:space="preserve"> </w:t>
      </w:r>
      <w:r w:rsidR="003B47B3" w:rsidRPr="009E616C">
        <w:rPr>
          <w:rFonts w:ascii="Arial Narrow" w:hAnsi="Arial Narrow"/>
          <w:sz w:val="24"/>
          <w:szCs w:val="24"/>
          <w:lang w:val="fr-FR"/>
        </w:rPr>
        <w:t>des partenaires et autres partie</w:t>
      </w:r>
      <w:r w:rsidR="00096135">
        <w:rPr>
          <w:rFonts w:ascii="Arial Narrow" w:hAnsi="Arial Narrow"/>
          <w:sz w:val="24"/>
          <w:szCs w:val="24"/>
          <w:lang w:val="fr-FR"/>
        </w:rPr>
        <w:t>s</w:t>
      </w:r>
      <w:r w:rsidR="003B47B3" w:rsidRPr="009E616C">
        <w:rPr>
          <w:rFonts w:ascii="Arial Narrow" w:hAnsi="Arial Narrow"/>
          <w:sz w:val="24"/>
          <w:szCs w:val="24"/>
          <w:lang w:val="fr-FR"/>
        </w:rPr>
        <w:t xml:space="preserve"> prenantes à la mise en œuvre du projet</w:t>
      </w:r>
    </w:p>
    <w:p w14:paraId="629B99A7" w14:textId="150159D6" w:rsidR="009E0E35" w:rsidRDefault="0082649C" w:rsidP="00816E5A">
      <w:pPr>
        <w:pStyle w:val="Corpsdetexte"/>
        <w:numPr>
          <w:ilvl w:val="0"/>
          <w:numId w:val="9"/>
        </w:numPr>
        <w:spacing w:after="0"/>
        <w:ind w:right="132"/>
        <w:jc w:val="both"/>
        <w:rPr>
          <w:rFonts w:ascii="Arial Narrow" w:hAnsi="Arial Narrow"/>
          <w:sz w:val="24"/>
          <w:szCs w:val="24"/>
          <w:lang w:val="fr-FR"/>
        </w:rPr>
      </w:pPr>
      <w:r>
        <w:rPr>
          <w:rFonts w:ascii="Arial Narrow" w:hAnsi="Arial Narrow"/>
          <w:sz w:val="24"/>
          <w:szCs w:val="24"/>
          <w:lang w:val="fr-FR"/>
        </w:rPr>
        <w:t xml:space="preserve">Proposer des </w:t>
      </w:r>
      <w:r w:rsidR="005B447E">
        <w:rPr>
          <w:rFonts w:ascii="Arial Narrow" w:hAnsi="Arial Narrow"/>
          <w:sz w:val="24"/>
          <w:szCs w:val="24"/>
          <w:lang w:val="fr-FR"/>
        </w:rPr>
        <w:t>r</w:t>
      </w:r>
      <w:r>
        <w:rPr>
          <w:rFonts w:ascii="Arial Narrow" w:hAnsi="Arial Narrow"/>
          <w:sz w:val="24"/>
          <w:szCs w:val="24"/>
          <w:lang w:val="fr-FR"/>
        </w:rPr>
        <w:t>ecommandations sur la base des résultats obtenus de la présente évaluation.</w:t>
      </w:r>
    </w:p>
    <w:p w14:paraId="3ACE80F8" w14:textId="77777777" w:rsidR="00816E5A" w:rsidRPr="00816E5A" w:rsidRDefault="00816E5A" w:rsidP="00816E5A">
      <w:pPr>
        <w:pStyle w:val="Corpsdetexte"/>
        <w:spacing w:after="0"/>
        <w:ind w:left="123" w:right="132"/>
        <w:jc w:val="both"/>
        <w:rPr>
          <w:rFonts w:ascii="Arial Narrow" w:hAnsi="Arial Narrow"/>
          <w:sz w:val="16"/>
          <w:szCs w:val="16"/>
          <w:lang w:val="fr-FR"/>
        </w:rPr>
      </w:pPr>
    </w:p>
    <w:p w14:paraId="5276CDB7" w14:textId="6A4A78B9" w:rsidR="005B447E" w:rsidRDefault="4DE4CDE2" w:rsidP="00816E5A">
      <w:pPr>
        <w:pStyle w:val="Titre2"/>
        <w:numPr>
          <w:ilvl w:val="1"/>
          <w:numId w:val="7"/>
        </w:numPr>
        <w:spacing w:before="0" w:after="0" w:line="240" w:lineRule="auto"/>
        <w:rPr>
          <w:rFonts w:ascii="Arial Narrow" w:hAnsi="Arial Narrow"/>
          <w:b/>
          <w:bCs/>
          <w:color w:val="auto"/>
        </w:rPr>
      </w:pPr>
      <w:bookmarkStart w:id="12" w:name="_Toc179928440"/>
      <w:r w:rsidRPr="00840920">
        <w:rPr>
          <w:rFonts w:ascii="Arial Narrow" w:hAnsi="Arial Narrow"/>
          <w:b/>
          <w:bCs/>
          <w:color w:val="auto"/>
        </w:rPr>
        <w:t>Critères d’évaluation et questions évaluatives</w:t>
      </w:r>
      <w:bookmarkEnd w:id="12"/>
    </w:p>
    <w:p w14:paraId="2E8C768B" w14:textId="77777777" w:rsidR="00FD0BEF" w:rsidRPr="00D825A3" w:rsidRDefault="00EA6D2B" w:rsidP="00816E5A">
      <w:pPr>
        <w:pStyle w:val="Corpsdetexte"/>
        <w:numPr>
          <w:ilvl w:val="0"/>
          <w:numId w:val="17"/>
        </w:numPr>
        <w:spacing w:after="0"/>
        <w:ind w:right="132"/>
        <w:jc w:val="both"/>
        <w:rPr>
          <w:rFonts w:ascii="Arial Narrow" w:hAnsi="Arial Narrow"/>
          <w:b/>
          <w:bCs/>
          <w:sz w:val="24"/>
          <w:szCs w:val="24"/>
          <w:lang w:val="fr-FR"/>
        </w:rPr>
      </w:pPr>
      <w:r w:rsidRPr="00D825A3">
        <w:rPr>
          <w:rFonts w:ascii="Arial Narrow" w:hAnsi="Arial Narrow"/>
          <w:b/>
          <w:bCs/>
          <w:sz w:val="24"/>
          <w:szCs w:val="24"/>
          <w:lang w:val="fr-FR"/>
        </w:rPr>
        <w:t xml:space="preserve">Critère 1 : </w:t>
      </w:r>
      <w:r w:rsidR="001767F0" w:rsidRPr="00D825A3">
        <w:rPr>
          <w:rFonts w:ascii="Arial Narrow" w:hAnsi="Arial Narrow"/>
          <w:b/>
          <w:bCs/>
          <w:sz w:val="24"/>
          <w:szCs w:val="24"/>
          <w:lang w:val="fr-FR"/>
        </w:rPr>
        <w:t>Gest</w:t>
      </w:r>
      <w:r w:rsidR="00105219" w:rsidRPr="00D825A3">
        <w:rPr>
          <w:rFonts w:ascii="Arial Narrow" w:hAnsi="Arial Narrow"/>
          <w:b/>
          <w:bCs/>
          <w:sz w:val="24"/>
          <w:szCs w:val="24"/>
          <w:lang w:val="fr-FR"/>
        </w:rPr>
        <w:t>ion</w:t>
      </w:r>
    </w:p>
    <w:p w14:paraId="72F40F33" w14:textId="455154F5" w:rsidR="00A63E6D" w:rsidRPr="003F22C2" w:rsidRDefault="00FD0BEF" w:rsidP="00816E5A">
      <w:pPr>
        <w:pStyle w:val="Corpsdetexte"/>
        <w:numPr>
          <w:ilvl w:val="1"/>
          <w:numId w:val="17"/>
        </w:numPr>
        <w:spacing w:after="0"/>
        <w:ind w:right="132"/>
        <w:jc w:val="both"/>
        <w:rPr>
          <w:rFonts w:ascii="Arial Narrow" w:hAnsi="Arial Narrow"/>
          <w:sz w:val="24"/>
          <w:szCs w:val="24"/>
          <w:lang w:val="fr-FR"/>
        </w:rPr>
      </w:pPr>
      <w:r w:rsidRPr="00C1121C">
        <w:rPr>
          <w:rFonts w:ascii="Arial Narrow" w:hAnsi="Arial Narrow"/>
          <w:sz w:val="24"/>
          <w:szCs w:val="24"/>
          <w:lang w:val="fr-FR"/>
        </w:rPr>
        <w:t>Les activités contribuent</w:t>
      </w:r>
      <w:r w:rsidR="00D510F8" w:rsidRPr="00C1121C">
        <w:rPr>
          <w:rFonts w:ascii="Arial Narrow" w:hAnsi="Arial Narrow"/>
          <w:sz w:val="24"/>
          <w:szCs w:val="24"/>
          <w:lang w:val="fr-FR"/>
        </w:rPr>
        <w:t>-elles</w:t>
      </w:r>
      <w:r w:rsidRPr="00C1121C">
        <w:rPr>
          <w:rFonts w:ascii="Arial Narrow" w:hAnsi="Arial Narrow"/>
          <w:sz w:val="24"/>
          <w:szCs w:val="24"/>
          <w:lang w:val="fr-FR"/>
        </w:rPr>
        <w:t xml:space="preserve"> à l’atteinte des objectifs du projet, selon une gestion axée sur les résultats</w:t>
      </w:r>
      <w:r w:rsidR="00D510F8" w:rsidRPr="00C1121C">
        <w:rPr>
          <w:rFonts w:ascii="Arial Narrow" w:hAnsi="Arial Narrow"/>
          <w:sz w:val="24"/>
          <w:szCs w:val="24"/>
          <w:lang w:val="fr-FR"/>
        </w:rPr>
        <w:t> ?</w:t>
      </w:r>
    </w:p>
    <w:p w14:paraId="3298E268" w14:textId="77777777" w:rsidR="00543F36" w:rsidRDefault="00543F36" w:rsidP="00816E5A">
      <w:pPr>
        <w:pStyle w:val="Corpsdetexte"/>
        <w:numPr>
          <w:ilvl w:val="1"/>
          <w:numId w:val="17"/>
        </w:numPr>
        <w:spacing w:after="0"/>
        <w:ind w:right="132"/>
        <w:jc w:val="both"/>
        <w:rPr>
          <w:rFonts w:ascii="Arial Narrow" w:hAnsi="Arial Narrow"/>
          <w:sz w:val="24"/>
          <w:szCs w:val="24"/>
          <w:lang w:val="fr-FR"/>
        </w:rPr>
      </w:pPr>
      <w:r w:rsidRPr="00C1121C">
        <w:rPr>
          <w:rFonts w:ascii="Arial Narrow" w:hAnsi="Arial Narrow"/>
          <w:sz w:val="24"/>
          <w:szCs w:val="24"/>
          <w:lang w:val="fr-FR"/>
        </w:rPr>
        <w:t>Le projet dispose-t-il des ressources nécessaires pour sa mise en œuvre et les gère-t-il de manière optimale ?</w:t>
      </w:r>
    </w:p>
    <w:p w14:paraId="77C842F0" w14:textId="77777777" w:rsidR="004A7BB3" w:rsidRPr="004A7BB3" w:rsidRDefault="004A7BB3" w:rsidP="004A7BB3">
      <w:pPr>
        <w:pStyle w:val="Corpsdetexte"/>
        <w:spacing w:after="0"/>
        <w:ind w:left="1080" w:right="132"/>
        <w:jc w:val="both"/>
        <w:rPr>
          <w:rFonts w:ascii="Arial Narrow" w:hAnsi="Arial Narrow"/>
          <w:sz w:val="16"/>
          <w:szCs w:val="16"/>
          <w:lang w:val="fr-FR"/>
        </w:rPr>
      </w:pPr>
    </w:p>
    <w:p w14:paraId="66303929" w14:textId="77777777" w:rsidR="004C3DC5" w:rsidRPr="00D825A3" w:rsidRDefault="00105219" w:rsidP="00816E5A">
      <w:pPr>
        <w:pStyle w:val="Corpsdetexte"/>
        <w:numPr>
          <w:ilvl w:val="0"/>
          <w:numId w:val="17"/>
        </w:numPr>
        <w:spacing w:after="0"/>
        <w:ind w:right="132"/>
        <w:jc w:val="both"/>
        <w:rPr>
          <w:rFonts w:ascii="Arial Narrow" w:hAnsi="Arial Narrow"/>
          <w:b/>
          <w:bCs/>
          <w:sz w:val="24"/>
          <w:szCs w:val="24"/>
          <w:lang w:val="fr-FR"/>
        </w:rPr>
      </w:pPr>
      <w:r w:rsidRPr="00D825A3">
        <w:rPr>
          <w:rFonts w:ascii="Arial Narrow" w:hAnsi="Arial Narrow"/>
          <w:b/>
          <w:bCs/>
          <w:sz w:val="24"/>
          <w:szCs w:val="24"/>
          <w:lang w:val="fr-FR"/>
        </w:rPr>
        <w:t xml:space="preserve">Critère 2 : </w:t>
      </w:r>
      <w:r w:rsidR="00A63E6D" w:rsidRPr="00D825A3">
        <w:rPr>
          <w:rFonts w:ascii="Arial Narrow" w:hAnsi="Arial Narrow"/>
          <w:b/>
          <w:bCs/>
          <w:sz w:val="24"/>
          <w:szCs w:val="24"/>
          <w:lang w:val="fr-FR"/>
        </w:rPr>
        <w:t>Bénéfices</w:t>
      </w:r>
    </w:p>
    <w:p w14:paraId="15E9F715" w14:textId="77777777" w:rsidR="002243D6" w:rsidRPr="003F22C2" w:rsidRDefault="003F535C" w:rsidP="00816E5A">
      <w:pPr>
        <w:pStyle w:val="Corpsdetexte"/>
        <w:numPr>
          <w:ilvl w:val="1"/>
          <w:numId w:val="17"/>
        </w:numPr>
        <w:spacing w:after="0"/>
        <w:ind w:right="132"/>
        <w:jc w:val="both"/>
        <w:rPr>
          <w:rFonts w:ascii="Arial Narrow" w:hAnsi="Arial Narrow"/>
          <w:sz w:val="24"/>
          <w:szCs w:val="24"/>
          <w:lang w:val="fr-FR"/>
        </w:rPr>
      </w:pPr>
      <w:r w:rsidRPr="00C1121C">
        <w:rPr>
          <w:rFonts w:ascii="Arial Narrow" w:hAnsi="Arial Narrow"/>
          <w:sz w:val="24"/>
          <w:szCs w:val="24"/>
          <w:lang w:val="fr-FR"/>
        </w:rPr>
        <w:t>Le projet contribue</w:t>
      </w:r>
      <w:r w:rsidR="004C3DC5" w:rsidRPr="00C1121C">
        <w:rPr>
          <w:rFonts w:ascii="Arial Narrow" w:hAnsi="Arial Narrow"/>
          <w:sz w:val="24"/>
          <w:szCs w:val="24"/>
          <w:lang w:val="fr-FR"/>
        </w:rPr>
        <w:t>-t-il</w:t>
      </w:r>
      <w:r w:rsidRPr="00C1121C">
        <w:rPr>
          <w:rFonts w:ascii="Arial Narrow" w:hAnsi="Arial Narrow"/>
          <w:sz w:val="24"/>
          <w:szCs w:val="24"/>
          <w:lang w:val="fr-FR"/>
        </w:rPr>
        <w:t xml:space="preserve"> à l’atteinte de changements positifs et mesurables pour les acteurs cibles</w:t>
      </w:r>
      <w:r w:rsidR="004C3DC5" w:rsidRPr="00C1121C">
        <w:rPr>
          <w:rFonts w:ascii="Arial Narrow" w:hAnsi="Arial Narrow"/>
          <w:sz w:val="24"/>
          <w:szCs w:val="24"/>
          <w:lang w:val="fr-FR"/>
        </w:rPr>
        <w:t> ?</w:t>
      </w:r>
    </w:p>
    <w:p w14:paraId="6CB79C40" w14:textId="0318C0AF" w:rsidR="00F764D8" w:rsidRDefault="00AC413F" w:rsidP="00816E5A">
      <w:pPr>
        <w:pStyle w:val="Corpsdetexte"/>
        <w:numPr>
          <w:ilvl w:val="1"/>
          <w:numId w:val="17"/>
        </w:numPr>
        <w:spacing w:after="0"/>
        <w:ind w:right="132"/>
        <w:jc w:val="both"/>
        <w:rPr>
          <w:rFonts w:ascii="Arial Narrow" w:hAnsi="Arial Narrow"/>
          <w:sz w:val="24"/>
          <w:szCs w:val="24"/>
          <w:lang w:val="fr-FR"/>
        </w:rPr>
      </w:pPr>
      <w:r w:rsidRPr="00C1121C">
        <w:rPr>
          <w:rFonts w:ascii="Arial Narrow" w:hAnsi="Arial Narrow"/>
          <w:sz w:val="24"/>
          <w:szCs w:val="24"/>
          <w:lang w:val="fr-FR"/>
        </w:rPr>
        <w:t>Les scénarios de</w:t>
      </w:r>
      <w:r w:rsidR="00456317" w:rsidRPr="00C1121C">
        <w:rPr>
          <w:rFonts w:ascii="Arial Narrow" w:hAnsi="Arial Narrow"/>
          <w:sz w:val="24"/>
          <w:szCs w:val="24"/>
          <w:lang w:val="fr-FR"/>
        </w:rPr>
        <w:t xml:space="preserve"> continuité</w:t>
      </w:r>
      <w:r w:rsidR="001854CB" w:rsidRPr="00C1121C">
        <w:rPr>
          <w:rFonts w:ascii="Arial Narrow" w:hAnsi="Arial Narrow"/>
          <w:sz w:val="24"/>
          <w:szCs w:val="24"/>
          <w:lang w:val="fr-FR"/>
        </w:rPr>
        <w:t xml:space="preserve"> de projet </w:t>
      </w:r>
      <w:r w:rsidR="00456317" w:rsidRPr="00C1121C">
        <w:rPr>
          <w:rFonts w:ascii="Arial Narrow" w:hAnsi="Arial Narrow"/>
          <w:sz w:val="24"/>
          <w:szCs w:val="24"/>
          <w:lang w:val="fr-FR"/>
        </w:rPr>
        <w:t xml:space="preserve">pertinents sont-ils </w:t>
      </w:r>
      <w:r w:rsidR="000468BD" w:rsidRPr="00C1121C">
        <w:rPr>
          <w:rFonts w:ascii="Arial Narrow" w:hAnsi="Arial Narrow"/>
          <w:sz w:val="24"/>
          <w:szCs w:val="24"/>
          <w:lang w:val="fr-FR"/>
        </w:rPr>
        <w:t>mis en œuvre ?</w:t>
      </w:r>
    </w:p>
    <w:p w14:paraId="47C58780" w14:textId="77777777" w:rsidR="004A7BB3" w:rsidRPr="004A7BB3" w:rsidRDefault="004A7BB3" w:rsidP="004A7BB3">
      <w:pPr>
        <w:pStyle w:val="Corpsdetexte"/>
        <w:spacing w:after="0"/>
        <w:ind w:left="1440" w:right="132"/>
        <w:jc w:val="both"/>
        <w:rPr>
          <w:rFonts w:ascii="Arial Narrow" w:hAnsi="Arial Narrow"/>
          <w:sz w:val="16"/>
          <w:szCs w:val="16"/>
          <w:lang w:val="fr-FR"/>
        </w:rPr>
      </w:pPr>
    </w:p>
    <w:p w14:paraId="1AE5DF8B" w14:textId="2232F314" w:rsidR="00A63E6D" w:rsidRPr="00D825A3" w:rsidRDefault="00A63E6D" w:rsidP="00816E5A">
      <w:pPr>
        <w:pStyle w:val="Corpsdetexte"/>
        <w:numPr>
          <w:ilvl w:val="0"/>
          <w:numId w:val="17"/>
        </w:numPr>
        <w:spacing w:after="0"/>
        <w:ind w:right="132"/>
        <w:jc w:val="both"/>
        <w:rPr>
          <w:rFonts w:ascii="Arial Narrow" w:hAnsi="Arial Narrow"/>
          <w:b/>
          <w:bCs/>
          <w:sz w:val="24"/>
          <w:szCs w:val="24"/>
          <w:lang w:val="fr-FR"/>
        </w:rPr>
      </w:pPr>
      <w:r w:rsidRPr="00D825A3">
        <w:rPr>
          <w:rFonts w:ascii="Arial Narrow" w:hAnsi="Arial Narrow"/>
          <w:b/>
          <w:bCs/>
          <w:sz w:val="24"/>
          <w:szCs w:val="24"/>
          <w:lang w:val="fr-FR"/>
        </w:rPr>
        <w:lastRenderedPageBreak/>
        <w:t>Critère 3 : Partenariat</w:t>
      </w:r>
    </w:p>
    <w:p w14:paraId="69550960" w14:textId="7185F584" w:rsidR="00FA4890" w:rsidRDefault="00B239AA" w:rsidP="00816E5A">
      <w:pPr>
        <w:pStyle w:val="Corpsdetexte"/>
        <w:numPr>
          <w:ilvl w:val="1"/>
          <w:numId w:val="17"/>
        </w:numPr>
        <w:spacing w:after="0"/>
        <w:ind w:right="132"/>
        <w:jc w:val="both"/>
        <w:rPr>
          <w:rFonts w:ascii="Arial Narrow" w:hAnsi="Arial Narrow"/>
          <w:sz w:val="24"/>
          <w:szCs w:val="24"/>
          <w:lang w:val="fr-FR"/>
        </w:rPr>
      </w:pPr>
      <w:r>
        <w:rPr>
          <w:rFonts w:ascii="Arial Narrow" w:hAnsi="Arial Narrow"/>
          <w:sz w:val="24"/>
          <w:szCs w:val="24"/>
          <w:lang w:val="fr-FR"/>
        </w:rPr>
        <w:t xml:space="preserve">Les partenariats </w:t>
      </w:r>
      <w:r w:rsidR="009C25C4">
        <w:rPr>
          <w:rFonts w:ascii="Arial Narrow" w:hAnsi="Arial Narrow"/>
          <w:sz w:val="24"/>
          <w:szCs w:val="24"/>
          <w:lang w:val="fr-FR"/>
        </w:rPr>
        <w:t xml:space="preserve">et synergies </w:t>
      </w:r>
      <w:r>
        <w:rPr>
          <w:rFonts w:ascii="Arial Narrow" w:hAnsi="Arial Narrow"/>
          <w:sz w:val="24"/>
          <w:szCs w:val="24"/>
          <w:lang w:val="fr-FR"/>
        </w:rPr>
        <w:t xml:space="preserve">établis sur le projet sont-ils pertinents </w:t>
      </w:r>
      <w:r w:rsidR="00EA28EB">
        <w:rPr>
          <w:rFonts w:ascii="Arial Narrow" w:hAnsi="Arial Narrow"/>
          <w:sz w:val="24"/>
          <w:szCs w:val="24"/>
          <w:lang w:val="fr-FR"/>
        </w:rPr>
        <w:t>et permett</w:t>
      </w:r>
      <w:r w:rsidR="009E0BA5">
        <w:rPr>
          <w:rFonts w:ascii="Arial Narrow" w:hAnsi="Arial Narrow"/>
          <w:sz w:val="24"/>
          <w:szCs w:val="24"/>
          <w:lang w:val="fr-FR"/>
        </w:rPr>
        <w:t>ro</w:t>
      </w:r>
      <w:r w:rsidR="00EA28EB">
        <w:rPr>
          <w:rFonts w:ascii="Arial Narrow" w:hAnsi="Arial Narrow"/>
          <w:sz w:val="24"/>
          <w:szCs w:val="24"/>
          <w:lang w:val="fr-FR"/>
        </w:rPr>
        <w:t>nt-ils d’évoluer vers l’atteinte d</w:t>
      </w:r>
      <w:r w:rsidR="00733620">
        <w:rPr>
          <w:rFonts w:ascii="Arial Narrow" w:hAnsi="Arial Narrow"/>
          <w:sz w:val="24"/>
          <w:szCs w:val="24"/>
          <w:lang w:val="fr-FR"/>
        </w:rPr>
        <w:t xml:space="preserve">es objectifs </w:t>
      </w:r>
      <w:r w:rsidR="00BB69C4">
        <w:rPr>
          <w:rFonts w:ascii="Arial Narrow" w:hAnsi="Arial Narrow"/>
          <w:sz w:val="24"/>
          <w:szCs w:val="24"/>
          <w:lang w:val="fr-FR"/>
        </w:rPr>
        <w:t>attendus</w:t>
      </w:r>
      <w:r w:rsidR="00FA4890">
        <w:rPr>
          <w:rFonts w:ascii="Arial Narrow" w:hAnsi="Arial Narrow"/>
          <w:sz w:val="24"/>
          <w:szCs w:val="24"/>
          <w:lang w:val="fr-FR"/>
        </w:rPr>
        <w:t> ?</w:t>
      </w:r>
    </w:p>
    <w:p w14:paraId="4ED87F76" w14:textId="47498350" w:rsidR="001B5956" w:rsidRDefault="00351A0B" w:rsidP="00816E5A">
      <w:pPr>
        <w:pStyle w:val="Corpsdetexte"/>
        <w:numPr>
          <w:ilvl w:val="1"/>
          <w:numId w:val="17"/>
        </w:numPr>
        <w:spacing w:after="0"/>
        <w:ind w:right="132"/>
        <w:jc w:val="both"/>
        <w:rPr>
          <w:rFonts w:ascii="Arial Narrow" w:hAnsi="Arial Narrow"/>
          <w:sz w:val="24"/>
          <w:szCs w:val="24"/>
          <w:lang w:val="fr-FR"/>
        </w:rPr>
      </w:pPr>
      <w:r>
        <w:rPr>
          <w:rFonts w:ascii="Arial Narrow" w:hAnsi="Arial Narrow"/>
          <w:sz w:val="24"/>
          <w:szCs w:val="24"/>
          <w:lang w:val="fr-FR"/>
        </w:rPr>
        <w:t>Les partenaires</w:t>
      </w:r>
      <w:r w:rsidR="008B1900">
        <w:rPr>
          <w:rFonts w:ascii="Arial Narrow" w:hAnsi="Arial Narrow"/>
          <w:sz w:val="24"/>
          <w:szCs w:val="24"/>
          <w:lang w:val="fr-FR"/>
        </w:rPr>
        <w:t xml:space="preserve"> et bénéficiaires</w:t>
      </w:r>
      <w:r>
        <w:rPr>
          <w:rFonts w:ascii="Arial Narrow" w:hAnsi="Arial Narrow"/>
          <w:sz w:val="24"/>
          <w:szCs w:val="24"/>
          <w:lang w:val="fr-FR"/>
        </w:rPr>
        <w:t xml:space="preserve"> sont-ils </w:t>
      </w:r>
      <w:r w:rsidR="0051362F">
        <w:rPr>
          <w:rFonts w:ascii="Arial Narrow" w:hAnsi="Arial Narrow"/>
          <w:sz w:val="24"/>
          <w:szCs w:val="24"/>
          <w:lang w:val="fr-FR"/>
        </w:rPr>
        <w:t xml:space="preserve">correctement </w:t>
      </w:r>
      <w:r w:rsidR="00920EFB">
        <w:rPr>
          <w:rFonts w:ascii="Arial Narrow" w:hAnsi="Arial Narrow"/>
          <w:sz w:val="24"/>
          <w:szCs w:val="24"/>
          <w:lang w:val="fr-FR"/>
        </w:rPr>
        <w:t>impliqués dans le mise en œuvre du projet ?</w:t>
      </w:r>
    </w:p>
    <w:p w14:paraId="72B02C74" w14:textId="77777777" w:rsidR="00A36425" w:rsidRDefault="00A36425" w:rsidP="004A7BB3">
      <w:pPr>
        <w:pStyle w:val="Corpsdetexte"/>
        <w:spacing w:after="0"/>
        <w:ind w:right="132"/>
        <w:jc w:val="both"/>
        <w:rPr>
          <w:rFonts w:ascii="Arial Narrow" w:hAnsi="Arial Narrow"/>
          <w:sz w:val="24"/>
          <w:szCs w:val="24"/>
          <w:lang w:val="fr-FR"/>
        </w:rPr>
      </w:pPr>
    </w:p>
    <w:p w14:paraId="3DDE3076" w14:textId="6E1AF0AB" w:rsidR="005B447E" w:rsidRDefault="00FF74B7" w:rsidP="007B00C5">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13" w:name="_Toc179928441"/>
      <w:r w:rsidRPr="00FF74B7">
        <w:rPr>
          <w:rFonts w:ascii="Arial Narrow" w:eastAsia="Times New Roman" w:hAnsi="Arial Narrow"/>
          <w:b/>
          <w:bCs/>
          <w:sz w:val="36"/>
          <w:szCs w:val="36"/>
          <w:lang w:eastAsia="fr-FR"/>
        </w:rPr>
        <w:t>Méthodologie de l’évaluation et organisation de la mission</w:t>
      </w:r>
      <w:bookmarkEnd w:id="13"/>
    </w:p>
    <w:p w14:paraId="7568DDC2" w14:textId="77777777" w:rsidR="007B00C5" w:rsidRPr="007B00C5" w:rsidRDefault="007B00C5" w:rsidP="007B00C5">
      <w:pPr>
        <w:spacing w:after="0" w:line="240" w:lineRule="auto"/>
        <w:rPr>
          <w:lang w:eastAsia="fr-FR"/>
        </w:rPr>
      </w:pPr>
    </w:p>
    <w:p w14:paraId="5967684A" w14:textId="7B417711" w:rsidR="00FF74B7" w:rsidRPr="00FF74B7" w:rsidRDefault="00530C7A" w:rsidP="007B00C5">
      <w:pPr>
        <w:pStyle w:val="Titre2"/>
        <w:numPr>
          <w:ilvl w:val="1"/>
          <w:numId w:val="7"/>
        </w:numPr>
        <w:spacing w:before="0" w:after="0" w:line="240" w:lineRule="auto"/>
        <w:rPr>
          <w:rFonts w:ascii="Arial Narrow" w:hAnsi="Arial Narrow"/>
          <w:b/>
          <w:bCs/>
          <w:color w:val="auto"/>
        </w:rPr>
      </w:pPr>
      <w:bookmarkStart w:id="14" w:name="_Toc179928442"/>
      <w:r>
        <w:rPr>
          <w:rFonts w:ascii="Arial Narrow" w:hAnsi="Arial Narrow"/>
          <w:b/>
          <w:bCs/>
          <w:color w:val="auto"/>
        </w:rPr>
        <w:t>Méthodologie</w:t>
      </w:r>
      <w:bookmarkEnd w:id="14"/>
    </w:p>
    <w:p w14:paraId="1C6D72B4" w14:textId="6A453669" w:rsidR="001E700E" w:rsidRDefault="00D74CCE" w:rsidP="007B00C5">
      <w:pPr>
        <w:pStyle w:val="Corpsdetexte"/>
        <w:spacing w:after="0"/>
        <w:ind w:right="132"/>
        <w:jc w:val="both"/>
        <w:rPr>
          <w:rFonts w:ascii="Arial Narrow" w:hAnsi="Arial Narrow"/>
          <w:sz w:val="24"/>
          <w:szCs w:val="24"/>
          <w:lang w:val="fr-FR"/>
        </w:rPr>
      </w:pPr>
      <w:r w:rsidRPr="0926EEC4">
        <w:rPr>
          <w:rFonts w:ascii="Arial Narrow" w:hAnsi="Arial Narrow"/>
          <w:sz w:val="24"/>
          <w:szCs w:val="24"/>
          <w:lang w:val="fr-FR"/>
        </w:rPr>
        <w:t>Le</w:t>
      </w:r>
      <w:r w:rsidR="00CC208A">
        <w:rPr>
          <w:rFonts w:ascii="Arial Narrow" w:hAnsi="Arial Narrow"/>
          <w:sz w:val="24"/>
          <w:szCs w:val="24"/>
          <w:lang w:val="fr-FR"/>
        </w:rPr>
        <w:t>/la</w:t>
      </w:r>
      <w:r w:rsidRPr="0926EEC4">
        <w:rPr>
          <w:rFonts w:ascii="Arial Narrow" w:hAnsi="Arial Narrow"/>
          <w:sz w:val="24"/>
          <w:szCs w:val="24"/>
          <w:lang w:val="fr-FR"/>
        </w:rPr>
        <w:t xml:space="preserve"> consultant </w:t>
      </w:r>
      <w:r w:rsidR="00CC208A">
        <w:rPr>
          <w:rFonts w:ascii="Arial Narrow" w:hAnsi="Arial Narrow"/>
          <w:sz w:val="24"/>
          <w:szCs w:val="24"/>
          <w:lang w:val="fr-FR"/>
        </w:rPr>
        <w:t xml:space="preserve">(e) </w:t>
      </w:r>
      <w:r w:rsidRPr="0926EEC4">
        <w:rPr>
          <w:rFonts w:ascii="Arial Narrow" w:hAnsi="Arial Narrow"/>
          <w:sz w:val="24"/>
          <w:szCs w:val="24"/>
          <w:lang w:val="fr-FR"/>
        </w:rPr>
        <w:t xml:space="preserve">proposera une méthodologie </w:t>
      </w:r>
      <w:r w:rsidR="00AD52B8" w:rsidRPr="0926EEC4">
        <w:rPr>
          <w:rFonts w:ascii="Arial Narrow" w:hAnsi="Arial Narrow"/>
          <w:sz w:val="24"/>
          <w:szCs w:val="24"/>
          <w:lang w:val="fr-FR"/>
        </w:rPr>
        <w:t xml:space="preserve">de l’évaluation </w:t>
      </w:r>
      <w:r w:rsidRPr="0926EEC4">
        <w:rPr>
          <w:rFonts w:ascii="Arial Narrow" w:hAnsi="Arial Narrow"/>
          <w:sz w:val="24"/>
          <w:szCs w:val="24"/>
          <w:lang w:val="fr-FR"/>
        </w:rPr>
        <w:t>qui sera validée par le comité de pilotage</w:t>
      </w:r>
      <w:r w:rsidR="00776863" w:rsidRPr="0926EEC4">
        <w:rPr>
          <w:rFonts w:ascii="Arial Narrow" w:hAnsi="Arial Narrow"/>
          <w:sz w:val="24"/>
          <w:szCs w:val="24"/>
          <w:lang w:val="fr-FR"/>
        </w:rPr>
        <w:t xml:space="preserve">.  </w:t>
      </w:r>
      <w:r w:rsidR="00FD6590" w:rsidRPr="0926EEC4">
        <w:rPr>
          <w:rFonts w:ascii="Arial Narrow" w:hAnsi="Arial Narrow"/>
          <w:sz w:val="24"/>
          <w:szCs w:val="24"/>
          <w:lang w:val="fr-FR"/>
        </w:rPr>
        <w:t>A</w:t>
      </w:r>
      <w:r w:rsidR="00530C7A" w:rsidRPr="0926EEC4">
        <w:rPr>
          <w:rFonts w:ascii="Arial Narrow" w:hAnsi="Arial Narrow"/>
          <w:sz w:val="24"/>
          <w:szCs w:val="24"/>
          <w:lang w:val="fr-FR"/>
        </w:rPr>
        <w:t>u regard des types de données (qualitative</w:t>
      </w:r>
      <w:r w:rsidR="0046405E">
        <w:rPr>
          <w:rFonts w:ascii="Arial Narrow" w:hAnsi="Arial Narrow"/>
          <w:sz w:val="24"/>
          <w:szCs w:val="24"/>
          <w:lang w:val="fr-FR"/>
        </w:rPr>
        <w:t>s</w:t>
      </w:r>
      <w:r w:rsidR="00530C7A" w:rsidRPr="0926EEC4">
        <w:rPr>
          <w:rFonts w:ascii="Arial Narrow" w:hAnsi="Arial Narrow"/>
          <w:sz w:val="24"/>
          <w:szCs w:val="24"/>
          <w:lang w:val="fr-FR"/>
        </w:rPr>
        <w:t xml:space="preserve"> et quantitative</w:t>
      </w:r>
      <w:r w:rsidR="0046405E">
        <w:rPr>
          <w:rFonts w:ascii="Arial Narrow" w:hAnsi="Arial Narrow"/>
          <w:sz w:val="24"/>
          <w:szCs w:val="24"/>
          <w:lang w:val="fr-FR"/>
        </w:rPr>
        <w:t>s</w:t>
      </w:r>
      <w:r w:rsidR="00530C7A" w:rsidRPr="0926EEC4">
        <w:rPr>
          <w:rFonts w:ascii="Arial Narrow" w:hAnsi="Arial Narrow"/>
          <w:sz w:val="24"/>
          <w:szCs w:val="24"/>
          <w:lang w:val="fr-FR"/>
        </w:rPr>
        <w:t xml:space="preserve">) </w:t>
      </w:r>
      <w:r w:rsidR="00FD6590" w:rsidRPr="0926EEC4">
        <w:rPr>
          <w:rFonts w:ascii="Arial Narrow" w:hAnsi="Arial Narrow"/>
          <w:sz w:val="24"/>
          <w:szCs w:val="24"/>
          <w:lang w:val="fr-FR"/>
        </w:rPr>
        <w:t>en présence</w:t>
      </w:r>
      <w:r w:rsidR="00530C7A" w:rsidRPr="0926EEC4">
        <w:rPr>
          <w:rFonts w:ascii="Arial Narrow" w:hAnsi="Arial Narrow"/>
          <w:sz w:val="24"/>
          <w:szCs w:val="24"/>
          <w:lang w:val="fr-FR"/>
        </w:rPr>
        <w:t xml:space="preserve">, les méthodes </w:t>
      </w:r>
      <w:r w:rsidR="001E700E" w:rsidRPr="0926EEC4">
        <w:rPr>
          <w:rFonts w:ascii="Arial Narrow" w:hAnsi="Arial Narrow"/>
          <w:sz w:val="24"/>
          <w:szCs w:val="24"/>
          <w:lang w:val="fr-FR"/>
        </w:rPr>
        <w:t>les plus adéquates</w:t>
      </w:r>
      <w:r w:rsidR="00530C7A" w:rsidRPr="0926EEC4">
        <w:rPr>
          <w:rFonts w:ascii="Arial Narrow" w:hAnsi="Arial Narrow"/>
          <w:sz w:val="24"/>
          <w:szCs w:val="24"/>
          <w:lang w:val="fr-FR"/>
        </w:rPr>
        <w:t xml:space="preserve"> pour la collecte d</w:t>
      </w:r>
      <w:r w:rsidR="00AD52B8" w:rsidRPr="0926EEC4">
        <w:rPr>
          <w:rFonts w:ascii="Arial Narrow" w:hAnsi="Arial Narrow"/>
          <w:sz w:val="24"/>
          <w:szCs w:val="24"/>
          <w:lang w:val="fr-FR"/>
        </w:rPr>
        <w:t xml:space="preserve">es </w:t>
      </w:r>
      <w:r w:rsidR="00530C7A" w:rsidRPr="0926EEC4">
        <w:rPr>
          <w:rFonts w:ascii="Arial Narrow" w:hAnsi="Arial Narrow"/>
          <w:sz w:val="24"/>
          <w:szCs w:val="24"/>
          <w:lang w:val="fr-FR"/>
        </w:rPr>
        <w:t xml:space="preserve">informations </w:t>
      </w:r>
      <w:r w:rsidR="001E700E" w:rsidRPr="0926EEC4">
        <w:rPr>
          <w:rFonts w:ascii="Arial Narrow" w:hAnsi="Arial Narrow"/>
          <w:sz w:val="24"/>
          <w:szCs w:val="24"/>
          <w:lang w:val="fr-FR"/>
        </w:rPr>
        <w:t>semblent être</w:t>
      </w:r>
      <w:r w:rsidR="00530C7A" w:rsidRPr="0926EEC4">
        <w:rPr>
          <w:rFonts w:ascii="Arial Narrow" w:hAnsi="Arial Narrow"/>
          <w:sz w:val="24"/>
          <w:szCs w:val="24"/>
          <w:lang w:val="fr-FR"/>
        </w:rPr>
        <w:t xml:space="preserve"> les focus groups, les entretiens individuels et la revue documentaire. Toutefois, ces méthodes ne sont pas figées</w:t>
      </w:r>
      <w:r w:rsidR="00FD6590" w:rsidRPr="0926EEC4">
        <w:rPr>
          <w:rFonts w:ascii="Arial Narrow" w:hAnsi="Arial Narrow"/>
          <w:sz w:val="24"/>
          <w:szCs w:val="24"/>
          <w:lang w:val="fr-FR"/>
        </w:rPr>
        <w:t xml:space="preserve">; elles seront détaillées voire complétées par </w:t>
      </w:r>
      <w:r w:rsidR="00813C59" w:rsidRPr="0926EEC4">
        <w:rPr>
          <w:rFonts w:ascii="Arial Narrow" w:hAnsi="Arial Narrow"/>
          <w:sz w:val="24"/>
          <w:szCs w:val="24"/>
          <w:lang w:val="fr-FR"/>
        </w:rPr>
        <w:t>les</w:t>
      </w:r>
      <w:r w:rsidR="00530C7A" w:rsidRPr="0926EEC4">
        <w:rPr>
          <w:rFonts w:ascii="Arial Narrow" w:hAnsi="Arial Narrow"/>
          <w:sz w:val="24"/>
          <w:szCs w:val="24"/>
          <w:lang w:val="fr-FR"/>
        </w:rPr>
        <w:t xml:space="preserve"> </w:t>
      </w:r>
      <w:r w:rsidR="00813C59" w:rsidRPr="0926EEC4">
        <w:rPr>
          <w:rFonts w:ascii="Arial Narrow" w:hAnsi="Arial Narrow"/>
          <w:sz w:val="24"/>
          <w:szCs w:val="24"/>
          <w:lang w:val="fr-FR"/>
        </w:rPr>
        <w:t>candidats</w:t>
      </w:r>
      <w:r w:rsidR="00530C7A" w:rsidRPr="0926EEC4">
        <w:rPr>
          <w:rFonts w:ascii="Arial Narrow" w:hAnsi="Arial Narrow"/>
          <w:sz w:val="24"/>
          <w:szCs w:val="24"/>
          <w:lang w:val="fr-FR"/>
        </w:rPr>
        <w:t xml:space="preserve"> </w:t>
      </w:r>
      <w:r w:rsidR="009A3B20" w:rsidRPr="0926EEC4">
        <w:rPr>
          <w:rFonts w:ascii="Arial Narrow" w:hAnsi="Arial Narrow"/>
          <w:sz w:val="24"/>
          <w:szCs w:val="24"/>
          <w:lang w:val="fr-FR"/>
        </w:rPr>
        <w:t>dans le cadre de leur proposition méthodologique.</w:t>
      </w:r>
    </w:p>
    <w:p w14:paraId="074B22F8" w14:textId="77777777" w:rsidR="007B00C5" w:rsidRPr="007B00C5" w:rsidRDefault="007B00C5" w:rsidP="007B00C5">
      <w:pPr>
        <w:pStyle w:val="Corpsdetexte"/>
        <w:spacing w:after="0"/>
        <w:ind w:right="132"/>
        <w:jc w:val="both"/>
        <w:rPr>
          <w:rFonts w:ascii="Arial Narrow" w:hAnsi="Arial Narrow"/>
          <w:sz w:val="16"/>
          <w:szCs w:val="16"/>
          <w:lang w:val="fr-FR"/>
        </w:rPr>
      </w:pPr>
    </w:p>
    <w:p w14:paraId="3628A005" w14:textId="38EDA893" w:rsidR="00AD52B8" w:rsidRPr="00B71139" w:rsidRDefault="00AD52B8" w:rsidP="007B00C5">
      <w:pPr>
        <w:pStyle w:val="Titre2"/>
        <w:numPr>
          <w:ilvl w:val="1"/>
          <w:numId w:val="7"/>
        </w:numPr>
        <w:spacing w:before="0" w:after="0" w:line="240" w:lineRule="auto"/>
        <w:rPr>
          <w:rFonts w:ascii="Arial Narrow" w:hAnsi="Arial Narrow"/>
          <w:b/>
          <w:bCs/>
          <w:color w:val="auto"/>
        </w:rPr>
      </w:pPr>
      <w:bookmarkStart w:id="15" w:name="_Toc179928443"/>
      <w:r w:rsidRPr="00B71139">
        <w:rPr>
          <w:rFonts w:ascii="Arial Narrow" w:hAnsi="Arial Narrow"/>
          <w:b/>
          <w:bCs/>
          <w:color w:val="auto"/>
        </w:rPr>
        <w:t>Organisation de la mission</w:t>
      </w:r>
      <w:bookmarkEnd w:id="15"/>
    </w:p>
    <w:p w14:paraId="080E8D1A" w14:textId="7F45812A" w:rsidR="00C53706" w:rsidRDefault="00AD52B8" w:rsidP="007B00C5">
      <w:pPr>
        <w:pStyle w:val="Corpsdetexte"/>
        <w:spacing w:after="0"/>
        <w:ind w:right="132"/>
        <w:jc w:val="both"/>
        <w:rPr>
          <w:rFonts w:ascii="Arial Narrow" w:hAnsi="Arial Narrow"/>
          <w:sz w:val="24"/>
          <w:szCs w:val="24"/>
          <w:lang w:val="fr-FR"/>
        </w:rPr>
      </w:pPr>
      <w:r w:rsidRPr="003B7CBF">
        <w:rPr>
          <w:rFonts w:ascii="Arial Narrow" w:hAnsi="Arial Narrow"/>
          <w:sz w:val="24"/>
          <w:szCs w:val="24"/>
          <w:lang w:val="fr-FR"/>
        </w:rPr>
        <w:t>Comme annoncé plus haut, la mission de consultance sera supervisée par un comité de pilotage</w:t>
      </w:r>
      <w:r w:rsidR="0046405E" w:rsidRPr="003B7CBF">
        <w:rPr>
          <w:rFonts w:ascii="Arial Narrow" w:hAnsi="Arial Narrow"/>
          <w:sz w:val="24"/>
          <w:szCs w:val="24"/>
          <w:lang w:val="fr-FR"/>
        </w:rPr>
        <w:t xml:space="preserve"> (CoPil)</w:t>
      </w:r>
      <w:r w:rsidRPr="003B7CBF">
        <w:rPr>
          <w:rFonts w:ascii="Arial Narrow" w:hAnsi="Arial Narrow"/>
          <w:sz w:val="24"/>
          <w:szCs w:val="24"/>
          <w:lang w:val="fr-FR"/>
        </w:rPr>
        <w:t xml:space="preserve">. </w:t>
      </w:r>
      <w:r w:rsidR="00D9298D" w:rsidRPr="003B7CBF">
        <w:rPr>
          <w:rFonts w:ascii="Arial Narrow" w:hAnsi="Arial Narrow"/>
          <w:sz w:val="24"/>
          <w:szCs w:val="24"/>
          <w:lang w:val="fr-FR"/>
        </w:rPr>
        <w:t xml:space="preserve">Le </w:t>
      </w:r>
      <w:r w:rsidR="00D4638A">
        <w:rPr>
          <w:rFonts w:ascii="Arial Narrow" w:hAnsi="Arial Narrow"/>
          <w:sz w:val="24"/>
          <w:szCs w:val="24"/>
          <w:lang w:val="fr-FR"/>
        </w:rPr>
        <w:t>CoPil</w:t>
      </w:r>
      <w:r w:rsidR="00D9298D" w:rsidRPr="003B7CBF">
        <w:rPr>
          <w:rFonts w:ascii="Arial Narrow" w:hAnsi="Arial Narrow"/>
          <w:sz w:val="24"/>
          <w:szCs w:val="24"/>
          <w:lang w:val="fr-FR"/>
        </w:rPr>
        <w:t xml:space="preserve"> aura pour rôle </w:t>
      </w:r>
      <w:r w:rsidR="00C85D9F" w:rsidRPr="003B7CBF">
        <w:rPr>
          <w:rFonts w:ascii="Arial Narrow" w:hAnsi="Arial Narrow"/>
          <w:sz w:val="24"/>
          <w:szCs w:val="24"/>
          <w:lang w:val="fr-FR"/>
        </w:rPr>
        <w:t xml:space="preserve">de </w:t>
      </w:r>
      <w:r w:rsidR="00642887" w:rsidRPr="003B7CBF">
        <w:rPr>
          <w:rFonts w:ascii="Arial Narrow" w:hAnsi="Arial Narrow"/>
          <w:sz w:val="24"/>
          <w:szCs w:val="24"/>
          <w:lang w:val="fr-FR"/>
        </w:rPr>
        <w:t xml:space="preserve">contribuer à la rédaction </w:t>
      </w:r>
      <w:r w:rsidR="00D9298D" w:rsidRPr="003B7CBF">
        <w:rPr>
          <w:rFonts w:ascii="Arial Narrow" w:hAnsi="Arial Narrow"/>
          <w:sz w:val="24"/>
          <w:szCs w:val="24"/>
          <w:lang w:val="fr-FR"/>
        </w:rPr>
        <w:t>des T</w:t>
      </w:r>
      <w:r w:rsidR="00AA1ED2" w:rsidRPr="003B7CBF">
        <w:rPr>
          <w:rFonts w:ascii="Arial Narrow" w:hAnsi="Arial Narrow"/>
          <w:sz w:val="24"/>
          <w:szCs w:val="24"/>
          <w:lang w:val="fr-FR"/>
        </w:rPr>
        <w:t>d</w:t>
      </w:r>
      <w:r w:rsidR="00D9298D" w:rsidRPr="003B7CBF">
        <w:rPr>
          <w:rFonts w:ascii="Arial Narrow" w:hAnsi="Arial Narrow"/>
          <w:sz w:val="24"/>
          <w:szCs w:val="24"/>
          <w:lang w:val="fr-FR"/>
        </w:rPr>
        <w:t>R</w:t>
      </w:r>
      <w:r w:rsidR="00C85D9F" w:rsidRPr="003B7CBF">
        <w:rPr>
          <w:rFonts w:ascii="Arial Narrow" w:hAnsi="Arial Narrow"/>
          <w:sz w:val="24"/>
          <w:szCs w:val="24"/>
          <w:lang w:val="fr-FR"/>
        </w:rPr>
        <w:t xml:space="preserve"> de la consultance, </w:t>
      </w:r>
      <w:r w:rsidR="003132DA" w:rsidRPr="003B7CBF">
        <w:rPr>
          <w:rFonts w:ascii="Arial Narrow" w:hAnsi="Arial Narrow"/>
          <w:sz w:val="24"/>
          <w:szCs w:val="24"/>
          <w:lang w:val="fr-FR"/>
        </w:rPr>
        <w:t>d’é</w:t>
      </w:r>
      <w:r w:rsidR="00D9298D" w:rsidRPr="003B7CBF">
        <w:rPr>
          <w:rFonts w:ascii="Arial Narrow" w:hAnsi="Arial Narrow"/>
          <w:sz w:val="24"/>
          <w:szCs w:val="24"/>
          <w:lang w:val="fr-FR"/>
        </w:rPr>
        <w:t>valu</w:t>
      </w:r>
      <w:r w:rsidR="00642887" w:rsidRPr="003B7CBF">
        <w:rPr>
          <w:rFonts w:ascii="Arial Narrow" w:hAnsi="Arial Narrow"/>
          <w:sz w:val="24"/>
          <w:szCs w:val="24"/>
          <w:lang w:val="fr-FR"/>
        </w:rPr>
        <w:t>er</w:t>
      </w:r>
      <w:r w:rsidR="00D9298D" w:rsidRPr="003B7CBF">
        <w:rPr>
          <w:rFonts w:ascii="Arial Narrow" w:hAnsi="Arial Narrow"/>
          <w:sz w:val="24"/>
          <w:szCs w:val="24"/>
          <w:lang w:val="fr-FR"/>
        </w:rPr>
        <w:t xml:space="preserve"> </w:t>
      </w:r>
      <w:r w:rsidR="00642887" w:rsidRPr="003B7CBF">
        <w:rPr>
          <w:rFonts w:ascii="Arial Narrow" w:hAnsi="Arial Narrow"/>
          <w:sz w:val="24"/>
          <w:szCs w:val="24"/>
          <w:lang w:val="fr-FR"/>
        </w:rPr>
        <w:t>l</w:t>
      </w:r>
      <w:r w:rsidR="00D9298D" w:rsidRPr="003B7CBF">
        <w:rPr>
          <w:rFonts w:ascii="Arial Narrow" w:hAnsi="Arial Narrow"/>
          <w:sz w:val="24"/>
          <w:szCs w:val="24"/>
          <w:lang w:val="fr-FR"/>
        </w:rPr>
        <w:t>es offres</w:t>
      </w:r>
      <w:r w:rsidR="003132DA" w:rsidRPr="003B7CBF">
        <w:rPr>
          <w:rFonts w:ascii="Arial Narrow" w:hAnsi="Arial Narrow"/>
          <w:sz w:val="24"/>
          <w:szCs w:val="24"/>
          <w:lang w:val="fr-FR"/>
        </w:rPr>
        <w:t xml:space="preserve"> des différents candidats et de </w:t>
      </w:r>
      <w:r w:rsidR="001C7394" w:rsidRPr="003B7CBF">
        <w:rPr>
          <w:rFonts w:ascii="Arial Narrow" w:hAnsi="Arial Narrow"/>
          <w:sz w:val="24"/>
          <w:szCs w:val="24"/>
          <w:lang w:val="fr-FR"/>
        </w:rPr>
        <w:t>retenir le</w:t>
      </w:r>
      <w:r w:rsidR="00CC208A" w:rsidRPr="003B7CBF">
        <w:rPr>
          <w:rFonts w:ascii="Arial Narrow" w:hAnsi="Arial Narrow"/>
          <w:sz w:val="24"/>
          <w:szCs w:val="24"/>
          <w:lang w:val="fr-FR"/>
        </w:rPr>
        <w:t>/la</w:t>
      </w:r>
      <w:r w:rsidR="001C7394" w:rsidRPr="003B7CBF">
        <w:rPr>
          <w:rFonts w:ascii="Arial Narrow" w:hAnsi="Arial Narrow"/>
          <w:sz w:val="24"/>
          <w:szCs w:val="24"/>
          <w:lang w:val="fr-FR"/>
        </w:rPr>
        <w:t xml:space="preserve"> meilleur</w:t>
      </w:r>
      <w:r w:rsidR="00CC208A" w:rsidRPr="003B7CBF">
        <w:rPr>
          <w:rFonts w:ascii="Arial Narrow" w:hAnsi="Arial Narrow"/>
          <w:sz w:val="24"/>
          <w:szCs w:val="24"/>
          <w:lang w:val="fr-FR"/>
        </w:rPr>
        <w:t xml:space="preserve"> (e)</w:t>
      </w:r>
      <w:r w:rsidR="001C7394" w:rsidRPr="003B7CBF">
        <w:rPr>
          <w:rFonts w:ascii="Arial Narrow" w:hAnsi="Arial Narrow"/>
          <w:sz w:val="24"/>
          <w:szCs w:val="24"/>
          <w:lang w:val="fr-FR"/>
        </w:rPr>
        <w:t xml:space="preserve"> consultant </w:t>
      </w:r>
      <w:r w:rsidR="00CC208A" w:rsidRPr="003B7CBF">
        <w:rPr>
          <w:rFonts w:ascii="Arial Narrow" w:hAnsi="Arial Narrow"/>
          <w:sz w:val="24"/>
          <w:szCs w:val="24"/>
          <w:lang w:val="fr-FR"/>
        </w:rPr>
        <w:t xml:space="preserve">(e) </w:t>
      </w:r>
      <w:r w:rsidR="001C7394" w:rsidRPr="003B7CBF">
        <w:rPr>
          <w:rFonts w:ascii="Arial Narrow" w:hAnsi="Arial Narrow"/>
          <w:sz w:val="24"/>
          <w:szCs w:val="24"/>
          <w:lang w:val="fr-FR"/>
        </w:rPr>
        <w:t xml:space="preserve">selon les critères prédéfinis, </w:t>
      </w:r>
      <w:r w:rsidR="00F32F89" w:rsidRPr="003B7CBF">
        <w:rPr>
          <w:rFonts w:ascii="Arial Narrow" w:hAnsi="Arial Narrow"/>
          <w:sz w:val="24"/>
          <w:szCs w:val="24"/>
          <w:lang w:val="fr-FR"/>
        </w:rPr>
        <w:t xml:space="preserve">de valider la méthodologie et </w:t>
      </w:r>
      <w:r w:rsidR="001E4E04" w:rsidRPr="003B7CBF">
        <w:rPr>
          <w:rFonts w:ascii="Arial Narrow" w:hAnsi="Arial Narrow"/>
          <w:sz w:val="24"/>
          <w:szCs w:val="24"/>
          <w:lang w:val="fr-FR"/>
        </w:rPr>
        <w:t>les outils proposés par le</w:t>
      </w:r>
      <w:r w:rsidR="00CC208A" w:rsidRPr="003B7CBF">
        <w:rPr>
          <w:rFonts w:ascii="Arial Narrow" w:hAnsi="Arial Narrow"/>
          <w:sz w:val="24"/>
          <w:szCs w:val="24"/>
          <w:lang w:val="fr-FR"/>
        </w:rPr>
        <w:t>/la</w:t>
      </w:r>
      <w:r w:rsidR="001E4E04" w:rsidRPr="003B7CBF">
        <w:rPr>
          <w:rFonts w:ascii="Arial Narrow" w:hAnsi="Arial Narrow"/>
          <w:sz w:val="24"/>
          <w:szCs w:val="24"/>
          <w:lang w:val="fr-FR"/>
        </w:rPr>
        <w:t xml:space="preserve"> consultant </w:t>
      </w:r>
      <w:r w:rsidR="00CC208A" w:rsidRPr="003B7CBF">
        <w:rPr>
          <w:rFonts w:ascii="Arial Narrow" w:hAnsi="Arial Narrow"/>
          <w:sz w:val="24"/>
          <w:szCs w:val="24"/>
          <w:lang w:val="fr-FR"/>
        </w:rPr>
        <w:t xml:space="preserve">(e) </w:t>
      </w:r>
      <w:r w:rsidR="001E4E04" w:rsidRPr="003B7CBF">
        <w:rPr>
          <w:rFonts w:ascii="Arial Narrow" w:hAnsi="Arial Narrow"/>
          <w:sz w:val="24"/>
          <w:szCs w:val="24"/>
          <w:lang w:val="fr-FR"/>
        </w:rPr>
        <w:t>sélectionné</w:t>
      </w:r>
      <w:r w:rsidR="00CC208A" w:rsidRPr="003B7CBF">
        <w:rPr>
          <w:rFonts w:ascii="Arial Narrow" w:hAnsi="Arial Narrow"/>
          <w:sz w:val="24"/>
          <w:szCs w:val="24"/>
          <w:lang w:val="fr-FR"/>
        </w:rPr>
        <w:t xml:space="preserve"> (e)</w:t>
      </w:r>
      <w:r w:rsidR="00D638F8" w:rsidRPr="003B7CBF">
        <w:rPr>
          <w:rFonts w:ascii="Arial Narrow" w:hAnsi="Arial Narrow"/>
          <w:sz w:val="24"/>
          <w:szCs w:val="24"/>
          <w:lang w:val="fr-FR"/>
        </w:rPr>
        <w:t>,</w:t>
      </w:r>
      <w:r w:rsidR="00CC208A" w:rsidRPr="003B7CBF">
        <w:rPr>
          <w:rFonts w:ascii="Arial Narrow" w:hAnsi="Arial Narrow"/>
          <w:sz w:val="24"/>
          <w:szCs w:val="24"/>
          <w:lang w:val="fr-FR"/>
        </w:rPr>
        <w:t xml:space="preserve"> et</w:t>
      </w:r>
      <w:r w:rsidR="00D638F8" w:rsidRPr="003B7CBF">
        <w:rPr>
          <w:rFonts w:ascii="Arial Narrow" w:hAnsi="Arial Narrow"/>
          <w:sz w:val="24"/>
          <w:szCs w:val="24"/>
          <w:lang w:val="fr-FR"/>
        </w:rPr>
        <w:t xml:space="preserve"> de superviser </w:t>
      </w:r>
      <w:r w:rsidR="00CC208A" w:rsidRPr="003B7CBF">
        <w:rPr>
          <w:rFonts w:ascii="Arial Narrow" w:hAnsi="Arial Narrow"/>
          <w:sz w:val="24"/>
          <w:szCs w:val="24"/>
          <w:lang w:val="fr-FR"/>
        </w:rPr>
        <w:t xml:space="preserve">son </w:t>
      </w:r>
      <w:r w:rsidR="00D638F8" w:rsidRPr="003B7CBF">
        <w:rPr>
          <w:rFonts w:ascii="Arial Narrow" w:hAnsi="Arial Narrow"/>
          <w:sz w:val="24"/>
          <w:szCs w:val="24"/>
          <w:lang w:val="fr-FR"/>
        </w:rPr>
        <w:t xml:space="preserve">travail, de valider ses rapports et de procéder à son évaluation </w:t>
      </w:r>
      <w:r w:rsidR="001556BA" w:rsidRPr="003B7CBF">
        <w:rPr>
          <w:rFonts w:ascii="Arial Narrow" w:hAnsi="Arial Narrow"/>
          <w:sz w:val="24"/>
          <w:szCs w:val="24"/>
          <w:lang w:val="fr-FR"/>
        </w:rPr>
        <w:t>en fin de mission.</w:t>
      </w:r>
    </w:p>
    <w:p w14:paraId="0B0CA0FE" w14:textId="77777777" w:rsidR="00773EA2" w:rsidRPr="00773EA2" w:rsidRDefault="00773EA2" w:rsidP="007B00C5">
      <w:pPr>
        <w:pStyle w:val="Corpsdetexte"/>
        <w:spacing w:after="0"/>
        <w:ind w:right="132"/>
        <w:jc w:val="both"/>
        <w:rPr>
          <w:rFonts w:ascii="Arial Narrow" w:hAnsi="Arial Narrow"/>
          <w:sz w:val="16"/>
          <w:szCs w:val="16"/>
          <w:lang w:val="fr-FR"/>
        </w:rPr>
      </w:pPr>
    </w:p>
    <w:p w14:paraId="647B1CF4" w14:textId="6B784875" w:rsidR="00B71139" w:rsidRPr="003B7CBF" w:rsidRDefault="00B71139" w:rsidP="007B00C5">
      <w:pPr>
        <w:pStyle w:val="Corpsdetexte"/>
        <w:spacing w:after="0"/>
        <w:ind w:right="132"/>
        <w:jc w:val="both"/>
        <w:rPr>
          <w:rFonts w:ascii="Arial Narrow" w:hAnsi="Arial Narrow"/>
          <w:sz w:val="24"/>
          <w:szCs w:val="24"/>
          <w:lang w:val="fr-FR"/>
        </w:rPr>
      </w:pPr>
      <w:r w:rsidRPr="003B7CBF">
        <w:rPr>
          <w:rFonts w:ascii="Arial Narrow" w:hAnsi="Arial Narrow"/>
          <w:sz w:val="24"/>
          <w:szCs w:val="24"/>
          <w:lang w:val="fr-FR"/>
        </w:rPr>
        <w:t xml:space="preserve">Cette </w:t>
      </w:r>
      <w:r w:rsidR="00CC208A" w:rsidRPr="003B7CBF">
        <w:rPr>
          <w:rFonts w:ascii="Arial Narrow" w:hAnsi="Arial Narrow"/>
          <w:sz w:val="24"/>
          <w:szCs w:val="24"/>
          <w:lang w:val="fr-FR"/>
        </w:rPr>
        <w:t xml:space="preserve">consultance </w:t>
      </w:r>
      <w:r w:rsidRPr="003B7CBF">
        <w:rPr>
          <w:rFonts w:ascii="Arial Narrow" w:hAnsi="Arial Narrow"/>
          <w:sz w:val="24"/>
          <w:szCs w:val="24"/>
          <w:lang w:val="fr-FR"/>
        </w:rPr>
        <w:t>se déroulera en cinq (</w:t>
      </w:r>
      <w:r w:rsidR="008460F6" w:rsidRPr="003B7CBF">
        <w:rPr>
          <w:rFonts w:ascii="Arial Narrow" w:hAnsi="Arial Narrow"/>
          <w:sz w:val="24"/>
          <w:szCs w:val="24"/>
          <w:lang w:val="fr-FR"/>
        </w:rPr>
        <w:t>5</w:t>
      </w:r>
      <w:r w:rsidRPr="003B7CBF">
        <w:rPr>
          <w:rFonts w:ascii="Arial Narrow" w:hAnsi="Arial Narrow"/>
          <w:sz w:val="24"/>
          <w:szCs w:val="24"/>
          <w:lang w:val="fr-FR"/>
        </w:rPr>
        <w:t xml:space="preserve">) grandes </w:t>
      </w:r>
      <w:r w:rsidR="008460F6" w:rsidRPr="003B7CBF">
        <w:rPr>
          <w:rFonts w:ascii="Arial Narrow" w:hAnsi="Arial Narrow"/>
          <w:sz w:val="24"/>
          <w:szCs w:val="24"/>
          <w:lang w:val="fr-FR"/>
        </w:rPr>
        <w:t>étapes :</w:t>
      </w:r>
    </w:p>
    <w:p w14:paraId="13785065" w14:textId="77777777" w:rsidR="00D4638A" w:rsidRDefault="00B71139" w:rsidP="007B00C5">
      <w:pPr>
        <w:pStyle w:val="Corpsdetexte"/>
        <w:numPr>
          <w:ilvl w:val="0"/>
          <w:numId w:val="9"/>
        </w:numPr>
        <w:spacing w:after="0"/>
        <w:ind w:right="132"/>
        <w:jc w:val="both"/>
        <w:rPr>
          <w:rFonts w:ascii="Arial Narrow" w:hAnsi="Arial Narrow"/>
          <w:sz w:val="24"/>
          <w:szCs w:val="24"/>
          <w:lang w:val="fr-FR"/>
        </w:rPr>
      </w:pPr>
      <w:r w:rsidRPr="003B7CBF">
        <w:rPr>
          <w:rFonts w:ascii="Arial Narrow" w:hAnsi="Arial Narrow"/>
          <w:b/>
          <w:bCs/>
          <w:sz w:val="24"/>
          <w:szCs w:val="24"/>
          <w:lang w:val="fr-FR"/>
        </w:rPr>
        <w:t>La préparation de l’évaluation</w:t>
      </w:r>
      <w:r w:rsidR="00DA7304" w:rsidRPr="003B7CBF">
        <w:rPr>
          <w:rFonts w:ascii="Arial Narrow" w:hAnsi="Arial Narrow"/>
          <w:sz w:val="24"/>
          <w:szCs w:val="24"/>
          <w:lang w:val="fr-FR"/>
        </w:rPr>
        <w:t> ;</w:t>
      </w:r>
      <w:r w:rsidR="008460F6" w:rsidRPr="003B7CBF">
        <w:rPr>
          <w:rFonts w:ascii="Arial Narrow" w:hAnsi="Arial Narrow"/>
          <w:sz w:val="24"/>
          <w:szCs w:val="24"/>
          <w:lang w:val="fr-FR"/>
        </w:rPr>
        <w:t xml:space="preserve"> avec la rédaction </w:t>
      </w:r>
      <w:r w:rsidR="00DA7304" w:rsidRPr="003B7CBF">
        <w:rPr>
          <w:rFonts w:ascii="Arial Narrow" w:hAnsi="Arial Narrow"/>
          <w:sz w:val="24"/>
          <w:szCs w:val="24"/>
          <w:lang w:val="fr-FR"/>
        </w:rPr>
        <w:t>participati</w:t>
      </w:r>
      <w:r w:rsidR="0046405E" w:rsidRPr="003B7CBF">
        <w:rPr>
          <w:rFonts w:ascii="Arial Narrow" w:hAnsi="Arial Narrow"/>
          <w:sz w:val="24"/>
          <w:szCs w:val="24"/>
          <w:lang w:val="fr-FR"/>
        </w:rPr>
        <w:t>ve</w:t>
      </w:r>
      <w:r w:rsidR="00DA7304" w:rsidRPr="003B7CBF">
        <w:rPr>
          <w:rFonts w:ascii="Arial Narrow" w:hAnsi="Arial Narrow"/>
          <w:sz w:val="24"/>
          <w:szCs w:val="24"/>
          <w:lang w:val="fr-FR"/>
        </w:rPr>
        <w:t xml:space="preserve"> </w:t>
      </w:r>
      <w:r w:rsidR="008460F6" w:rsidRPr="003B7CBF">
        <w:rPr>
          <w:rFonts w:ascii="Arial Narrow" w:hAnsi="Arial Narrow"/>
          <w:sz w:val="24"/>
          <w:szCs w:val="24"/>
          <w:lang w:val="fr-FR"/>
        </w:rPr>
        <w:t>des TdR</w:t>
      </w:r>
      <w:r w:rsidR="00DA7304" w:rsidRPr="003B7CBF">
        <w:rPr>
          <w:rFonts w:ascii="Arial Narrow" w:hAnsi="Arial Narrow"/>
          <w:sz w:val="24"/>
          <w:szCs w:val="24"/>
          <w:lang w:val="fr-FR"/>
        </w:rPr>
        <w:t xml:space="preserve"> et </w:t>
      </w:r>
      <w:r w:rsidR="00CB2491" w:rsidRPr="003B7CBF">
        <w:rPr>
          <w:rFonts w:ascii="Arial Narrow" w:hAnsi="Arial Narrow"/>
          <w:sz w:val="24"/>
          <w:szCs w:val="24"/>
          <w:lang w:val="fr-FR"/>
        </w:rPr>
        <w:t xml:space="preserve">leur </w:t>
      </w:r>
      <w:r w:rsidR="00DA7304" w:rsidRPr="003B7CBF">
        <w:rPr>
          <w:rFonts w:ascii="Arial Narrow" w:hAnsi="Arial Narrow"/>
          <w:sz w:val="24"/>
          <w:szCs w:val="24"/>
          <w:lang w:val="fr-FR"/>
        </w:rPr>
        <w:t xml:space="preserve">validation par </w:t>
      </w:r>
      <w:r w:rsidR="00CB2491" w:rsidRPr="003B7CBF">
        <w:rPr>
          <w:rFonts w:ascii="Arial Narrow" w:hAnsi="Arial Narrow"/>
          <w:sz w:val="24"/>
          <w:szCs w:val="24"/>
          <w:lang w:val="fr-FR"/>
        </w:rPr>
        <w:t xml:space="preserve">le siège de HI et </w:t>
      </w:r>
      <w:r w:rsidR="00DA7304" w:rsidRPr="003B7CBF">
        <w:rPr>
          <w:rFonts w:ascii="Arial Narrow" w:hAnsi="Arial Narrow"/>
          <w:sz w:val="24"/>
          <w:szCs w:val="24"/>
          <w:lang w:val="fr-FR"/>
        </w:rPr>
        <w:t>le bailleur DGD , la publication de l’appel à candidature</w:t>
      </w:r>
      <w:r w:rsidR="00F10AB6">
        <w:rPr>
          <w:rFonts w:ascii="Arial Narrow" w:hAnsi="Arial Narrow"/>
          <w:sz w:val="24"/>
          <w:szCs w:val="24"/>
          <w:lang w:val="fr-FR"/>
        </w:rPr>
        <w:t> ;</w:t>
      </w:r>
    </w:p>
    <w:p w14:paraId="67516EF3" w14:textId="3E6067BB" w:rsidR="00B71139" w:rsidRPr="00D4638A" w:rsidRDefault="00B71139" w:rsidP="007B00C5">
      <w:pPr>
        <w:pStyle w:val="Corpsdetexte"/>
        <w:numPr>
          <w:ilvl w:val="0"/>
          <w:numId w:val="9"/>
        </w:numPr>
        <w:spacing w:after="0"/>
        <w:ind w:right="132"/>
        <w:jc w:val="both"/>
        <w:rPr>
          <w:rFonts w:ascii="Arial Narrow" w:hAnsi="Arial Narrow"/>
          <w:sz w:val="24"/>
          <w:szCs w:val="24"/>
          <w:lang w:val="fr-FR"/>
        </w:rPr>
      </w:pPr>
      <w:r w:rsidRPr="00D4638A">
        <w:rPr>
          <w:rFonts w:ascii="Arial Narrow" w:hAnsi="Arial Narrow"/>
          <w:b/>
          <w:bCs/>
          <w:sz w:val="24"/>
          <w:szCs w:val="24"/>
          <w:lang w:val="fr-FR"/>
        </w:rPr>
        <w:t>La sélection du</w:t>
      </w:r>
      <w:r w:rsidR="00CC208A" w:rsidRPr="00D4638A">
        <w:rPr>
          <w:rFonts w:ascii="Arial Narrow" w:hAnsi="Arial Narrow"/>
          <w:b/>
          <w:bCs/>
          <w:sz w:val="24"/>
          <w:szCs w:val="24"/>
          <w:lang w:val="fr-FR"/>
        </w:rPr>
        <w:t>/de la</w:t>
      </w:r>
      <w:r w:rsidRPr="00D4638A">
        <w:rPr>
          <w:rFonts w:ascii="Arial Narrow" w:hAnsi="Arial Narrow"/>
          <w:b/>
          <w:bCs/>
          <w:sz w:val="24"/>
          <w:szCs w:val="24"/>
          <w:lang w:val="fr-FR"/>
        </w:rPr>
        <w:t xml:space="preserve"> consultant</w:t>
      </w:r>
      <w:r w:rsidR="00CC208A" w:rsidRPr="00D4638A">
        <w:rPr>
          <w:rFonts w:ascii="Arial Narrow" w:hAnsi="Arial Narrow"/>
          <w:b/>
          <w:bCs/>
          <w:sz w:val="24"/>
          <w:szCs w:val="24"/>
          <w:lang w:val="fr-FR"/>
        </w:rPr>
        <w:t xml:space="preserve"> </w:t>
      </w:r>
      <w:r w:rsidR="00CC208A" w:rsidRPr="00D4638A">
        <w:rPr>
          <w:rFonts w:ascii="Arial Narrow" w:hAnsi="Arial Narrow"/>
          <w:sz w:val="24"/>
          <w:szCs w:val="24"/>
          <w:lang w:val="fr-FR"/>
        </w:rPr>
        <w:t>(e)</w:t>
      </w:r>
      <w:r w:rsidRPr="00D4638A">
        <w:rPr>
          <w:rFonts w:ascii="Arial Narrow" w:hAnsi="Arial Narrow"/>
          <w:b/>
          <w:bCs/>
          <w:sz w:val="24"/>
          <w:szCs w:val="24"/>
          <w:lang w:val="fr-FR"/>
        </w:rPr>
        <w:t xml:space="preserve"> et son cadrage méthodologique</w:t>
      </w:r>
      <w:r w:rsidR="00DA7304" w:rsidRPr="00D4638A">
        <w:rPr>
          <w:rFonts w:ascii="Arial Narrow" w:hAnsi="Arial Narrow"/>
          <w:sz w:val="24"/>
          <w:szCs w:val="24"/>
          <w:lang w:val="fr-FR"/>
        </w:rPr>
        <w:t> ; Comporte l’analyse des offres selon la grille de HI, la sélection du meilleur candidat selon les critères prédéfinis, la contractualisation avec le</w:t>
      </w:r>
      <w:r w:rsidR="00CC208A" w:rsidRPr="00D4638A">
        <w:rPr>
          <w:rFonts w:ascii="Arial Narrow" w:hAnsi="Arial Narrow"/>
          <w:sz w:val="24"/>
          <w:szCs w:val="24"/>
          <w:lang w:val="fr-FR"/>
        </w:rPr>
        <w:t>/la</w:t>
      </w:r>
      <w:r w:rsidR="00DA7304" w:rsidRPr="00D4638A">
        <w:rPr>
          <w:rFonts w:ascii="Arial Narrow" w:hAnsi="Arial Narrow"/>
          <w:sz w:val="24"/>
          <w:szCs w:val="24"/>
          <w:lang w:val="fr-FR"/>
        </w:rPr>
        <w:t xml:space="preserve"> consultant </w:t>
      </w:r>
      <w:r w:rsidR="00CC208A" w:rsidRPr="00D4638A">
        <w:rPr>
          <w:rFonts w:ascii="Arial Narrow" w:hAnsi="Arial Narrow"/>
          <w:sz w:val="24"/>
          <w:szCs w:val="24"/>
          <w:lang w:val="fr-FR"/>
        </w:rPr>
        <w:t xml:space="preserve">(e), </w:t>
      </w:r>
      <w:r w:rsidR="00DA7304" w:rsidRPr="00D4638A">
        <w:rPr>
          <w:rFonts w:ascii="Arial Narrow" w:hAnsi="Arial Narrow"/>
          <w:sz w:val="24"/>
          <w:szCs w:val="24"/>
          <w:lang w:val="fr-FR"/>
        </w:rPr>
        <w:t>suivi de son cadrage méthodologique lors d’un atelier dédié, par le comité de pilotage</w:t>
      </w:r>
      <w:r w:rsidR="00CD599B" w:rsidRPr="00D4638A">
        <w:rPr>
          <w:rFonts w:ascii="Arial Narrow" w:hAnsi="Arial Narrow"/>
          <w:sz w:val="24"/>
          <w:szCs w:val="24"/>
          <w:lang w:val="fr-FR"/>
        </w:rPr>
        <w:t> ;</w:t>
      </w:r>
    </w:p>
    <w:p w14:paraId="06185EE1" w14:textId="59844D7D" w:rsidR="00B71139" w:rsidRDefault="00B71139" w:rsidP="007B00C5">
      <w:pPr>
        <w:pStyle w:val="Corpsdetexte"/>
        <w:numPr>
          <w:ilvl w:val="0"/>
          <w:numId w:val="9"/>
        </w:numPr>
        <w:spacing w:after="0"/>
        <w:ind w:right="132"/>
        <w:jc w:val="both"/>
        <w:rPr>
          <w:rFonts w:ascii="Arial Narrow" w:hAnsi="Arial Narrow"/>
          <w:sz w:val="24"/>
          <w:szCs w:val="24"/>
          <w:lang w:val="fr-FR"/>
        </w:rPr>
      </w:pPr>
      <w:r w:rsidRPr="00DA7304">
        <w:rPr>
          <w:rFonts w:ascii="Arial Narrow" w:hAnsi="Arial Narrow"/>
          <w:b/>
          <w:bCs/>
          <w:sz w:val="24"/>
          <w:szCs w:val="24"/>
          <w:lang w:val="fr-FR"/>
        </w:rPr>
        <w:t>La phase d’évaluation proprement</w:t>
      </w:r>
      <w:r>
        <w:rPr>
          <w:rFonts w:ascii="Arial Narrow" w:hAnsi="Arial Narrow"/>
          <w:sz w:val="24"/>
          <w:szCs w:val="24"/>
          <w:lang w:val="fr-FR"/>
        </w:rPr>
        <w:t xml:space="preserve"> </w:t>
      </w:r>
      <w:r w:rsidRPr="00DA7304">
        <w:rPr>
          <w:rFonts w:ascii="Arial Narrow" w:hAnsi="Arial Narrow"/>
          <w:b/>
          <w:bCs/>
          <w:sz w:val="24"/>
          <w:szCs w:val="24"/>
          <w:lang w:val="fr-FR"/>
        </w:rPr>
        <w:t>dite</w:t>
      </w:r>
      <w:r>
        <w:rPr>
          <w:rFonts w:ascii="Arial Narrow" w:hAnsi="Arial Narrow"/>
          <w:sz w:val="24"/>
          <w:szCs w:val="24"/>
          <w:lang w:val="fr-FR"/>
        </w:rPr>
        <w:t xml:space="preserve"> par le</w:t>
      </w:r>
      <w:r w:rsidR="00CC208A">
        <w:rPr>
          <w:rFonts w:ascii="Arial Narrow" w:hAnsi="Arial Narrow"/>
          <w:sz w:val="24"/>
          <w:szCs w:val="24"/>
          <w:lang w:val="fr-FR"/>
        </w:rPr>
        <w:t>/la</w:t>
      </w:r>
      <w:r>
        <w:rPr>
          <w:rFonts w:ascii="Arial Narrow" w:hAnsi="Arial Narrow"/>
          <w:sz w:val="24"/>
          <w:szCs w:val="24"/>
          <w:lang w:val="fr-FR"/>
        </w:rPr>
        <w:t xml:space="preserve"> consultant</w:t>
      </w:r>
      <w:r w:rsidR="00CC208A">
        <w:rPr>
          <w:rFonts w:ascii="Arial Narrow" w:hAnsi="Arial Narrow"/>
          <w:sz w:val="24"/>
          <w:szCs w:val="24"/>
          <w:lang w:val="fr-FR"/>
        </w:rPr>
        <w:t xml:space="preserve"> (e)</w:t>
      </w:r>
      <w:r w:rsidR="00DA7304">
        <w:rPr>
          <w:rFonts w:ascii="Arial Narrow" w:hAnsi="Arial Narrow"/>
          <w:sz w:val="24"/>
          <w:szCs w:val="24"/>
          <w:lang w:val="fr-FR"/>
        </w:rPr>
        <w:t xml:space="preserve"> qui déroule </w:t>
      </w:r>
      <w:r w:rsidR="00CD599B">
        <w:rPr>
          <w:rFonts w:ascii="Arial Narrow" w:hAnsi="Arial Narrow"/>
          <w:sz w:val="24"/>
          <w:szCs w:val="24"/>
          <w:lang w:val="fr-FR"/>
        </w:rPr>
        <w:t>la collette des données</w:t>
      </w:r>
      <w:r w:rsidR="00DA7304">
        <w:rPr>
          <w:rFonts w:ascii="Arial Narrow" w:hAnsi="Arial Narrow"/>
          <w:sz w:val="24"/>
          <w:szCs w:val="24"/>
          <w:lang w:val="fr-FR"/>
        </w:rPr>
        <w:t xml:space="preserve"> selon la méthodologie et avec les outils validés</w:t>
      </w:r>
      <w:r w:rsidR="00CD599B">
        <w:rPr>
          <w:rFonts w:ascii="Arial Narrow" w:hAnsi="Arial Narrow"/>
          <w:sz w:val="24"/>
          <w:szCs w:val="24"/>
          <w:lang w:val="fr-FR"/>
        </w:rPr>
        <w:t> ;</w:t>
      </w:r>
    </w:p>
    <w:p w14:paraId="635C12FF" w14:textId="312BE8DE" w:rsidR="00B71139" w:rsidRDefault="00B71139" w:rsidP="007B00C5">
      <w:pPr>
        <w:pStyle w:val="Corpsdetexte"/>
        <w:numPr>
          <w:ilvl w:val="0"/>
          <w:numId w:val="9"/>
        </w:numPr>
        <w:spacing w:after="0"/>
        <w:ind w:right="132"/>
        <w:jc w:val="both"/>
        <w:rPr>
          <w:rFonts w:ascii="Arial Narrow" w:hAnsi="Arial Narrow"/>
          <w:sz w:val="24"/>
          <w:szCs w:val="24"/>
          <w:lang w:val="fr-FR"/>
        </w:rPr>
      </w:pPr>
      <w:r w:rsidRPr="00DA7304">
        <w:rPr>
          <w:rFonts w:ascii="Arial Narrow" w:hAnsi="Arial Narrow"/>
          <w:b/>
          <w:bCs/>
          <w:sz w:val="24"/>
          <w:szCs w:val="24"/>
          <w:lang w:val="fr-FR"/>
        </w:rPr>
        <w:t>La phase de restitution et de validation des résultats et recommandations de l’évaluation</w:t>
      </w:r>
      <w:r w:rsidR="00DA7304">
        <w:rPr>
          <w:rFonts w:ascii="Arial Narrow" w:hAnsi="Arial Narrow"/>
          <w:sz w:val="24"/>
          <w:szCs w:val="24"/>
          <w:lang w:val="fr-FR"/>
        </w:rPr>
        <w:t>, qui se déroulera au cours d’un atelier en présence du comité de pilotage</w:t>
      </w:r>
      <w:r w:rsidR="00CD599B">
        <w:rPr>
          <w:rFonts w:ascii="Arial Narrow" w:hAnsi="Arial Narrow"/>
          <w:sz w:val="24"/>
          <w:szCs w:val="24"/>
          <w:lang w:val="fr-FR"/>
        </w:rPr>
        <w:t> ;</w:t>
      </w:r>
    </w:p>
    <w:p w14:paraId="16244C3A" w14:textId="13EEB71B" w:rsidR="00B71139" w:rsidRDefault="00B71139" w:rsidP="007B00C5">
      <w:pPr>
        <w:pStyle w:val="Corpsdetexte"/>
        <w:numPr>
          <w:ilvl w:val="0"/>
          <w:numId w:val="9"/>
        </w:numPr>
        <w:spacing w:after="0"/>
        <w:ind w:right="132"/>
        <w:jc w:val="both"/>
        <w:rPr>
          <w:rFonts w:ascii="Arial Narrow" w:hAnsi="Arial Narrow"/>
          <w:sz w:val="24"/>
          <w:szCs w:val="24"/>
          <w:lang w:val="fr-FR"/>
        </w:rPr>
      </w:pPr>
      <w:r w:rsidRPr="00BE5382">
        <w:rPr>
          <w:rFonts w:ascii="Arial Narrow" w:hAnsi="Arial Narrow"/>
          <w:b/>
          <w:bCs/>
          <w:sz w:val="24"/>
          <w:szCs w:val="24"/>
          <w:lang w:val="fr-FR"/>
        </w:rPr>
        <w:t>La validation</w:t>
      </w:r>
      <w:r w:rsidR="00BE5382">
        <w:rPr>
          <w:rFonts w:ascii="Arial Narrow" w:hAnsi="Arial Narrow"/>
          <w:b/>
          <w:bCs/>
          <w:sz w:val="24"/>
          <w:szCs w:val="24"/>
          <w:lang w:val="fr-FR"/>
        </w:rPr>
        <w:t xml:space="preserve"> par le comité de pilotage</w:t>
      </w:r>
      <w:r w:rsidRPr="00BE5382">
        <w:rPr>
          <w:rFonts w:ascii="Arial Narrow" w:hAnsi="Arial Narrow"/>
          <w:b/>
          <w:bCs/>
          <w:sz w:val="24"/>
          <w:szCs w:val="24"/>
          <w:lang w:val="fr-FR"/>
        </w:rPr>
        <w:t xml:space="preserve"> du rapport final</w:t>
      </w:r>
      <w:r>
        <w:rPr>
          <w:rFonts w:ascii="Arial Narrow" w:hAnsi="Arial Narrow"/>
          <w:sz w:val="24"/>
          <w:szCs w:val="24"/>
          <w:lang w:val="fr-FR"/>
        </w:rPr>
        <w:t xml:space="preserve"> accompagnant les livrables demandés</w:t>
      </w:r>
      <w:r w:rsidR="00BE5382">
        <w:rPr>
          <w:rFonts w:ascii="Arial Narrow" w:hAnsi="Arial Narrow"/>
          <w:sz w:val="24"/>
          <w:szCs w:val="24"/>
          <w:lang w:val="fr-FR"/>
        </w:rPr>
        <w:t>, qui marquera la fin du processus</w:t>
      </w:r>
      <w:r>
        <w:rPr>
          <w:rFonts w:ascii="Arial Narrow" w:hAnsi="Arial Narrow"/>
          <w:sz w:val="24"/>
          <w:szCs w:val="24"/>
          <w:lang w:val="fr-FR"/>
        </w:rPr>
        <w:t>.</w:t>
      </w:r>
    </w:p>
    <w:p w14:paraId="01B0157E" w14:textId="77777777" w:rsidR="00B71139" w:rsidRDefault="00B71139" w:rsidP="007B00C5">
      <w:pPr>
        <w:pStyle w:val="Corpsdetexte"/>
        <w:spacing w:after="0"/>
        <w:ind w:right="132"/>
        <w:jc w:val="both"/>
        <w:rPr>
          <w:rFonts w:ascii="Arial Narrow" w:hAnsi="Arial Narrow"/>
          <w:sz w:val="24"/>
          <w:szCs w:val="24"/>
          <w:lang w:val="fr-FR"/>
        </w:rPr>
      </w:pPr>
    </w:p>
    <w:p w14:paraId="6F8BCD09" w14:textId="69B7BDDA" w:rsidR="00D74CCE" w:rsidRDefault="00A47681" w:rsidP="002F4CB5">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16" w:name="_Toc179928444"/>
      <w:r w:rsidRPr="00A47681">
        <w:rPr>
          <w:rFonts w:ascii="Arial Narrow" w:eastAsia="Times New Roman" w:hAnsi="Arial Narrow"/>
          <w:b/>
          <w:bCs/>
          <w:sz w:val="36"/>
          <w:szCs w:val="36"/>
          <w:lang w:eastAsia="fr-FR"/>
        </w:rPr>
        <w:t>Principes et valeurs</w:t>
      </w:r>
      <w:bookmarkEnd w:id="16"/>
    </w:p>
    <w:p w14:paraId="00E11D85" w14:textId="77777777" w:rsidR="002F4CB5" w:rsidRPr="002F4CB5" w:rsidRDefault="002F4CB5" w:rsidP="002F4CB5">
      <w:pPr>
        <w:spacing w:after="0" w:line="240" w:lineRule="auto"/>
        <w:rPr>
          <w:lang w:eastAsia="fr-FR"/>
        </w:rPr>
      </w:pPr>
    </w:p>
    <w:p w14:paraId="6AEE8818" w14:textId="66565730" w:rsidR="00A47681" w:rsidRPr="00A47681" w:rsidRDefault="00A47681" w:rsidP="002F4CB5">
      <w:pPr>
        <w:pStyle w:val="Titre2"/>
        <w:numPr>
          <w:ilvl w:val="1"/>
          <w:numId w:val="7"/>
        </w:numPr>
        <w:spacing w:before="0" w:after="0" w:line="240" w:lineRule="auto"/>
        <w:rPr>
          <w:rFonts w:ascii="Arial Narrow" w:hAnsi="Arial Narrow"/>
          <w:b/>
          <w:bCs/>
          <w:color w:val="auto"/>
        </w:rPr>
      </w:pPr>
      <w:bookmarkStart w:id="17" w:name="_Toc179928445"/>
      <w:r w:rsidRPr="00A47681">
        <w:rPr>
          <w:rFonts w:ascii="Arial Narrow" w:hAnsi="Arial Narrow"/>
          <w:b/>
          <w:bCs/>
          <w:color w:val="auto"/>
        </w:rPr>
        <w:t>Politique de Protection et de lutte contre la corruption</w:t>
      </w:r>
      <w:bookmarkEnd w:id="17"/>
    </w:p>
    <w:p w14:paraId="313A10A8" w14:textId="63992B10" w:rsidR="00A47681" w:rsidRDefault="00A47681" w:rsidP="00C91192">
      <w:pPr>
        <w:pStyle w:val="Corpsdetexte"/>
        <w:spacing w:after="0"/>
        <w:ind w:right="132"/>
        <w:jc w:val="both"/>
        <w:rPr>
          <w:rFonts w:ascii="Arial Narrow" w:hAnsi="Arial Narrow"/>
          <w:sz w:val="24"/>
          <w:szCs w:val="24"/>
          <w:lang w:val="fr-FR"/>
        </w:rPr>
      </w:pPr>
      <w:r w:rsidRPr="00A47681">
        <w:rPr>
          <w:rFonts w:ascii="Arial Narrow" w:hAnsi="Arial Narrow"/>
          <w:sz w:val="24"/>
          <w:szCs w:val="24"/>
          <w:lang w:val="fr-FR"/>
        </w:rPr>
        <w:t xml:space="preserve">Le processus de l’évaluation </w:t>
      </w:r>
      <w:r>
        <w:rPr>
          <w:rFonts w:ascii="Arial Narrow" w:hAnsi="Arial Narrow"/>
          <w:sz w:val="24"/>
          <w:szCs w:val="24"/>
          <w:lang w:val="fr-FR"/>
        </w:rPr>
        <w:t>intermédiaire</w:t>
      </w:r>
      <w:r w:rsidRPr="00A47681">
        <w:rPr>
          <w:rFonts w:ascii="Arial Narrow" w:hAnsi="Arial Narrow"/>
          <w:sz w:val="24"/>
          <w:szCs w:val="24"/>
          <w:lang w:val="fr-FR"/>
        </w:rPr>
        <w:t xml:space="preserve"> se fera en conformité avec les principes et valeurs qui régissent Handicap International. Ces principes et valeurs </w:t>
      </w:r>
      <w:r w:rsidR="00E1200C">
        <w:rPr>
          <w:rFonts w:ascii="Arial Narrow" w:hAnsi="Arial Narrow"/>
          <w:sz w:val="24"/>
          <w:szCs w:val="24"/>
          <w:lang w:val="fr-FR"/>
        </w:rPr>
        <w:t>doivent être respectés par le</w:t>
      </w:r>
      <w:r w:rsidR="00CC208A">
        <w:rPr>
          <w:rFonts w:ascii="Arial Narrow" w:hAnsi="Arial Narrow"/>
          <w:sz w:val="24"/>
          <w:szCs w:val="24"/>
          <w:lang w:val="fr-FR"/>
        </w:rPr>
        <w:t>/la</w:t>
      </w:r>
      <w:r w:rsidR="00E1200C">
        <w:rPr>
          <w:rFonts w:ascii="Arial Narrow" w:hAnsi="Arial Narrow"/>
          <w:sz w:val="24"/>
          <w:szCs w:val="24"/>
          <w:lang w:val="fr-FR"/>
        </w:rPr>
        <w:t xml:space="preserve"> consultant </w:t>
      </w:r>
      <w:r w:rsidR="00CC208A">
        <w:rPr>
          <w:rFonts w:ascii="Arial Narrow" w:hAnsi="Arial Narrow"/>
          <w:sz w:val="24"/>
          <w:szCs w:val="24"/>
          <w:lang w:val="fr-FR"/>
        </w:rPr>
        <w:t xml:space="preserve">(e) </w:t>
      </w:r>
      <w:r w:rsidR="00E1200C">
        <w:rPr>
          <w:rFonts w:ascii="Arial Narrow" w:hAnsi="Arial Narrow"/>
          <w:sz w:val="24"/>
          <w:szCs w:val="24"/>
          <w:lang w:val="fr-FR"/>
        </w:rPr>
        <w:t>à toutes</w:t>
      </w:r>
      <w:r w:rsidRPr="00A47681">
        <w:rPr>
          <w:rFonts w:ascii="Arial Narrow" w:hAnsi="Arial Narrow"/>
          <w:sz w:val="24"/>
          <w:szCs w:val="24"/>
          <w:lang w:val="fr-FR"/>
        </w:rPr>
        <w:t xml:space="preserve"> les étapes du processus. Les principaux documents institutionnels </w:t>
      </w:r>
      <w:r w:rsidR="00E1200C">
        <w:rPr>
          <w:rFonts w:ascii="Arial Narrow" w:hAnsi="Arial Narrow"/>
          <w:sz w:val="24"/>
          <w:szCs w:val="24"/>
          <w:lang w:val="fr-FR"/>
        </w:rPr>
        <w:t xml:space="preserve">détaillant </w:t>
      </w:r>
      <w:r w:rsidRPr="00A47681">
        <w:rPr>
          <w:rFonts w:ascii="Arial Narrow" w:hAnsi="Arial Narrow"/>
          <w:sz w:val="24"/>
          <w:szCs w:val="24"/>
          <w:lang w:val="fr-FR"/>
        </w:rPr>
        <w:t>ces principes et valeurs sont dans le tableau ci-dessous sous</w:t>
      </w:r>
      <w:r>
        <w:rPr>
          <w:rFonts w:ascii="Arial Narrow" w:hAnsi="Arial Narrow"/>
          <w:sz w:val="24"/>
          <w:szCs w:val="24"/>
          <w:lang w:val="fr-FR"/>
        </w:rPr>
        <w:t xml:space="preserve"> </w:t>
      </w:r>
      <w:r w:rsidRPr="00A47681">
        <w:rPr>
          <w:rFonts w:ascii="Arial Narrow" w:hAnsi="Arial Narrow"/>
          <w:sz w:val="24"/>
          <w:szCs w:val="24"/>
          <w:lang w:val="fr-FR"/>
        </w:rPr>
        <w:t>forme de lien :</w:t>
      </w:r>
    </w:p>
    <w:p w14:paraId="7A44FE8A" w14:textId="77777777" w:rsidR="00E1200C" w:rsidRPr="00C91192" w:rsidRDefault="00E1200C" w:rsidP="007B00C5">
      <w:pPr>
        <w:pStyle w:val="Corpsdetexte"/>
        <w:spacing w:after="0"/>
        <w:ind w:right="132"/>
        <w:jc w:val="both"/>
        <w:rPr>
          <w:rFonts w:ascii="Arial Narrow" w:hAnsi="Arial Narrow"/>
          <w:sz w:val="16"/>
          <w:szCs w:val="16"/>
          <w:lang w:val="fr-FR"/>
        </w:rPr>
      </w:pPr>
    </w:p>
    <w:tbl>
      <w:tblPr>
        <w:tblStyle w:val="Grilledutableau"/>
        <w:tblW w:w="0" w:type="auto"/>
        <w:tblLook w:val="04A0" w:firstRow="1" w:lastRow="0" w:firstColumn="1" w:lastColumn="0" w:noHBand="0" w:noVBand="1"/>
      </w:tblPr>
      <w:tblGrid>
        <w:gridCol w:w="1598"/>
        <w:gridCol w:w="7418"/>
      </w:tblGrid>
      <w:tr w:rsidR="00E1200C" w14:paraId="73CA2920" w14:textId="77777777" w:rsidTr="008530EA">
        <w:tc>
          <w:tcPr>
            <w:tcW w:w="2235" w:type="dxa"/>
          </w:tcPr>
          <w:p w14:paraId="391FCB52" w14:textId="27468F78" w:rsidR="00E1200C" w:rsidRPr="008530EA" w:rsidRDefault="00E1200C" w:rsidP="00C91192">
            <w:pPr>
              <w:pStyle w:val="Corpsdetexte"/>
              <w:ind w:right="130"/>
              <w:rPr>
                <w:rFonts w:ascii="Arial Narrow" w:hAnsi="Arial Narrow"/>
                <w:b/>
                <w:bCs/>
                <w:sz w:val="24"/>
                <w:szCs w:val="24"/>
                <w:lang w:val="fr-FR"/>
              </w:rPr>
            </w:pPr>
            <w:r w:rsidRPr="008530EA">
              <w:rPr>
                <w:rFonts w:ascii="Arial Narrow" w:hAnsi="Arial Narrow"/>
                <w:b/>
                <w:bCs/>
                <w:sz w:val="24"/>
                <w:szCs w:val="24"/>
                <w:lang w:val="fr-FR"/>
              </w:rPr>
              <w:t>Code de conduite</w:t>
            </w:r>
          </w:p>
        </w:tc>
        <w:tc>
          <w:tcPr>
            <w:tcW w:w="7007" w:type="dxa"/>
            <w:vAlign w:val="center"/>
          </w:tcPr>
          <w:p w14:paraId="13C7D1D9" w14:textId="57CD2468" w:rsidR="00E1200C" w:rsidRPr="00C91192" w:rsidRDefault="00E1200C" w:rsidP="008530EA">
            <w:pPr>
              <w:pStyle w:val="Corpsdetexte"/>
              <w:numPr>
                <w:ilvl w:val="0"/>
                <w:numId w:val="9"/>
              </w:numPr>
              <w:spacing w:before="160" w:line="360" w:lineRule="auto"/>
              <w:ind w:right="132"/>
              <w:rPr>
                <w:rFonts w:ascii="Arial Narrow" w:hAnsi="Arial Narrow"/>
                <w:sz w:val="24"/>
                <w:szCs w:val="24"/>
                <w:lang w:val="fr-FR"/>
              </w:rPr>
            </w:pPr>
            <w:hyperlink r:id="rId14" w:history="1">
              <w:r w:rsidRPr="002D2ADE">
                <w:rPr>
                  <w:rStyle w:val="Lienhypertexte"/>
                  <w:rFonts w:ascii="Arial Narrow" w:hAnsi="Arial Narrow"/>
                  <w:sz w:val="24"/>
                  <w:szCs w:val="24"/>
                  <w:lang w:val="fr-FR"/>
                </w:rPr>
                <w:t>https://www.hi.org/sn_uploads/document/Booklet_CodeDeConduite.pdf</w:t>
              </w:r>
            </w:hyperlink>
          </w:p>
        </w:tc>
      </w:tr>
      <w:tr w:rsidR="00E1200C" w14:paraId="2299885B" w14:textId="77777777" w:rsidTr="008530EA">
        <w:tc>
          <w:tcPr>
            <w:tcW w:w="2235" w:type="dxa"/>
          </w:tcPr>
          <w:p w14:paraId="2D98B2C7" w14:textId="5972A85C" w:rsidR="00E1200C" w:rsidRPr="008530EA" w:rsidRDefault="00E1200C" w:rsidP="00C91192">
            <w:pPr>
              <w:pStyle w:val="Corpsdetexte"/>
              <w:ind w:right="130"/>
              <w:rPr>
                <w:rFonts w:ascii="Arial Narrow" w:hAnsi="Arial Narrow"/>
                <w:b/>
                <w:bCs/>
                <w:sz w:val="24"/>
                <w:szCs w:val="24"/>
                <w:lang w:val="fr-FR"/>
              </w:rPr>
            </w:pPr>
            <w:r w:rsidRPr="008530EA">
              <w:rPr>
                <w:rFonts w:ascii="Arial Narrow" w:hAnsi="Arial Narrow"/>
                <w:b/>
                <w:bCs/>
                <w:sz w:val="24"/>
                <w:szCs w:val="24"/>
                <w:lang w:val="fr-FR"/>
              </w:rPr>
              <w:t>Politique protection bénéficiaire</w:t>
            </w:r>
          </w:p>
        </w:tc>
        <w:tc>
          <w:tcPr>
            <w:tcW w:w="7007" w:type="dxa"/>
            <w:vAlign w:val="center"/>
          </w:tcPr>
          <w:p w14:paraId="560F4366" w14:textId="4B170129" w:rsidR="00E1200C" w:rsidRPr="00E1200C" w:rsidRDefault="00E1200C" w:rsidP="008530EA">
            <w:pPr>
              <w:pStyle w:val="Corpsdetexte"/>
              <w:numPr>
                <w:ilvl w:val="0"/>
                <w:numId w:val="9"/>
              </w:numPr>
              <w:spacing w:before="160" w:line="360" w:lineRule="auto"/>
              <w:ind w:right="132"/>
              <w:rPr>
                <w:rFonts w:ascii="Arial Narrow" w:hAnsi="Arial Narrow"/>
                <w:sz w:val="24"/>
                <w:szCs w:val="24"/>
                <w:lang w:val="fr-FR"/>
              </w:rPr>
            </w:pPr>
            <w:hyperlink r:id="rId15" w:history="1">
              <w:r w:rsidRPr="002D2ADE">
                <w:rPr>
                  <w:rStyle w:val="Lienhypertexte"/>
                  <w:rFonts w:ascii="Arial Narrow" w:hAnsi="Arial Narrow"/>
                  <w:sz w:val="24"/>
                  <w:szCs w:val="24"/>
                  <w:lang w:val="fr-FR"/>
                </w:rPr>
                <w:t>https://www.hi.org/sn_uploads/document/PI_ProtectionDesBeneficiaires.pdf</w:t>
              </w:r>
            </w:hyperlink>
          </w:p>
        </w:tc>
      </w:tr>
      <w:tr w:rsidR="00E1200C" w14:paraId="1AAEFC5C" w14:textId="77777777" w:rsidTr="008530EA">
        <w:tc>
          <w:tcPr>
            <w:tcW w:w="2235" w:type="dxa"/>
          </w:tcPr>
          <w:p w14:paraId="7710DEE6" w14:textId="129A5F0F" w:rsidR="00E1200C" w:rsidRPr="008530EA" w:rsidRDefault="001E0BD4" w:rsidP="00C91192">
            <w:pPr>
              <w:pStyle w:val="Corpsdetexte"/>
              <w:ind w:right="130"/>
              <w:rPr>
                <w:rFonts w:ascii="Arial Narrow" w:hAnsi="Arial Narrow"/>
                <w:b/>
                <w:bCs/>
                <w:sz w:val="24"/>
                <w:szCs w:val="24"/>
                <w:lang w:val="fr-FR"/>
              </w:rPr>
            </w:pPr>
            <w:r w:rsidRPr="008530EA">
              <w:rPr>
                <w:rFonts w:ascii="Arial Narrow" w:hAnsi="Arial Narrow"/>
                <w:b/>
                <w:bCs/>
                <w:sz w:val="24"/>
                <w:szCs w:val="24"/>
                <w:lang w:val="fr-FR"/>
              </w:rPr>
              <w:lastRenderedPageBreak/>
              <w:t>Politique protection de l’enfant</w:t>
            </w:r>
          </w:p>
        </w:tc>
        <w:tc>
          <w:tcPr>
            <w:tcW w:w="7007" w:type="dxa"/>
            <w:vAlign w:val="center"/>
          </w:tcPr>
          <w:p w14:paraId="5D442792" w14:textId="4C9465C6" w:rsidR="00E1200C" w:rsidRPr="001E0BD4" w:rsidRDefault="001E0BD4" w:rsidP="008530EA">
            <w:pPr>
              <w:pStyle w:val="Corpsdetexte"/>
              <w:numPr>
                <w:ilvl w:val="0"/>
                <w:numId w:val="9"/>
              </w:numPr>
              <w:spacing w:before="160" w:line="360" w:lineRule="auto"/>
              <w:ind w:right="132"/>
              <w:rPr>
                <w:rFonts w:ascii="Arial Narrow" w:hAnsi="Arial Narrow"/>
                <w:sz w:val="24"/>
                <w:szCs w:val="24"/>
                <w:lang w:val="fr-FR"/>
              </w:rPr>
            </w:pPr>
            <w:hyperlink r:id="rId16" w:history="1">
              <w:r w:rsidRPr="002D2ADE">
                <w:rPr>
                  <w:rStyle w:val="Lienhypertexte"/>
                  <w:rFonts w:ascii="Arial Narrow" w:hAnsi="Arial Narrow"/>
                  <w:sz w:val="24"/>
                  <w:szCs w:val="24"/>
                  <w:lang w:val="fr-FR"/>
                </w:rPr>
                <w:t>https://www.hi.org/sn_uploads/document/PI_ProtectionEnfance.pdf</w:t>
              </w:r>
            </w:hyperlink>
          </w:p>
        </w:tc>
      </w:tr>
      <w:tr w:rsidR="00E1200C" w14:paraId="61107DD3" w14:textId="77777777" w:rsidTr="008530EA">
        <w:tc>
          <w:tcPr>
            <w:tcW w:w="2235" w:type="dxa"/>
          </w:tcPr>
          <w:p w14:paraId="4614139D" w14:textId="328A5861" w:rsidR="00E1200C" w:rsidRPr="008530EA" w:rsidRDefault="001E0BD4" w:rsidP="00C91192">
            <w:pPr>
              <w:pStyle w:val="Corpsdetexte"/>
              <w:ind w:right="130"/>
              <w:rPr>
                <w:rFonts w:ascii="Arial Narrow" w:hAnsi="Arial Narrow"/>
                <w:b/>
                <w:bCs/>
                <w:sz w:val="24"/>
                <w:szCs w:val="24"/>
                <w:lang w:val="fr-FR"/>
              </w:rPr>
            </w:pPr>
            <w:r w:rsidRPr="008530EA">
              <w:rPr>
                <w:rFonts w:ascii="Arial Narrow" w:hAnsi="Arial Narrow"/>
                <w:b/>
                <w:bCs/>
                <w:sz w:val="24"/>
                <w:szCs w:val="24"/>
                <w:lang w:val="fr-FR"/>
              </w:rPr>
              <w:t>Politique de lutte contre la fraude et la corruption</w:t>
            </w:r>
          </w:p>
        </w:tc>
        <w:tc>
          <w:tcPr>
            <w:tcW w:w="7007" w:type="dxa"/>
            <w:vAlign w:val="center"/>
          </w:tcPr>
          <w:p w14:paraId="0B413EBD" w14:textId="5017DA99" w:rsidR="00E1200C" w:rsidRPr="00C91192" w:rsidRDefault="001E0BD4" w:rsidP="008530EA">
            <w:pPr>
              <w:pStyle w:val="Corpsdetexte"/>
              <w:numPr>
                <w:ilvl w:val="0"/>
                <w:numId w:val="9"/>
              </w:numPr>
              <w:spacing w:before="160" w:line="360" w:lineRule="auto"/>
              <w:ind w:right="132"/>
              <w:rPr>
                <w:rFonts w:ascii="Arial Narrow" w:hAnsi="Arial Narrow"/>
                <w:sz w:val="24"/>
                <w:szCs w:val="24"/>
                <w:lang w:val="fr-FR"/>
              </w:rPr>
            </w:pPr>
            <w:hyperlink r:id="rId17" w:history="1">
              <w:r w:rsidRPr="002D2ADE">
                <w:rPr>
                  <w:rStyle w:val="Lienhypertexte"/>
                  <w:rFonts w:ascii="Arial Narrow" w:hAnsi="Arial Narrow"/>
                  <w:sz w:val="24"/>
                  <w:szCs w:val="24"/>
                  <w:lang w:val="fr-FR"/>
                </w:rPr>
                <w:t>https://www.hi.org/sn_uploads/document/PI_FraudeCorruption.pdf</w:t>
              </w:r>
            </w:hyperlink>
          </w:p>
        </w:tc>
      </w:tr>
    </w:tbl>
    <w:p w14:paraId="7CC62BAC" w14:textId="77777777" w:rsidR="00E1200C" w:rsidRPr="006744E4" w:rsidRDefault="00E1200C" w:rsidP="006744E4">
      <w:pPr>
        <w:pStyle w:val="Corpsdetexte"/>
        <w:spacing w:after="0"/>
        <w:ind w:right="132"/>
        <w:jc w:val="both"/>
        <w:rPr>
          <w:rFonts w:ascii="Arial Narrow" w:hAnsi="Arial Narrow"/>
          <w:sz w:val="16"/>
          <w:szCs w:val="16"/>
          <w:lang w:val="fr-FR"/>
        </w:rPr>
      </w:pPr>
    </w:p>
    <w:p w14:paraId="104DAFF2" w14:textId="4BD4C645" w:rsidR="00E1200C" w:rsidRPr="00446B9F" w:rsidRDefault="00446B9F" w:rsidP="006744E4">
      <w:pPr>
        <w:pStyle w:val="Titre2"/>
        <w:numPr>
          <w:ilvl w:val="1"/>
          <w:numId w:val="7"/>
        </w:numPr>
        <w:spacing w:before="0" w:after="0" w:line="240" w:lineRule="auto"/>
        <w:rPr>
          <w:rFonts w:ascii="Arial Narrow" w:hAnsi="Arial Narrow"/>
          <w:b/>
          <w:bCs/>
          <w:color w:val="auto"/>
        </w:rPr>
      </w:pPr>
      <w:bookmarkStart w:id="18" w:name="_Toc179928446"/>
      <w:r w:rsidRPr="00446B9F">
        <w:rPr>
          <w:rFonts w:ascii="Arial Narrow" w:hAnsi="Arial Narrow"/>
          <w:b/>
          <w:bCs/>
          <w:color w:val="auto"/>
        </w:rPr>
        <w:t>Mesures éthiques</w:t>
      </w:r>
      <w:bookmarkEnd w:id="18"/>
      <w:r w:rsidRPr="00446B9F">
        <w:rPr>
          <w:rFonts w:ascii="Arial Narrow" w:hAnsi="Arial Narrow"/>
          <w:b/>
          <w:bCs/>
          <w:color w:val="auto"/>
        </w:rPr>
        <w:t xml:space="preserve"> </w:t>
      </w:r>
    </w:p>
    <w:p w14:paraId="033C8756" w14:textId="1B27AD99" w:rsidR="008530EA" w:rsidRPr="00446B9F" w:rsidRDefault="008530EA" w:rsidP="006744E4">
      <w:pPr>
        <w:pStyle w:val="Corpsdetexte"/>
        <w:spacing w:after="0"/>
        <w:ind w:right="132"/>
        <w:jc w:val="both"/>
        <w:rPr>
          <w:rFonts w:ascii="Arial Narrow" w:hAnsi="Arial Narrow"/>
          <w:sz w:val="24"/>
          <w:szCs w:val="24"/>
          <w:lang w:val="fr-FR"/>
        </w:rPr>
      </w:pPr>
      <w:r w:rsidRPr="00446B9F">
        <w:rPr>
          <w:rFonts w:ascii="Arial Narrow" w:hAnsi="Arial Narrow"/>
          <w:sz w:val="24"/>
          <w:szCs w:val="24"/>
          <w:lang w:val="fr-FR"/>
        </w:rPr>
        <w:t xml:space="preserve">Dans le cadre de chaque évaluation, HI s’engage à faire respecter certaines mesures éthiques. La prise </w:t>
      </w:r>
      <w:r w:rsidR="00446B9F" w:rsidRPr="00446B9F">
        <w:rPr>
          <w:rFonts w:ascii="Arial Narrow" w:hAnsi="Arial Narrow"/>
          <w:sz w:val="24"/>
          <w:szCs w:val="24"/>
          <w:lang w:val="fr-FR"/>
        </w:rPr>
        <w:t>en</w:t>
      </w:r>
      <w:r w:rsidR="00446B9F">
        <w:rPr>
          <w:rFonts w:ascii="Arial Narrow" w:hAnsi="Arial Narrow"/>
          <w:sz w:val="24"/>
          <w:szCs w:val="24"/>
          <w:lang w:val="fr-FR"/>
        </w:rPr>
        <w:t xml:space="preserve"> compt</w:t>
      </w:r>
      <w:r w:rsidRPr="00446B9F">
        <w:rPr>
          <w:rFonts w:ascii="Arial Narrow" w:hAnsi="Arial Narrow"/>
          <w:sz w:val="24"/>
          <w:szCs w:val="24"/>
          <w:lang w:val="fr-FR"/>
        </w:rPr>
        <w:t>e de ces mesures dans l’offre technique est impérative</w:t>
      </w:r>
      <w:r w:rsidR="00446B9F">
        <w:rPr>
          <w:rFonts w:ascii="Arial Narrow" w:hAnsi="Arial Narrow"/>
          <w:sz w:val="24"/>
          <w:szCs w:val="24"/>
          <w:lang w:val="fr-FR"/>
        </w:rPr>
        <w:t>. Ces mesures comporte</w:t>
      </w:r>
      <w:r w:rsidR="0046405E">
        <w:rPr>
          <w:rFonts w:ascii="Arial Narrow" w:hAnsi="Arial Narrow"/>
          <w:sz w:val="24"/>
          <w:szCs w:val="24"/>
          <w:lang w:val="fr-FR"/>
        </w:rPr>
        <w:t>nt</w:t>
      </w:r>
      <w:r w:rsidRPr="00446B9F">
        <w:rPr>
          <w:rFonts w:ascii="Arial Narrow" w:hAnsi="Arial Narrow"/>
          <w:sz w:val="24"/>
          <w:szCs w:val="24"/>
          <w:lang w:val="fr-FR"/>
        </w:rPr>
        <w:t xml:space="preserve"> :</w:t>
      </w:r>
    </w:p>
    <w:p w14:paraId="4420A2C4" w14:textId="25BB4548" w:rsidR="008530EA" w:rsidRPr="00446B9F" w:rsidRDefault="008530EA" w:rsidP="006744E4">
      <w:pPr>
        <w:pStyle w:val="Corpsdetexte"/>
        <w:numPr>
          <w:ilvl w:val="0"/>
          <w:numId w:val="9"/>
        </w:numPr>
        <w:spacing w:after="0"/>
        <w:ind w:right="132"/>
        <w:jc w:val="both"/>
        <w:rPr>
          <w:rFonts w:ascii="Arial Narrow" w:hAnsi="Arial Narrow"/>
          <w:sz w:val="24"/>
          <w:szCs w:val="24"/>
          <w:lang w:val="fr-FR"/>
        </w:rPr>
      </w:pPr>
      <w:r w:rsidRPr="00446B9F">
        <w:rPr>
          <w:rFonts w:ascii="Arial Narrow" w:hAnsi="Arial Narrow"/>
          <w:b/>
          <w:bCs/>
          <w:sz w:val="24"/>
          <w:szCs w:val="24"/>
          <w:lang w:val="fr-FR"/>
        </w:rPr>
        <w:t>Garantir</w:t>
      </w:r>
      <w:r w:rsidR="00446B9F">
        <w:rPr>
          <w:rFonts w:ascii="Arial Narrow" w:hAnsi="Arial Narrow"/>
          <w:b/>
          <w:bCs/>
          <w:sz w:val="24"/>
          <w:szCs w:val="24"/>
          <w:lang w:val="fr-FR"/>
        </w:rPr>
        <w:t xml:space="preserve"> </w:t>
      </w:r>
      <w:r w:rsidRPr="00446B9F">
        <w:rPr>
          <w:rFonts w:ascii="Arial Narrow" w:hAnsi="Arial Narrow"/>
          <w:b/>
          <w:bCs/>
          <w:sz w:val="24"/>
          <w:szCs w:val="24"/>
          <w:lang w:val="fr-FR"/>
        </w:rPr>
        <w:t>la</w:t>
      </w:r>
      <w:r w:rsidR="00446B9F">
        <w:rPr>
          <w:rFonts w:ascii="Arial Narrow" w:hAnsi="Arial Narrow"/>
          <w:b/>
          <w:bCs/>
          <w:sz w:val="24"/>
          <w:szCs w:val="24"/>
          <w:lang w:val="fr-FR"/>
        </w:rPr>
        <w:t xml:space="preserve"> </w:t>
      </w:r>
      <w:r w:rsidRPr="00446B9F">
        <w:rPr>
          <w:rFonts w:ascii="Arial Narrow" w:hAnsi="Arial Narrow"/>
          <w:b/>
          <w:bCs/>
          <w:sz w:val="24"/>
          <w:szCs w:val="24"/>
          <w:lang w:val="fr-FR"/>
        </w:rPr>
        <w:t>sécurité des participant</w:t>
      </w:r>
      <w:r w:rsidR="001649F9">
        <w:rPr>
          <w:rFonts w:ascii="Arial Narrow" w:hAnsi="Arial Narrow"/>
          <w:b/>
          <w:bCs/>
          <w:sz w:val="24"/>
          <w:szCs w:val="24"/>
          <w:lang w:val="fr-FR"/>
        </w:rPr>
        <w:t>.e.</w:t>
      </w:r>
      <w:r w:rsidRPr="00446B9F">
        <w:rPr>
          <w:rFonts w:ascii="Arial Narrow" w:hAnsi="Arial Narrow"/>
          <w:b/>
          <w:bCs/>
          <w:sz w:val="24"/>
          <w:szCs w:val="24"/>
          <w:lang w:val="fr-FR"/>
        </w:rPr>
        <w:t>s, des partenaires</w:t>
      </w:r>
      <w:r w:rsidR="00446B9F">
        <w:rPr>
          <w:rFonts w:ascii="Arial Narrow" w:hAnsi="Arial Narrow"/>
          <w:b/>
          <w:bCs/>
          <w:sz w:val="24"/>
          <w:szCs w:val="24"/>
          <w:lang w:val="fr-FR"/>
        </w:rPr>
        <w:t xml:space="preserve"> </w:t>
      </w:r>
      <w:r w:rsidRPr="00446B9F">
        <w:rPr>
          <w:rFonts w:ascii="Arial Narrow" w:hAnsi="Arial Narrow"/>
          <w:b/>
          <w:bCs/>
          <w:sz w:val="24"/>
          <w:szCs w:val="24"/>
          <w:lang w:val="fr-FR"/>
        </w:rPr>
        <w:t xml:space="preserve">et des équipes </w:t>
      </w:r>
      <w:r w:rsidRPr="00446B9F">
        <w:rPr>
          <w:rFonts w:ascii="Arial Narrow" w:hAnsi="Arial Narrow"/>
          <w:sz w:val="24"/>
          <w:szCs w:val="24"/>
          <w:lang w:val="fr-FR"/>
        </w:rPr>
        <w:t>: l’offre technique doit expliciter les mesures de mitigation des risques.</w:t>
      </w:r>
    </w:p>
    <w:p w14:paraId="7DF1C21B" w14:textId="68188824" w:rsidR="008530EA" w:rsidRPr="00446B9F" w:rsidRDefault="008530EA" w:rsidP="006744E4">
      <w:pPr>
        <w:pStyle w:val="Corpsdetexte"/>
        <w:numPr>
          <w:ilvl w:val="0"/>
          <w:numId w:val="9"/>
        </w:numPr>
        <w:spacing w:after="0"/>
        <w:ind w:right="132"/>
        <w:jc w:val="both"/>
        <w:rPr>
          <w:rFonts w:ascii="Arial Narrow" w:hAnsi="Arial Narrow"/>
          <w:sz w:val="24"/>
          <w:szCs w:val="24"/>
          <w:lang w:val="fr-FR"/>
        </w:rPr>
      </w:pPr>
      <w:r w:rsidRPr="00446B9F">
        <w:rPr>
          <w:rFonts w:ascii="Arial Narrow" w:hAnsi="Arial Narrow"/>
          <w:b/>
          <w:bCs/>
          <w:sz w:val="24"/>
          <w:szCs w:val="24"/>
          <w:lang w:val="fr-FR"/>
        </w:rPr>
        <w:t>Assurer</w:t>
      </w:r>
      <w:r w:rsidR="00446B9F">
        <w:rPr>
          <w:rFonts w:ascii="Arial Narrow" w:hAnsi="Arial Narrow"/>
          <w:b/>
          <w:bCs/>
          <w:sz w:val="24"/>
          <w:szCs w:val="24"/>
          <w:lang w:val="fr-FR"/>
        </w:rPr>
        <w:t xml:space="preserve"> </w:t>
      </w:r>
      <w:r w:rsidRPr="00446B9F">
        <w:rPr>
          <w:rFonts w:ascii="Arial Narrow" w:hAnsi="Arial Narrow"/>
          <w:b/>
          <w:bCs/>
          <w:sz w:val="24"/>
          <w:szCs w:val="24"/>
          <w:lang w:val="fr-FR"/>
        </w:rPr>
        <w:t>une approche centrée</w:t>
      </w:r>
      <w:r w:rsidR="00AE1BD0">
        <w:rPr>
          <w:rFonts w:ascii="Arial Narrow" w:hAnsi="Arial Narrow"/>
          <w:b/>
          <w:bCs/>
          <w:sz w:val="24"/>
          <w:szCs w:val="24"/>
          <w:lang w:val="fr-FR"/>
        </w:rPr>
        <w:t xml:space="preserve"> </w:t>
      </w:r>
      <w:r w:rsidRPr="00446B9F">
        <w:rPr>
          <w:rFonts w:ascii="Arial Narrow" w:hAnsi="Arial Narrow"/>
          <w:b/>
          <w:bCs/>
          <w:sz w:val="24"/>
          <w:szCs w:val="24"/>
          <w:lang w:val="fr-FR"/>
        </w:rPr>
        <w:t>sur</w:t>
      </w:r>
      <w:r w:rsidR="00AE1BD0">
        <w:rPr>
          <w:rFonts w:ascii="Arial Narrow" w:hAnsi="Arial Narrow"/>
          <w:b/>
          <w:bCs/>
          <w:sz w:val="24"/>
          <w:szCs w:val="24"/>
          <w:lang w:val="fr-FR"/>
        </w:rPr>
        <w:t xml:space="preserve"> </w:t>
      </w:r>
      <w:r w:rsidRPr="00446B9F">
        <w:rPr>
          <w:rFonts w:ascii="Arial Narrow" w:hAnsi="Arial Narrow"/>
          <w:b/>
          <w:bCs/>
          <w:sz w:val="24"/>
          <w:szCs w:val="24"/>
          <w:lang w:val="fr-FR"/>
        </w:rPr>
        <w:t xml:space="preserve">la personne / la communauté </w:t>
      </w:r>
      <w:r w:rsidRPr="00446B9F">
        <w:rPr>
          <w:rFonts w:ascii="Arial Narrow" w:hAnsi="Arial Narrow"/>
          <w:sz w:val="24"/>
          <w:szCs w:val="24"/>
          <w:lang w:val="fr-FR"/>
        </w:rPr>
        <w:t>: l’offre technique doit proposer des méthodes  adaptées  aux  besoins  du  public  visé  (par  exemple  outils  adaptés  en  cas  de  public analphabète / langage des signes / matériel adaptés aux enfants…)</w:t>
      </w:r>
    </w:p>
    <w:p w14:paraId="5FDC4F11" w14:textId="2BE60D36" w:rsidR="00446B9F" w:rsidRPr="00446B9F" w:rsidRDefault="00446B9F" w:rsidP="006744E4">
      <w:pPr>
        <w:pStyle w:val="Corpsdetexte"/>
        <w:numPr>
          <w:ilvl w:val="0"/>
          <w:numId w:val="9"/>
        </w:numPr>
        <w:spacing w:after="0"/>
        <w:ind w:right="132"/>
        <w:jc w:val="both"/>
        <w:rPr>
          <w:rFonts w:ascii="Arial Narrow" w:hAnsi="Arial Narrow"/>
          <w:sz w:val="24"/>
          <w:szCs w:val="24"/>
          <w:lang w:val="fr-FR"/>
        </w:rPr>
      </w:pPr>
      <w:r w:rsidRPr="00446B9F">
        <w:rPr>
          <w:rFonts w:ascii="Arial Narrow" w:hAnsi="Arial Narrow"/>
          <w:b/>
          <w:bCs/>
          <w:sz w:val="24"/>
          <w:szCs w:val="24"/>
          <w:lang w:val="fr-FR"/>
        </w:rPr>
        <w:t>Obtenir le consentement libre et éclairé des participant</w:t>
      </w:r>
      <w:r w:rsidR="001649F9">
        <w:rPr>
          <w:rFonts w:ascii="Arial Narrow" w:hAnsi="Arial Narrow"/>
          <w:b/>
          <w:bCs/>
          <w:sz w:val="24"/>
          <w:szCs w:val="24"/>
          <w:lang w:val="fr-FR"/>
        </w:rPr>
        <w:t>.e.</w:t>
      </w:r>
      <w:r w:rsidRPr="00446B9F">
        <w:rPr>
          <w:rFonts w:ascii="Arial Narrow" w:hAnsi="Arial Narrow"/>
          <w:b/>
          <w:bCs/>
          <w:sz w:val="24"/>
          <w:szCs w:val="24"/>
          <w:lang w:val="fr-FR"/>
        </w:rPr>
        <w:t xml:space="preserve">s </w:t>
      </w:r>
      <w:r w:rsidRPr="00446B9F">
        <w:rPr>
          <w:rFonts w:ascii="Arial Narrow" w:hAnsi="Arial Narrow"/>
          <w:sz w:val="24"/>
          <w:szCs w:val="24"/>
          <w:lang w:val="fr-FR"/>
        </w:rPr>
        <w:t>: l’offre technique doit expliciter comment l’évaluateur recueillera le consentement et/ou l’assentiment libre et éclairé de ses interlocuteurs</w:t>
      </w:r>
      <w:r w:rsidR="004E6BB7">
        <w:rPr>
          <w:rFonts w:ascii="Arial Narrow" w:hAnsi="Arial Narrow"/>
          <w:sz w:val="24"/>
          <w:szCs w:val="24"/>
          <w:lang w:val="fr-FR"/>
        </w:rPr>
        <w:t>.</w:t>
      </w:r>
    </w:p>
    <w:p w14:paraId="21D21EC9" w14:textId="18643628" w:rsidR="00446B9F" w:rsidRPr="004E6BB7" w:rsidRDefault="00446B9F" w:rsidP="006744E4">
      <w:pPr>
        <w:pStyle w:val="Corpsdetexte"/>
        <w:numPr>
          <w:ilvl w:val="0"/>
          <w:numId w:val="9"/>
        </w:numPr>
        <w:spacing w:after="0"/>
        <w:ind w:right="132"/>
        <w:jc w:val="both"/>
        <w:rPr>
          <w:rFonts w:ascii="Arial Narrow" w:hAnsi="Arial Narrow"/>
          <w:sz w:val="24"/>
          <w:szCs w:val="24"/>
          <w:lang w:val="fr-FR"/>
        </w:rPr>
      </w:pPr>
      <w:r w:rsidRPr="00446B9F">
        <w:rPr>
          <w:rFonts w:ascii="Arial Narrow" w:hAnsi="Arial Narrow"/>
          <w:b/>
          <w:bCs/>
          <w:sz w:val="24"/>
          <w:szCs w:val="24"/>
          <w:lang w:val="fr-FR"/>
        </w:rPr>
        <w:t>Assurer la</w:t>
      </w:r>
      <w:r w:rsidR="004E6BB7">
        <w:rPr>
          <w:rFonts w:ascii="Arial Narrow" w:hAnsi="Arial Narrow"/>
          <w:b/>
          <w:bCs/>
          <w:sz w:val="24"/>
          <w:szCs w:val="24"/>
          <w:lang w:val="fr-FR"/>
        </w:rPr>
        <w:t xml:space="preserve"> </w:t>
      </w:r>
      <w:r w:rsidRPr="00446B9F">
        <w:rPr>
          <w:rFonts w:ascii="Arial Narrow" w:hAnsi="Arial Narrow"/>
          <w:b/>
          <w:bCs/>
          <w:sz w:val="24"/>
          <w:szCs w:val="24"/>
          <w:lang w:val="fr-FR"/>
        </w:rPr>
        <w:t>sécurité des données personnelles</w:t>
      </w:r>
      <w:r w:rsidR="004E6BB7">
        <w:rPr>
          <w:rFonts w:ascii="Arial Narrow" w:hAnsi="Arial Narrow"/>
          <w:b/>
          <w:bCs/>
          <w:sz w:val="24"/>
          <w:szCs w:val="24"/>
          <w:lang w:val="fr-FR"/>
        </w:rPr>
        <w:t xml:space="preserve"> </w:t>
      </w:r>
      <w:r w:rsidRPr="00446B9F">
        <w:rPr>
          <w:rFonts w:ascii="Arial Narrow" w:hAnsi="Arial Narrow"/>
          <w:b/>
          <w:bCs/>
          <w:sz w:val="24"/>
          <w:szCs w:val="24"/>
          <w:lang w:val="fr-FR"/>
        </w:rPr>
        <w:t>et sensibles</w:t>
      </w:r>
      <w:r w:rsidR="004E6BB7">
        <w:rPr>
          <w:rFonts w:ascii="Arial Narrow" w:hAnsi="Arial Narrow"/>
          <w:b/>
          <w:bCs/>
          <w:sz w:val="24"/>
          <w:szCs w:val="24"/>
          <w:lang w:val="fr-FR"/>
        </w:rPr>
        <w:t xml:space="preserve"> </w:t>
      </w:r>
      <w:r w:rsidRPr="00446B9F">
        <w:rPr>
          <w:rFonts w:ascii="Arial Narrow" w:hAnsi="Arial Narrow"/>
          <w:b/>
          <w:bCs/>
          <w:sz w:val="24"/>
          <w:szCs w:val="24"/>
          <w:lang w:val="fr-FR"/>
        </w:rPr>
        <w:t>tout au</w:t>
      </w:r>
      <w:r w:rsidR="004E6BB7">
        <w:rPr>
          <w:rFonts w:ascii="Arial Narrow" w:hAnsi="Arial Narrow"/>
          <w:b/>
          <w:bCs/>
          <w:sz w:val="24"/>
          <w:szCs w:val="24"/>
          <w:lang w:val="fr-FR"/>
        </w:rPr>
        <w:t xml:space="preserve"> </w:t>
      </w:r>
      <w:r w:rsidRPr="00446B9F">
        <w:rPr>
          <w:rFonts w:ascii="Arial Narrow" w:hAnsi="Arial Narrow"/>
          <w:b/>
          <w:bCs/>
          <w:sz w:val="24"/>
          <w:szCs w:val="24"/>
          <w:lang w:val="fr-FR"/>
        </w:rPr>
        <w:t>long de</w:t>
      </w:r>
      <w:r w:rsidR="004E6BB7">
        <w:rPr>
          <w:rFonts w:ascii="Arial Narrow" w:hAnsi="Arial Narrow"/>
          <w:b/>
          <w:bCs/>
          <w:sz w:val="24"/>
          <w:szCs w:val="24"/>
          <w:lang w:val="fr-FR"/>
        </w:rPr>
        <w:t xml:space="preserve"> </w:t>
      </w:r>
      <w:r w:rsidRPr="00446B9F">
        <w:rPr>
          <w:rFonts w:ascii="Arial Narrow" w:hAnsi="Arial Narrow"/>
          <w:b/>
          <w:bCs/>
          <w:sz w:val="24"/>
          <w:szCs w:val="24"/>
          <w:lang w:val="fr-FR"/>
        </w:rPr>
        <w:t xml:space="preserve">l’activité </w:t>
      </w:r>
      <w:r w:rsidRPr="004E6BB7">
        <w:rPr>
          <w:rFonts w:ascii="Arial Narrow" w:hAnsi="Arial Narrow"/>
          <w:sz w:val="24"/>
          <w:szCs w:val="24"/>
          <w:lang w:val="fr-FR"/>
        </w:rPr>
        <w:t>: l’offre technique devra proposer des mesures pour la protection des données personnelles.</w:t>
      </w:r>
    </w:p>
    <w:p w14:paraId="6F12F84A" w14:textId="443E8E13" w:rsidR="00446B9F" w:rsidRDefault="004E6BB7" w:rsidP="006744E4">
      <w:pPr>
        <w:pStyle w:val="Corpsdetexte"/>
        <w:spacing w:after="0"/>
        <w:ind w:right="132" w:firstLine="708"/>
        <w:jc w:val="both"/>
        <w:rPr>
          <w:rFonts w:ascii="Arial Narrow" w:hAnsi="Arial Narrow"/>
          <w:sz w:val="24"/>
          <w:szCs w:val="24"/>
          <w:lang w:val="fr-FR"/>
        </w:rPr>
      </w:pPr>
      <w:r>
        <w:rPr>
          <w:rFonts w:ascii="Arial Narrow" w:hAnsi="Arial Narrow"/>
          <w:sz w:val="24"/>
          <w:szCs w:val="24"/>
          <w:lang w:val="fr-FR"/>
        </w:rPr>
        <w:t>En fonction de la méthodologie qui sera finalement retenue à l’issue du cadrage, l</w:t>
      </w:r>
      <w:r w:rsidR="00446B9F" w:rsidRPr="004E6BB7">
        <w:rPr>
          <w:rFonts w:ascii="Arial Narrow" w:hAnsi="Arial Narrow"/>
          <w:sz w:val="24"/>
          <w:szCs w:val="24"/>
          <w:lang w:val="fr-FR"/>
        </w:rPr>
        <w:t xml:space="preserve">es mesures </w:t>
      </w:r>
      <w:r>
        <w:rPr>
          <w:rFonts w:ascii="Arial Narrow" w:hAnsi="Arial Narrow"/>
          <w:sz w:val="24"/>
          <w:szCs w:val="24"/>
          <w:lang w:val="fr-FR"/>
        </w:rPr>
        <w:t xml:space="preserve">suscitées </w:t>
      </w:r>
      <w:r w:rsidR="00446B9F" w:rsidRPr="004E6BB7">
        <w:rPr>
          <w:rFonts w:ascii="Arial Narrow" w:hAnsi="Arial Narrow"/>
          <w:sz w:val="24"/>
          <w:szCs w:val="24"/>
          <w:lang w:val="fr-FR"/>
        </w:rPr>
        <w:t>pourront être adaptées.</w:t>
      </w:r>
    </w:p>
    <w:p w14:paraId="48682C48" w14:textId="77777777" w:rsidR="004E6BB7" w:rsidRPr="006744E4" w:rsidRDefault="004E6BB7" w:rsidP="006744E4">
      <w:pPr>
        <w:pStyle w:val="Corpsdetexte"/>
        <w:spacing w:after="0"/>
        <w:ind w:right="132" w:firstLine="708"/>
        <w:jc w:val="both"/>
        <w:rPr>
          <w:rFonts w:ascii="Arial Narrow" w:hAnsi="Arial Narrow"/>
          <w:sz w:val="16"/>
          <w:szCs w:val="16"/>
          <w:lang w:val="fr-FR"/>
        </w:rPr>
      </w:pPr>
    </w:p>
    <w:p w14:paraId="67FED0EE" w14:textId="624F9330" w:rsidR="004E6BB7" w:rsidRPr="004E6BB7" w:rsidRDefault="004E6BB7" w:rsidP="006744E4">
      <w:pPr>
        <w:pStyle w:val="Titre2"/>
        <w:numPr>
          <w:ilvl w:val="1"/>
          <w:numId w:val="7"/>
        </w:numPr>
        <w:spacing w:before="0" w:after="0" w:line="240" w:lineRule="auto"/>
        <w:rPr>
          <w:rFonts w:ascii="Arial Narrow" w:hAnsi="Arial Narrow"/>
          <w:b/>
          <w:bCs/>
          <w:color w:val="auto"/>
        </w:rPr>
      </w:pPr>
      <w:bookmarkStart w:id="19" w:name="_Toc179928447"/>
      <w:r w:rsidRPr="004E6BB7">
        <w:rPr>
          <w:rFonts w:ascii="Arial Narrow" w:hAnsi="Arial Narrow"/>
          <w:b/>
          <w:bCs/>
          <w:color w:val="auto"/>
        </w:rPr>
        <w:t>Participation des acteurs et bénéficiaires</w:t>
      </w:r>
      <w:bookmarkEnd w:id="19"/>
    </w:p>
    <w:p w14:paraId="479656F3" w14:textId="20AE617F" w:rsidR="004E6BB7" w:rsidRDefault="004E6BB7" w:rsidP="006744E4">
      <w:pPr>
        <w:pStyle w:val="Corpsdetexte"/>
        <w:spacing w:after="0"/>
        <w:ind w:right="132"/>
        <w:jc w:val="both"/>
        <w:rPr>
          <w:rFonts w:ascii="Arial Narrow" w:hAnsi="Arial Narrow"/>
          <w:sz w:val="24"/>
          <w:szCs w:val="24"/>
          <w:lang w:val="fr-FR"/>
        </w:rPr>
      </w:pPr>
      <w:r w:rsidRPr="004E6BB7">
        <w:rPr>
          <w:rFonts w:ascii="Arial Narrow" w:hAnsi="Arial Narrow"/>
          <w:sz w:val="24"/>
          <w:szCs w:val="24"/>
          <w:lang w:val="fr-FR"/>
        </w:rPr>
        <w:t xml:space="preserve">Comme mentionné ci-dessus dans la partie des rôles et responsabilités des acteurs, le processus de l’évaluation sera fait avec </w:t>
      </w:r>
      <w:r w:rsidR="0046795B">
        <w:rPr>
          <w:rFonts w:ascii="Arial Narrow" w:hAnsi="Arial Narrow"/>
          <w:sz w:val="24"/>
          <w:szCs w:val="24"/>
          <w:lang w:val="fr-FR"/>
        </w:rPr>
        <w:t>l’</w:t>
      </w:r>
      <w:r w:rsidRPr="004E6BB7">
        <w:rPr>
          <w:rFonts w:ascii="Arial Narrow" w:hAnsi="Arial Narrow"/>
          <w:sz w:val="24"/>
          <w:szCs w:val="24"/>
          <w:lang w:val="fr-FR"/>
        </w:rPr>
        <w:t xml:space="preserve">implication des </w:t>
      </w:r>
      <w:r w:rsidR="0046795B">
        <w:rPr>
          <w:rFonts w:ascii="Arial Narrow" w:hAnsi="Arial Narrow"/>
          <w:sz w:val="24"/>
          <w:szCs w:val="24"/>
          <w:lang w:val="fr-FR"/>
        </w:rPr>
        <w:t>partenaires</w:t>
      </w:r>
      <w:r w:rsidRPr="004E6BB7">
        <w:rPr>
          <w:rFonts w:ascii="Arial Narrow" w:hAnsi="Arial Narrow"/>
          <w:sz w:val="24"/>
          <w:szCs w:val="24"/>
          <w:lang w:val="fr-FR"/>
        </w:rPr>
        <w:t xml:space="preserve"> et </w:t>
      </w:r>
      <w:r w:rsidR="0046795B">
        <w:rPr>
          <w:rFonts w:ascii="Arial Narrow" w:hAnsi="Arial Narrow"/>
          <w:sz w:val="24"/>
          <w:szCs w:val="24"/>
          <w:lang w:val="fr-FR"/>
        </w:rPr>
        <w:t>parties prenantes</w:t>
      </w:r>
      <w:r w:rsidRPr="004E6BB7">
        <w:rPr>
          <w:rFonts w:ascii="Arial Narrow" w:hAnsi="Arial Narrow"/>
          <w:sz w:val="24"/>
          <w:szCs w:val="24"/>
          <w:lang w:val="fr-FR"/>
        </w:rPr>
        <w:t xml:space="preserve"> de la phase de cadrage à la phase de validation finale du rapport. Les partenaires et acteurs seront représentés</w:t>
      </w:r>
      <w:r w:rsidR="0046795B">
        <w:rPr>
          <w:rFonts w:ascii="Arial Narrow" w:hAnsi="Arial Narrow"/>
          <w:sz w:val="24"/>
          <w:szCs w:val="24"/>
          <w:lang w:val="fr-FR"/>
        </w:rPr>
        <w:t xml:space="preserve"> </w:t>
      </w:r>
      <w:r w:rsidRPr="004E6BB7">
        <w:rPr>
          <w:rFonts w:ascii="Arial Narrow" w:hAnsi="Arial Narrow"/>
          <w:sz w:val="24"/>
          <w:szCs w:val="24"/>
          <w:lang w:val="fr-FR"/>
        </w:rPr>
        <w:t>par leurs points focaux aux différentes rencontres prévues à cet effet.</w:t>
      </w:r>
      <w:r w:rsidR="007C43B9">
        <w:rPr>
          <w:rFonts w:ascii="Arial Narrow" w:hAnsi="Arial Narrow"/>
          <w:sz w:val="24"/>
          <w:szCs w:val="24"/>
          <w:lang w:val="fr-FR"/>
        </w:rPr>
        <w:t xml:space="preserve"> </w:t>
      </w:r>
    </w:p>
    <w:p w14:paraId="1C6ABD0A" w14:textId="77777777" w:rsidR="006744E4" w:rsidRPr="004E6BB7" w:rsidRDefault="006744E4" w:rsidP="006744E4">
      <w:pPr>
        <w:pStyle w:val="Corpsdetexte"/>
        <w:spacing w:after="0"/>
        <w:ind w:right="132"/>
        <w:jc w:val="both"/>
        <w:rPr>
          <w:rFonts w:ascii="Arial Narrow" w:hAnsi="Arial Narrow"/>
          <w:sz w:val="24"/>
          <w:szCs w:val="24"/>
          <w:lang w:val="fr-FR"/>
        </w:rPr>
      </w:pPr>
    </w:p>
    <w:p w14:paraId="0DFD826D" w14:textId="64CAD822" w:rsidR="00DA4648" w:rsidRDefault="00DA4648" w:rsidP="006744E4">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20" w:name="_Toc179928448"/>
      <w:r w:rsidRPr="00DA4648">
        <w:rPr>
          <w:rFonts w:ascii="Arial Narrow" w:eastAsia="Times New Roman" w:hAnsi="Arial Narrow"/>
          <w:b/>
          <w:bCs/>
          <w:sz w:val="36"/>
          <w:szCs w:val="36"/>
          <w:lang w:eastAsia="fr-FR"/>
        </w:rPr>
        <w:t>Livrables attendus et calendrier proposé</w:t>
      </w:r>
      <w:bookmarkEnd w:id="20"/>
    </w:p>
    <w:p w14:paraId="2B11B09F" w14:textId="77777777" w:rsidR="006744E4" w:rsidRPr="006744E4" w:rsidRDefault="006744E4" w:rsidP="006744E4">
      <w:pPr>
        <w:spacing w:after="0" w:line="240" w:lineRule="auto"/>
        <w:rPr>
          <w:sz w:val="16"/>
          <w:szCs w:val="16"/>
          <w:lang w:eastAsia="fr-FR"/>
        </w:rPr>
      </w:pPr>
    </w:p>
    <w:p w14:paraId="742A2835" w14:textId="66F7B278" w:rsidR="00D61258" w:rsidRPr="00D61258" w:rsidRDefault="00D61258" w:rsidP="006744E4">
      <w:pPr>
        <w:pStyle w:val="Titre2"/>
        <w:numPr>
          <w:ilvl w:val="1"/>
          <w:numId w:val="7"/>
        </w:numPr>
        <w:spacing w:before="0" w:after="0" w:line="240" w:lineRule="auto"/>
        <w:rPr>
          <w:rFonts w:ascii="Arial Narrow" w:hAnsi="Arial Narrow"/>
          <w:b/>
          <w:bCs/>
          <w:color w:val="auto"/>
        </w:rPr>
      </w:pPr>
      <w:bookmarkStart w:id="21" w:name="_Toc179928449"/>
      <w:r w:rsidRPr="00D61258">
        <w:rPr>
          <w:rFonts w:ascii="Arial Narrow" w:hAnsi="Arial Narrow"/>
          <w:b/>
          <w:bCs/>
          <w:color w:val="auto"/>
        </w:rPr>
        <w:t>Livrables</w:t>
      </w:r>
      <w:bookmarkEnd w:id="21"/>
    </w:p>
    <w:p w14:paraId="519C595E" w14:textId="4E784F2E" w:rsidR="00D61258" w:rsidRPr="00D61258" w:rsidRDefault="36B03151" w:rsidP="002F4862">
      <w:pPr>
        <w:pStyle w:val="Corpsdetexte"/>
        <w:spacing w:after="0"/>
        <w:ind w:right="132"/>
        <w:jc w:val="both"/>
        <w:rPr>
          <w:rFonts w:ascii="Arial Narrow" w:hAnsi="Arial Narrow"/>
          <w:sz w:val="24"/>
          <w:szCs w:val="24"/>
          <w:lang w:val="fr-FR"/>
        </w:rPr>
      </w:pPr>
      <w:r w:rsidRPr="7B118DAD">
        <w:rPr>
          <w:rFonts w:ascii="Arial Narrow" w:hAnsi="Arial Narrow"/>
          <w:sz w:val="24"/>
          <w:szCs w:val="24"/>
          <w:lang w:val="fr-FR"/>
        </w:rPr>
        <w:t>Au démarrage du processus évaluatif, il sera demandé au</w:t>
      </w:r>
      <w:r w:rsidR="00CC208A">
        <w:rPr>
          <w:rFonts w:ascii="Arial Narrow" w:hAnsi="Arial Narrow"/>
          <w:sz w:val="24"/>
          <w:szCs w:val="24"/>
          <w:lang w:val="fr-FR"/>
        </w:rPr>
        <w:t>/à la</w:t>
      </w:r>
      <w:r w:rsidRPr="7B118DAD">
        <w:rPr>
          <w:rFonts w:ascii="Arial Narrow" w:hAnsi="Arial Narrow"/>
          <w:sz w:val="24"/>
          <w:szCs w:val="24"/>
          <w:lang w:val="fr-FR"/>
        </w:rPr>
        <w:t xml:space="preserve"> consultant</w:t>
      </w:r>
      <w:r w:rsidR="00CC208A">
        <w:rPr>
          <w:rFonts w:ascii="Arial Narrow" w:hAnsi="Arial Narrow"/>
          <w:sz w:val="24"/>
          <w:szCs w:val="24"/>
          <w:lang w:val="fr-FR"/>
        </w:rPr>
        <w:t xml:space="preserve"> </w:t>
      </w:r>
      <w:r w:rsidRPr="7B118DAD">
        <w:rPr>
          <w:rFonts w:ascii="Arial Narrow" w:hAnsi="Arial Narrow"/>
          <w:sz w:val="24"/>
          <w:szCs w:val="24"/>
          <w:lang w:val="fr-FR"/>
        </w:rPr>
        <w:t xml:space="preserve">(e) de proposer </w:t>
      </w:r>
      <w:r w:rsidR="7F6E2A3F" w:rsidRPr="7B118DAD">
        <w:rPr>
          <w:rFonts w:ascii="Arial Narrow" w:hAnsi="Arial Narrow"/>
          <w:sz w:val="24"/>
          <w:szCs w:val="24"/>
          <w:lang w:val="fr-FR"/>
        </w:rPr>
        <w:t>pour le cadrage</w:t>
      </w:r>
      <w:r w:rsidR="060CB3C6" w:rsidRPr="7B118DAD">
        <w:rPr>
          <w:rFonts w:ascii="Arial Narrow" w:hAnsi="Arial Narrow"/>
          <w:sz w:val="24"/>
          <w:szCs w:val="24"/>
          <w:lang w:val="fr-FR"/>
        </w:rPr>
        <w:t>,</w:t>
      </w:r>
      <w:r w:rsidR="7F6E2A3F" w:rsidRPr="7B118DAD">
        <w:rPr>
          <w:rFonts w:ascii="Arial Narrow" w:hAnsi="Arial Narrow"/>
          <w:sz w:val="24"/>
          <w:szCs w:val="24"/>
          <w:lang w:val="fr-FR"/>
        </w:rPr>
        <w:t xml:space="preserve"> </w:t>
      </w:r>
      <w:r w:rsidRPr="7B118DAD">
        <w:rPr>
          <w:rFonts w:ascii="Arial Narrow" w:hAnsi="Arial Narrow"/>
          <w:sz w:val="24"/>
          <w:szCs w:val="24"/>
          <w:lang w:val="fr-FR"/>
        </w:rPr>
        <w:t>une méthodologie d’évaluation précise</w:t>
      </w:r>
      <w:r w:rsidR="155DC89D" w:rsidRPr="7B118DAD">
        <w:rPr>
          <w:rFonts w:ascii="Arial Narrow" w:hAnsi="Arial Narrow"/>
          <w:sz w:val="24"/>
          <w:szCs w:val="24"/>
          <w:lang w:val="fr-FR"/>
        </w:rPr>
        <w:t xml:space="preserve"> et détaillée</w:t>
      </w:r>
      <w:r w:rsidRPr="7B118DAD">
        <w:rPr>
          <w:rFonts w:ascii="Arial Narrow" w:hAnsi="Arial Narrow"/>
          <w:sz w:val="24"/>
          <w:szCs w:val="24"/>
          <w:lang w:val="fr-FR"/>
        </w:rPr>
        <w:t xml:space="preserve"> incluant la matrice d’évaluation, le plan d’analyse, le chronogramme actualisé et les outils.</w:t>
      </w:r>
      <w:r w:rsidR="060CB3C6" w:rsidRPr="7B118DAD">
        <w:rPr>
          <w:rFonts w:ascii="Arial Narrow" w:hAnsi="Arial Narrow"/>
          <w:sz w:val="24"/>
          <w:szCs w:val="24"/>
          <w:lang w:val="fr-FR"/>
        </w:rPr>
        <w:t xml:space="preserve"> </w:t>
      </w:r>
      <w:r w:rsidR="060CB3C6" w:rsidRPr="7B118DAD">
        <w:rPr>
          <w:rFonts w:ascii="Arial Narrow" w:hAnsi="Arial Narrow"/>
          <w:b/>
          <w:bCs/>
          <w:sz w:val="24"/>
          <w:szCs w:val="24"/>
          <w:lang w:val="fr-FR"/>
        </w:rPr>
        <w:t xml:space="preserve">Un rapport de démarrage en version électronique </w:t>
      </w:r>
      <w:r w:rsidR="060CB3C6" w:rsidRPr="7B118DAD">
        <w:rPr>
          <w:rFonts w:ascii="Arial Narrow" w:hAnsi="Arial Narrow"/>
          <w:sz w:val="24"/>
          <w:szCs w:val="24"/>
          <w:lang w:val="fr-FR"/>
        </w:rPr>
        <w:t xml:space="preserve">devra être transmis au CoPil avant le démarrage de la collecte des données. </w:t>
      </w:r>
      <w:r w:rsidRPr="7B118DAD">
        <w:rPr>
          <w:rFonts w:ascii="Arial Narrow" w:hAnsi="Arial Narrow"/>
          <w:sz w:val="24"/>
          <w:szCs w:val="24"/>
          <w:lang w:val="fr-FR"/>
        </w:rPr>
        <w:t>Durant le processus, des réunions régulières seront</w:t>
      </w:r>
      <w:r w:rsidR="155DC89D" w:rsidRPr="7B118DAD">
        <w:rPr>
          <w:rFonts w:ascii="Arial Narrow" w:hAnsi="Arial Narrow"/>
          <w:sz w:val="24"/>
          <w:szCs w:val="24"/>
          <w:lang w:val="fr-FR"/>
        </w:rPr>
        <w:t xml:space="preserve"> </w:t>
      </w:r>
      <w:r w:rsidRPr="7B118DAD">
        <w:rPr>
          <w:rFonts w:ascii="Arial Narrow" w:hAnsi="Arial Narrow"/>
          <w:sz w:val="24"/>
          <w:szCs w:val="24"/>
          <w:lang w:val="fr-FR"/>
        </w:rPr>
        <w:t>tenues avec le/la consultant (e) pour s’assurer que l’évaluation se déroule dans le respect des Termes de Référence  (TdR)</w:t>
      </w:r>
      <w:r w:rsidR="060CB3C6" w:rsidRPr="7B118DAD">
        <w:rPr>
          <w:rFonts w:ascii="Arial Narrow" w:hAnsi="Arial Narrow"/>
          <w:sz w:val="24"/>
          <w:szCs w:val="24"/>
          <w:lang w:val="fr-FR"/>
        </w:rPr>
        <w:t xml:space="preserve"> et du rapport de démarrage</w:t>
      </w:r>
      <w:r w:rsidRPr="7B118DAD">
        <w:rPr>
          <w:rFonts w:ascii="Arial Narrow" w:hAnsi="Arial Narrow"/>
          <w:sz w:val="24"/>
          <w:szCs w:val="24"/>
          <w:lang w:val="fr-FR"/>
        </w:rPr>
        <w:t>.</w:t>
      </w:r>
    </w:p>
    <w:p w14:paraId="48C3EE49" w14:textId="77777777" w:rsidR="002F4862" w:rsidRPr="002F4862" w:rsidRDefault="002F4862" w:rsidP="002F4862">
      <w:pPr>
        <w:pStyle w:val="Corpsdetexte"/>
        <w:spacing w:after="0"/>
        <w:ind w:right="132"/>
        <w:jc w:val="both"/>
        <w:rPr>
          <w:rFonts w:ascii="Arial Narrow" w:hAnsi="Arial Narrow"/>
          <w:sz w:val="16"/>
          <w:szCs w:val="16"/>
          <w:lang w:val="fr-FR"/>
        </w:rPr>
      </w:pPr>
    </w:p>
    <w:p w14:paraId="2B9E6E03" w14:textId="0C98460C" w:rsidR="003D67CB" w:rsidRDefault="36B03151" w:rsidP="002F4862">
      <w:pPr>
        <w:pStyle w:val="Corpsdetexte"/>
        <w:spacing w:after="0"/>
        <w:ind w:right="132"/>
        <w:jc w:val="both"/>
        <w:rPr>
          <w:rFonts w:ascii="Arial Narrow" w:hAnsi="Arial Narrow"/>
          <w:sz w:val="24"/>
          <w:szCs w:val="24"/>
          <w:lang w:val="fr-FR"/>
        </w:rPr>
      </w:pPr>
      <w:r w:rsidRPr="7B118DAD">
        <w:rPr>
          <w:rFonts w:ascii="Arial Narrow" w:hAnsi="Arial Narrow"/>
          <w:sz w:val="24"/>
          <w:szCs w:val="24"/>
          <w:lang w:val="fr-FR"/>
        </w:rPr>
        <w:t>A l’issue de la phase de collecte de données</w:t>
      </w:r>
      <w:r w:rsidR="4C07BEDE" w:rsidRPr="7B118DAD">
        <w:rPr>
          <w:rFonts w:ascii="Arial Narrow" w:hAnsi="Arial Narrow"/>
          <w:sz w:val="24"/>
          <w:szCs w:val="24"/>
          <w:lang w:val="fr-FR"/>
        </w:rPr>
        <w:t>, le</w:t>
      </w:r>
      <w:r w:rsidR="00CC208A">
        <w:rPr>
          <w:rFonts w:ascii="Arial Narrow" w:hAnsi="Arial Narrow"/>
          <w:sz w:val="24"/>
          <w:szCs w:val="24"/>
          <w:lang w:val="fr-FR"/>
        </w:rPr>
        <w:t>/la</w:t>
      </w:r>
      <w:r w:rsidR="4C07BEDE" w:rsidRPr="7B118DAD">
        <w:rPr>
          <w:rFonts w:ascii="Arial Narrow" w:hAnsi="Arial Narrow"/>
          <w:sz w:val="24"/>
          <w:szCs w:val="24"/>
          <w:lang w:val="fr-FR"/>
        </w:rPr>
        <w:t xml:space="preserve"> consultant</w:t>
      </w:r>
      <w:r w:rsidR="00CC208A">
        <w:rPr>
          <w:rFonts w:ascii="Arial Narrow" w:hAnsi="Arial Narrow"/>
          <w:sz w:val="24"/>
          <w:szCs w:val="24"/>
          <w:lang w:val="fr-FR"/>
        </w:rPr>
        <w:t xml:space="preserve"> (e)</w:t>
      </w:r>
      <w:r w:rsidR="4C07BEDE" w:rsidRPr="7B118DAD">
        <w:rPr>
          <w:rFonts w:ascii="Arial Narrow" w:hAnsi="Arial Narrow"/>
          <w:sz w:val="24"/>
          <w:szCs w:val="24"/>
          <w:lang w:val="fr-FR"/>
        </w:rPr>
        <w:t xml:space="preserve"> </w:t>
      </w:r>
      <w:r w:rsidR="060CB3C6" w:rsidRPr="7B118DAD">
        <w:rPr>
          <w:rFonts w:ascii="Arial Narrow" w:hAnsi="Arial Narrow"/>
          <w:sz w:val="24"/>
          <w:szCs w:val="24"/>
          <w:lang w:val="fr-FR"/>
        </w:rPr>
        <w:t>élaborera</w:t>
      </w:r>
      <w:r w:rsidR="4C07BEDE" w:rsidRPr="7B118DAD">
        <w:rPr>
          <w:rFonts w:ascii="Arial Narrow" w:hAnsi="Arial Narrow"/>
          <w:sz w:val="24"/>
          <w:szCs w:val="24"/>
          <w:lang w:val="fr-FR"/>
        </w:rPr>
        <w:t xml:space="preserve"> </w:t>
      </w:r>
      <w:r w:rsidRPr="7B118DAD">
        <w:rPr>
          <w:rFonts w:ascii="Arial Narrow" w:hAnsi="Arial Narrow"/>
          <w:b/>
          <w:bCs/>
          <w:sz w:val="24"/>
          <w:szCs w:val="24"/>
          <w:lang w:val="fr-FR"/>
        </w:rPr>
        <w:t xml:space="preserve">un rapport </w:t>
      </w:r>
      <w:r w:rsidR="00ED79D9">
        <w:rPr>
          <w:rFonts w:ascii="Arial Narrow" w:hAnsi="Arial Narrow"/>
          <w:b/>
          <w:bCs/>
          <w:sz w:val="24"/>
          <w:szCs w:val="24"/>
          <w:lang w:val="fr-FR"/>
        </w:rPr>
        <w:t>provisoire</w:t>
      </w:r>
      <w:r w:rsidR="00ED79D9" w:rsidRPr="7B118DAD">
        <w:rPr>
          <w:rFonts w:ascii="Arial Narrow" w:hAnsi="Arial Narrow"/>
          <w:sz w:val="24"/>
          <w:szCs w:val="24"/>
          <w:lang w:val="fr-FR"/>
        </w:rPr>
        <w:t xml:space="preserve"> </w:t>
      </w:r>
      <w:r w:rsidRPr="7B118DAD">
        <w:rPr>
          <w:rFonts w:ascii="Arial Narrow" w:hAnsi="Arial Narrow"/>
          <w:sz w:val="24"/>
          <w:szCs w:val="24"/>
          <w:lang w:val="fr-FR"/>
        </w:rPr>
        <w:t>en version électronique</w:t>
      </w:r>
      <w:r w:rsidR="3442BB49" w:rsidRPr="7B118DAD">
        <w:rPr>
          <w:rFonts w:ascii="Arial Narrow" w:hAnsi="Arial Narrow"/>
          <w:sz w:val="24"/>
          <w:szCs w:val="24"/>
          <w:lang w:val="fr-FR"/>
        </w:rPr>
        <w:t xml:space="preserve"> </w:t>
      </w:r>
      <w:r w:rsidRPr="7B118DAD">
        <w:rPr>
          <w:rFonts w:ascii="Arial Narrow" w:hAnsi="Arial Narrow"/>
          <w:sz w:val="24"/>
          <w:szCs w:val="24"/>
          <w:lang w:val="fr-FR"/>
        </w:rPr>
        <w:t>à soumettre au comité de pilotage</w:t>
      </w:r>
      <w:r w:rsidR="060CB3C6" w:rsidRPr="7B118DAD">
        <w:rPr>
          <w:rFonts w:ascii="Arial Narrow" w:hAnsi="Arial Narrow"/>
          <w:sz w:val="24"/>
          <w:szCs w:val="24"/>
          <w:lang w:val="fr-FR"/>
        </w:rPr>
        <w:t>.</w:t>
      </w:r>
    </w:p>
    <w:p w14:paraId="6E0FC741" w14:textId="77777777" w:rsidR="002F4862" w:rsidRPr="002F4862" w:rsidRDefault="002F4862" w:rsidP="002F4862">
      <w:pPr>
        <w:pStyle w:val="Corpsdetexte"/>
        <w:spacing w:after="0"/>
        <w:ind w:right="132"/>
        <w:jc w:val="both"/>
        <w:rPr>
          <w:rFonts w:ascii="Arial Narrow" w:hAnsi="Arial Narrow"/>
          <w:sz w:val="16"/>
          <w:szCs w:val="16"/>
          <w:lang w:val="fr-FR"/>
        </w:rPr>
      </w:pPr>
    </w:p>
    <w:p w14:paraId="5DBF67B3" w14:textId="08B049E7" w:rsidR="003D67CB" w:rsidRDefault="00D61258" w:rsidP="002F4862">
      <w:pPr>
        <w:pStyle w:val="Corpsdetexte"/>
        <w:spacing w:after="0"/>
        <w:ind w:right="132"/>
        <w:jc w:val="both"/>
        <w:rPr>
          <w:rFonts w:ascii="Arial Narrow" w:hAnsi="Arial Narrow"/>
          <w:sz w:val="24"/>
          <w:szCs w:val="24"/>
          <w:lang w:val="fr-FR"/>
        </w:rPr>
      </w:pPr>
      <w:r w:rsidRPr="00D61258">
        <w:rPr>
          <w:rFonts w:ascii="Arial Narrow" w:hAnsi="Arial Narrow"/>
          <w:sz w:val="24"/>
          <w:szCs w:val="24"/>
          <w:lang w:val="fr-FR"/>
        </w:rPr>
        <w:t xml:space="preserve">En fin de mission, il </w:t>
      </w:r>
      <w:r w:rsidR="00700B66">
        <w:rPr>
          <w:rFonts w:ascii="Arial Narrow" w:hAnsi="Arial Narrow"/>
          <w:sz w:val="24"/>
          <w:szCs w:val="24"/>
          <w:lang w:val="fr-FR"/>
        </w:rPr>
        <w:t xml:space="preserve">lui </w:t>
      </w:r>
      <w:r w:rsidRPr="00D61258">
        <w:rPr>
          <w:rFonts w:ascii="Arial Narrow" w:hAnsi="Arial Narrow"/>
          <w:sz w:val="24"/>
          <w:szCs w:val="24"/>
          <w:lang w:val="fr-FR"/>
        </w:rPr>
        <w:t xml:space="preserve">sera demandé </w:t>
      </w:r>
      <w:r w:rsidR="00377898">
        <w:rPr>
          <w:rFonts w:ascii="Arial Narrow" w:hAnsi="Arial Narrow"/>
          <w:sz w:val="24"/>
          <w:szCs w:val="24"/>
          <w:lang w:val="fr-FR"/>
        </w:rPr>
        <w:t xml:space="preserve">de déposer la version corrigée et validée de </w:t>
      </w:r>
      <w:r w:rsidR="003D67CB">
        <w:rPr>
          <w:rFonts w:ascii="Arial Narrow" w:hAnsi="Arial Narrow"/>
          <w:sz w:val="24"/>
          <w:szCs w:val="24"/>
          <w:lang w:val="fr-FR"/>
        </w:rPr>
        <w:t>trois (</w:t>
      </w:r>
      <w:r w:rsidR="003D67CB" w:rsidRPr="00D61258">
        <w:rPr>
          <w:rFonts w:ascii="Arial Narrow" w:hAnsi="Arial Narrow"/>
          <w:sz w:val="24"/>
          <w:szCs w:val="24"/>
          <w:lang w:val="fr-FR"/>
        </w:rPr>
        <w:t>3</w:t>
      </w:r>
      <w:r w:rsidR="003D67CB">
        <w:rPr>
          <w:rFonts w:ascii="Arial Narrow" w:hAnsi="Arial Narrow"/>
          <w:sz w:val="24"/>
          <w:szCs w:val="24"/>
          <w:lang w:val="fr-FR"/>
        </w:rPr>
        <w:t>)</w:t>
      </w:r>
      <w:r w:rsidR="003D67CB" w:rsidRPr="00D61258">
        <w:rPr>
          <w:rFonts w:ascii="Arial Narrow" w:hAnsi="Arial Narrow"/>
          <w:sz w:val="24"/>
          <w:szCs w:val="24"/>
          <w:lang w:val="fr-FR"/>
        </w:rPr>
        <w:t xml:space="preserve"> documents rédigés en français </w:t>
      </w:r>
      <w:r w:rsidR="003D67CB">
        <w:rPr>
          <w:rFonts w:ascii="Arial Narrow" w:hAnsi="Arial Narrow"/>
          <w:sz w:val="24"/>
          <w:szCs w:val="24"/>
          <w:lang w:val="fr-FR"/>
        </w:rPr>
        <w:t xml:space="preserve">à savoir : </w:t>
      </w:r>
    </w:p>
    <w:p w14:paraId="6727F804" w14:textId="2A2C186B" w:rsidR="003D67CB" w:rsidRDefault="00D61258" w:rsidP="002F4862">
      <w:pPr>
        <w:pStyle w:val="Corpsdetexte"/>
        <w:numPr>
          <w:ilvl w:val="0"/>
          <w:numId w:val="9"/>
        </w:numPr>
        <w:spacing w:after="0"/>
        <w:ind w:left="482" w:right="130" w:hanging="357"/>
        <w:jc w:val="both"/>
        <w:rPr>
          <w:rFonts w:ascii="Arial Narrow" w:hAnsi="Arial Narrow"/>
          <w:sz w:val="24"/>
          <w:szCs w:val="24"/>
          <w:lang w:val="fr-FR"/>
        </w:rPr>
      </w:pPr>
      <w:r w:rsidRPr="003D67CB">
        <w:rPr>
          <w:rFonts w:ascii="Arial Narrow" w:hAnsi="Arial Narrow"/>
          <w:b/>
          <w:bCs/>
          <w:sz w:val="24"/>
          <w:szCs w:val="24"/>
          <w:lang w:val="fr-FR"/>
        </w:rPr>
        <w:t>un rapport final d’évaluation</w:t>
      </w:r>
      <w:r w:rsidRPr="00D61258">
        <w:rPr>
          <w:rFonts w:ascii="Arial Narrow" w:hAnsi="Arial Narrow"/>
          <w:sz w:val="24"/>
          <w:szCs w:val="24"/>
          <w:lang w:val="fr-FR"/>
        </w:rPr>
        <w:t xml:space="preserve"> </w:t>
      </w:r>
      <w:r w:rsidR="00C628C0">
        <w:rPr>
          <w:rFonts w:ascii="Arial Narrow" w:hAnsi="Arial Narrow"/>
          <w:sz w:val="24"/>
          <w:szCs w:val="24"/>
          <w:lang w:val="fr-FR"/>
        </w:rPr>
        <w:t xml:space="preserve">en version électronique et papier, </w:t>
      </w:r>
      <w:r w:rsidRPr="00D61258">
        <w:rPr>
          <w:rFonts w:ascii="Arial Narrow" w:hAnsi="Arial Narrow"/>
          <w:sz w:val="24"/>
          <w:szCs w:val="24"/>
          <w:lang w:val="fr-FR"/>
        </w:rPr>
        <w:t xml:space="preserve">ne dépassant pas </w:t>
      </w:r>
      <w:r w:rsidR="00D218AD">
        <w:rPr>
          <w:rFonts w:ascii="Arial Narrow" w:hAnsi="Arial Narrow"/>
          <w:sz w:val="24"/>
          <w:szCs w:val="24"/>
          <w:lang w:val="fr-FR"/>
        </w:rPr>
        <w:t>5</w:t>
      </w:r>
      <w:r w:rsidR="00B81031">
        <w:rPr>
          <w:rFonts w:ascii="Arial Narrow" w:hAnsi="Arial Narrow"/>
          <w:sz w:val="24"/>
          <w:szCs w:val="24"/>
          <w:lang w:val="fr-FR"/>
        </w:rPr>
        <w:t>0</w:t>
      </w:r>
      <w:r w:rsidRPr="00D61258">
        <w:rPr>
          <w:rFonts w:ascii="Arial Narrow" w:hAnsi="Arial Narrow"/>
          <w:sz w:val="24"/>
          <w:szCs w:val="24"/>
          <w:lang w:val="fr-FR"/>
        </w:rPr>
        <w:t xml:space="preserve"> pages (avec ou sans annexe)</w:t>
      </w:r>
      <w:r w:rsidR="00C628C0">
        <w:rPr>
          <w:rFonts w:ascii="Arial Narrow" w:hAnsi="Arial Narrow"/>
          <w:sz w:val="24"/>
          <w:szCs w:val="24"/>
          <w:lang w:val="fr-FR"/>
        </w:rPr>
        <w:t> ; un template interne à HI vous sera proposé pour présenter ce rapport. Ce rapport sera noté par le CoPil selon une grille d’évaluation interne à HI pour sa validation</w:t>
      </w:r>
    </w:p>
    <w:p w14:paraId="5A6E8114" w14:textId="77777777" w:rsidR="003D67CB" w:rsidRDefault="00D61258" w:rsidP="00F846B5">
      <w:pPr>
        <w:pStyle w:val="Corpsdetexte"/>
        <w:numPr>
          <w:ilvl w:val="0"/>
          <w:numId w:val="9"/>
        </w:numPr>
        <w:spacing w:after="0"/>
        <w:ind w:left="482" w:right="130" w:hanging="357"/>
        <w:jc w:val="both"/>
        <w:rPr>
          <w:rFonts w:ascii="Arial Narrow" w:hAnsi="Arial Narrow"/>
          <w:sz w:val="24"/>
          <w:szCs w:val="24"/>
          <w:lang w:val="fr-FR"/>
        </w:rPr>
      </w:pPr>
      <w:r w:rsidRPr="003D67CB">
        <w:rPr>
          <w:rFonts w:ascii="Arial Narrow" w:hAnsi="Arial Narrow"/>
          <w:b/>
          <w:bCs/>
          <w:sz w:val="24"/>
          <w:szCs w:val="24"/>
          <w:lang w:val="fr-FR"/>
        </w:rPr>
        <w:t>la base de données</w:t>
      </w:r>
      <w:r w:rsidRPr="00D61258">
        <w:rPr>
          <w:rFonts w:ascii="Arial Narrow" w:hAnsi="Arial Narrow"/>
          <w:sz w:val="24"/>
          <w:szCs w:val="24"/>
          <w:lang w:val="fr-FR"/>
        </w:rPr>
        <w:t xml:space="preserve"> </w:t>
      </w:r>
      <w:r w:rsidR="003D67CB">
        <w:rPr>
          <w:rFonts w:ascii="Arial Narrow" w:hAnsi="Arial Narrow"/>
          <w:sz w:val="24"/>
          <w:szCs w:val="24"/>
          <w:lang w:val="fr-FR"/>
        </w:rPr>
        <w:t>utilisée pour produire les résultats de l’évaluation</w:t>
      </w:r>
    </w:p>
    <w:p w14:paraId="08F62A40" w14:textId="0B9DFFCB" w:rsidR="00700B66" w:rsidRDefault="00D61258" w:rsidP="00F846B5">
      <w:pPr>
        <w:pStyle w:val="Corpsdetexte"/>
        <w:numPr>
          <w:ilvl w:val="0"/>
          <w:numId w:val="9"/>
        </w:numPr>
        <w:spacing w:after="0"/>
        <w:ind w:right="132"/>
        <w:jc w:val="both"/>
        <w:rPr>
          <w:rFonts w:ascii="Arial Narrow" w:hAnsi="Arial Narrow"/>
          <w:sz w:val="24"/>
          <w:szCs w:val="24"/>
          <w:lang w:val="fr-FR"/>
        </w:rPr>
      </w:pPr>
      <w:r w:rsidRPr="003D67CB">
        <w:rPr>
          <w:rFonts w:ascii="Arial Narrow" w:hAnsi="Arial Narrow"/>
          <w:b/>
          <w:bCs/>
          <w:sz w:val="24"/>
          <w:szCs w:val="24"/>
          <w:lang w:val="fr-FR"/>
        </w:rPr>
        <w:t xml:space="preserve">un résumé </w:t>
      </w:r>
      <w:r w:rsidR="002174B0">
        <w:rPr>
          <w:rFonts w:ascii="Arial Narrow" w:hAnsi="Arial Narrow"/>
          <w:b/>
          <w:bCs/>
          <w:sz w:val="24"/>
          <w:szCs w:val="24"/>
          <w:lang w:val="fr-FR"/>
        </w:rPr>
        <w:t xml:space="preserve">sous la forme d’une « réponse managériale », </w:t>
      </w:r>
      <w:r w:rsidRPr="003D67CB">
        <w:rPr>
          <w:rFonts w:ascii="Arial Narrow" w:hAnsi="Arial Narrow"/>
          <w:b/>
          <w:bCs/>
          <w:sz w:val="24"/>
          <w:szCs w:val="24"/>
          <w:lang w:val="fr-FR"/>
        </w:rPr>
        <w:t xml:space="preserve">ne dépassant pas </w:t>
      </w:r>
      <w:r w:rsidR="00B81031">
        <w:rPr>
          <w:rFonts w:ascii="Arial Narrow" w:hAnsi="Arial Narrow"/>
          <w:b/>
          <w:bCs/>
          <w:sz w:val="24"/>
          <w:szCs w:val="24"/>
          <w:lang w:val="fr-FR"/>
        </w:rPr>
        <w:t>douze</w:t>
      </w:r>
      <w:r w:rsidR="00B81031" w:rsidRPr="003D67CB">
        <w:rPr>
          <w:rFonts w:ascii="Arial Narrow" w:hAnsi="Arial Narrow"/>
          <w:b/>
          <w:bCs/>
          <w:sz w:val="24"/>
          <w:szCs w:val="24"/>
          <w:lang w:val="fr-FR"/>
        </w:rPr>
        <w:t xml:space="preserve"> </w:t>
      </w:r>
      <w:r w:rsidR="003D67CB" w:rsidRPr="003D67CB">
        <w:rPr>
          <w:rFonts w:ascii="Arial Narrow" w:hAnsi="Arial Narrow"/>
          <w:b/>
          <w:bCs/>
          <w:sz w:val="24"/>
          <w:szCs w:val="24"/>
          <w:lang w:val="fr-FR"/>
        </w:rPr>
        <w:t>(</w:t>
      </w:r>
      <w:r w:rsidR="00B81031">
        <w:rPr>
          <w:rFonts w:ascii="Arial Narrow" w:hAnsi="Arial Narrow"/>
          <w:b/>
          <w:bCs/>
          <w:sz w:val="24"/>
          <w:szCs w:val="24"/>
          <w:lang w:val="fr-FR"/>
        </w:rPr>
        <w:t>12</w:t>
      </w:r>
      <w:r w:rsidR="003D67CB" w:rsidRPr="003D67CB">
        <w:rPr>
          <w:rFonts w:ascii="Arial Narrow" w:hAnsi="Arial Narrow"/>
          <w:b/>
          <w:bCs/>
          <w:sz w:val="24"/>
          <w:szCs w:val="24"/>
          <w:lang w:val="fr-FR"/>
        </w:rPr>
        <w:t>)</w:t>
      </w:r>
      <w:r w:rsidRPr="003D67CB">
        <w:rPr>
          <w:rFonts w:ascii="Arial Narrow" w:hAnsi="Arial Narrow"/>
          <w:b/>
          <w:bCs/>
          <w:sz w:val="24"/>
          <w:szCs w:val="24"/>
          <w:lang w:val="fr-FR"/>
        </w:rPr>
        <w:t xml:space="preserve"> pages</w:t>
      </w:r>
      <w:r w:rsidR="003D67CB">
        <w:rPr>
          <w:rFonts w:ascii="Arial Narrow" w:hAnsi="Arial Narrow"/>
          <w:sz w:val="24"/>
          <w:szCs w:val="24"/>
          <w:lang w:val="fr-FR"/>
        </w:rPr>
        <w:t>,</w:t>
      </w:r>
      <w:r w:rsidRPr="00D61258">
        <w:rPr>
          <w:rFonts w:ascii="Arial Narrow" w:hAnsi="Arial Narrow"/>
          <w:sz w:val="24"/>
          <w:szCs w:val="24"/>
          <w:lang w:val="fr-FR"/>
        </w:rPr>
        <w:t xml:space="preserve"> </w:t>
      </w:r>
      <w:r w:rsidR="003D67CB">
        <w:rPr>
          <w:rFonts w:ascii="Arial Narrow" w:hAnsi="Arial Narrow"/>
          <w:sz w:val="24"/>
          <w:szCs w:val="24"/>
          <w:lang w:val="fr-FR"/>
        </w:rPr>
        <w:t xml:space="preserve">pour en faciliter </w:t>
      </w:r>
      <w:r w:rsidR="00D218AD">
        <w:rPr>
          <w:rFonts w:ascii="Arial Narrow" w:hAnsi="Arial Narrow"/>
          <w:sz w:val="24"/>
          <w:szCs w:val="24"/>
          <w:lang w:val="fr-FR"/>
        </w:rPr>
        <w:t>l’exploitation</w:t>
      </w:r>
      <w:r w:rsidR="003D67CB">
        <w:rPr>
          <w:rFonts w:ascii="Arial Narrow" w:hAnsi="Arial Narrow"/>
          <w:sz w:val="24"/>
          <w:szCs w:val="24"/>
          <w:lang w:val="fr-FR"/>
        </w:rPr>
        <w:t xml:space="preserve"> </w:t>
      </w:r>
      <w:r w:rsidRPr="00D61258">
        <w:rPr>
          <w:rFonts w:ascii="Arial Narrow" w:hAnsi="Arial Narrow"/>
          <w:sz w:val="24"/>
          <w:szCs w:val="24"/>
          <w:lang w:val="fr-FR"/>
        </w:rPr>
        <w:t>par le plus grand nombre.</w:t>
      </w:r>
      <w:r w:rsidR="003D67CB">
        <w:rPr>
          <w:rFonts w:ascii="Arial Narrow" w:hAnsi="Arial Narrow"/>
          <w:sz w:val="24"/>
          <w:szCs w:val="24"/>
          <w:lang w:val="fr-FR"/>
        </w:rPr>
        <w:t xml:space="preserve"> C</w:t>
      </w:r>
      <w:r w:rsidRPr="00D61258">
        <w:rPr>
          <w:rFonts w:ascii="Arial Narrow" w:hAnsi="Arial Narrow"/>
          <w:sz w:val="24"/>
          <w:szCs w:val="24"/>
          <w:lang w:val="fr-FR"/>
        </w:rPr>
        <w:t>e résumé devra comprendre :</w:t>
      </w:r>
    </w:p>
    <w:p w14:paraId="7F4B2FAF" w14:textId="1F55CF7D" w:rsidR="00700B66" w:rsidRDefault="00D61258" w:rsidP="00F846B5">
      <w:pPr>
        <w:pStyle w:val="Corpsdetexte"/>
        <w:numPr>
          <w:ilvl w:val="0"/>
          <w:numId w:val="12"/>
        </w:numPr>
        <w:spacing w:after="0"/>
        <w:ind w:right="132"/>
        <w:jc w:val="both"/>
        <w:rPr>
          <w:rFonts w:ascii="Arial Narrow" w:hAnsi="Arial Narrow"/>
          <w:sz w:val="24"/>
          <w:szCs w:val="24"/>
          <w:lang w:val="fr-FR"/>
        </w:rPr>
      </w:pPr>
      <w:r w:rsidRPr="00D61258">
        <w:rPr>
          <w:rFonts w:ascii="Arial Narrow" w:hAnsi="Arial Narrow"/>
          <w:sz w:val="24"/>
          <w:szCs w:val="24"/>
          <w:lang w:val="fr-FR"/>
        </w:rPr>
        <w:lastRenderedPageBreak/>
        <w:t xml:space="preserve">Une présentation du </w:t>
      </w:r>
      <w:r w:rsidR="003D67CB">
        <w:rPr>
          <w:rFonts w:ascii="Arial Narrow" w:hAnsi="Arial Narrow"/>
          <w:sz w:val="24"/>
          <w:szCs w:val="24"/>
          <w:lang w:val="fr-FR"/>
        </w:rPr>
        <w:t>projet</w:t>
      </w:r>
      <w:r w:rsidRPr="00D61258">
        <w:rPr>
          <w:rFonts w:ascii="Arial Narrow" w:hAnsi="Arial Narrow"/>
          <w:sz w:val="24"/>
          <w:szCs w:val="24"/>
          <w:lang w:val="fr-FR"/>
        </w:rPr>
        <w:t xml:space="preserve"> évalué en quelques lignes ;</w:t>
      </w:r>
    </w:p>
    <w:p w14:paraId="3C570A64" w14:textId="77777777" w:rsidR="00700B66" w:rsidRDefault="00D61258" w:rsidP="00F846B5">
      <w:pPr>
        <w:pStyle w:val="Corpsdetexte"/>
        <w:numPr>
          <w:ilvl w:val="0"/>
          <w:numId w:val="12"/>
        </w:numPr>
        <w:spacing w:after="0"/>
        <w:ind w:right="132"/>
        <w:jc w:val="both"/>
        <w:rPr>
          <w:rFonts w:ascii="Arial Narrow" w:hAnsi="Arial Narrow"/>
          <w:sz w:val="24"/>
          <w:szCs w:val="24"/>
          <w:lang w:val="fr-FR"/>
        </w:rPr>
      </w:pPr>
      <w:r w:rsidRPr="00D61258">
        <w:rPr>
          <w:rFonts w:ascii="Arial Narrow" w:hAnsi="Arial Narrow"/>
          <w:sz w:val="24"/>
          <w:szCs w:val="24"/>
          <w:lang w:val="fr-FR"/>
        </w:rPr>
        <w:t>Une présentation des objectifs et enjeux autour de l’évaluation en quelques lignes ;</w:t>
      </w:r>
    </w:p>
    <w:p w14:paraId="4A2A7E51" w14:textId="77777777" w:rsidR="00700B66" w:rsidRDefault="00D61258" w:rsidP="00F846B5">
      <w:pPr>
        <w:pStyle w:val="Corpsdetexte"/>
        <w:numPr>
          <w:ilvl w:val="0"/>
          <w:numId w:val="12"/>
        </w:numPr>
        <w:spacing w:after="0"/>
        <w:ind w:right="132"/>
        <w:jc w:val="both"/>
        <w:rPr>
          <w:rFonts w:ascii="Arial Narrow" w:hAnsi="Arial Narrow"/>
          <w:sz w:val="24"/>
          <w:szCs w:val="24"/>
          <w:lang w:val="fr-FR"/>
        </w:rPr>
      </w:pPr>
      <w:r w:rsidRPr="00D61258">
        <w:rPr>
          <w:rFonts w:ascii="Arial Narrow" w:hAnsi="Arial Narrow"/>
          <w:sz w:val="24"/>
          <w:szCs w:val="24"/>
          <w:lang w:val="fr-FR"/>
        </w:rPr>
        <w:t>Les résultats de l’évaluation de manière synthétique ;</w:t>
      </w:r>
    </w:p>
    <w:p w14:paraId="282CE6A8" w14:textId="476AC6F1" w:rsidR="00D61258" w:rsidRDefault="00D61258" w:rsidP="00F846B5">
      <w:pPr>
        <w:pStyle w:val="Corpsdetexte"/>
        <w:numPr>
          <w:ilvl w:val="0"/>
          <w:numId w:val="12"/>
        </w:numPr>
        <w:spacing w:after="0"/>
        <w:ind w:right="132"/>
        <w:jc w:val="both"/>
        <w:rPr>
          <w:rFonts w:ascii="Arial Narrow" w:hAnsi="Arial Narrow"/>
          <w:sz w:val="24"/>
          <w:szCs w:val="24"/>
          <w:lang w:val="fr-FR"/>
        </w:rPr>
      </w:pPr>
      <w:r w:rsidRPr="00D61258">
        <w:rPr>
          <w:rFonts w:ascii="Arial Narrow" w:hAnsi="Arial Narrow"/>
          <w:sz w:val="24"/>
          <w:szCs w:val="24"/>
          <w:lang w:val="fr-FR"/>
        </w:rPr>
        <w:t xml:space="preserve">Les recommandations organisées de manière hiérarchique et reliées aux conclusions </w:t>
      </w:r>
    </w:p>
    <w:p w14:paraId="5CC4E714" w14:textId="539151A8" w:rsidR="002174B0" w:rsidRDefault="002174B0" w:rsidP="00F846B5">
      <w:pPr>
        <w:pStyle w:val="Corpsdetexte"/>
        <w:numPr>
          <w:ilvl w:val="0"/>
          <w:numId w:val="12"/>
        </w:numPr>
        <w:spacing w:after="0"/>
        <w:ind w:right="132"/>
        <w:jc w:val="both"/>
        <w:rPr>
          <w:rFonts w:ascii="Arial Narrow" w:hAnsi="Arial Narrow"/>
          <w:sz w:val="24"/>
          <w:szCs w:val="24"/>
          <w:lang w:val="fr-FR"/>
        </w:rPr>
      </w:pPr>
      <w:r>
        <w:rPr>
          <w:rFonts w:ascii="Arial Narrow" w:hAnsi="Arial Narrow"/>
          <w:sz w:val="24"/>
          <w:szCs w:val="24"/>
          <w:lang w:val="fr-FR"/>
        </w:rPr>
        <w:t xml:space="preserve">Un plan d’action décliné en activités, avec un chronogramme et des responsabilités précises </w:t>
      </w:r>
      <w:r w:rsidRPr="00D61258">
        <w:rPr>
          <w:rFonts w:ascii="Arial Narrow" w:hAnsi="Arial Narrow"/>
          <w:sz w:val="24"/>
          <w:szCs w:val="24"/>
          <w:lang w:val="fr-FR"/>
        </w:rPr>
        <w:t>(présentation sous forme de tableau préconisée).</w:t>
      </w:r>
    </w:p>
    <w:p w14:paraId="60EB17AB" w14:textId="77777777" w:rsidR="00F846B5" w:rsidRPr="00F846B5" w:rsidRDefault="00F846B5" w:rsidP="00F846B5">
      <w:pPr>
        <w:pStyle w:val="Corpsdetexte"/>
        <w:spacing w:after="0"/>
        <w:ind w:left="1428" w:right="132"/>
        <w:jc w:val="both"/>
        <w:rPr>
          <w:rFonts w:ascii="Arial Narrow" w:hAnsi="Arial Narrow"/>
          <w:sz w:val="16"/>
          <w:szCs w:val="16"/>
          <w:lang w:val="fr-FR"/>
        </w:rPr>
      </w:pPr>
    </w:p>
    <w:p w14:paraId="62DD34B2" w14:textId="7522FC35" w:rsidR="00700B66" w:rsidRDefault="00700B66" w:rsidP="00F846B5">
      <w:pPr>
        <w:pStyle w:val="Corpsdetexte"/>
        <w:spacing w:after="0"/>
        <w:ind w:right="132"/>
        <w:jc w:val="both"/>
        <w:rPr>
          <w:rFonts w:ascii="Arial Narrow" w:hAnsi="Arial Narrow"/>
          <w:sz w:val="24"/>
          <w:szCs w:val="24"/>
          <w:lang w:val="fr-FR"/>
        </w:rPr>
      </w:pPr>
      <w:r w:rsidRPr="00700B66">
        <w:rPr>
          <w:rFonts w:ascii="Arial Narrow" w:hAnsi="Arial Narrow"/>
          <w:sz w:val="24"/>
          <w:szCs w:val="24"/>
          <w:lang w:val="fr-FR"/>
        </w:rPr>
        <w:t xml:space="preserve">Les résultats de l’évaluation et les recommandations constituent le cœur </w:t>
      </w:r>
      <w:r>
        <w:rPr>
          <w:rFonts w:ascii="Arial Narrow" w:hAnsi="Arial Narrow"/>
          <w:sz w:val="24"/>
          <w:szCs w:val="24"/>
          <w:lang w:val="fr-FR"/>
        </w:rPr>
        <w:t>du résumé</w:t>
      </w:r>
      <w:r w:rsidRPr="00700B66">
        <w:rPr>
          <w:rFonts w:ascii="Arial Narrow" w:hAnsi="Arial Narrow"/>
          <w:sz w:val="24"/>
          <w:szCs w:val="24"/>
          <w:lang w:val="fr-FR"/>
        </w:rPr>
        <w:t>. Leur présentation</w:t>
      </w:r>
      <w:r>
        <w:rPr>
          <w:rFonts w:ascii="Arial Narrow" w:hAnsi="Arial Narrow"/>
          <w:sz w:val="24"/>
          <w:szCs w:val="24"/>
          <w:lang w:val="fr-FR"/>
        </w:rPr>
        <w:t xml:space="preserve"> </w:t>
      </w:r>
      <w:r w:rsidRPr="00700B66">
        <w:rPr>
          <w:rFonts w:ascii="Arial Narrow" w:hAnsi="Arial Narrow"/>
          <w:sz w:val="24"/>
          <w:szCs w:val="24"/>
          <w:lang w:val="fr-FR"/>
        </w:rPr>
        <w:t>devra donc être la plus claire possible, dans un langage accessible à tous.</w:t>
      </w:r>
      <w:r w:rsidR="002174B0">
        <w:rPr>
          <w:rFonts w:ascii="Arial Narrow" w:hAnsi="Arial Narrow"/>
          <w:sz w:val="24"/>
          <w:szCs w:val="24"/>
          <w:lang w:val="fr-FR"/>
        </w:rPr>
        <w:t xml:space="preserve"> </w:t>
      </w:r>
    </w:p>
    <w:p w14:paraId="191425E1" w14:textId="77777777" w:rsidR="00F846B5" w:rsidRPr="00700B66" w:rsidRDefault="00F846B5" w:rsidP="00F846B5">
      <w:pPr>
        <w:pStyle w:val="Corpsdetexte"/>
        <w:spacing w:after="0"/>
        <w:ind w:right="132"/>
        <w:jc w:val="both"/>
        <w:rPr>
          <w:rFonts w:ascii="Arial Narrow" w:hAnsi="Arial Narrow"/>
          <w:sz w:val="24"/>
          <w:szCs w:val="24"/>
          <w:lang w:val="fr-FR"/>
        </w:rPr>
      </w:pPr>
    </w:p>
    <w:p w14:paraId="7D3091A6" w14:textId="5753BE2A" w:rsidR="00414186" w:rsidRPr="00414186" w:rsidRDefault="00414186" w:rsidP="00F846B5">
      <w:pPr>
        <w:pStyle w:val="Titre2"/>
        <w:numPr>
          <w:ilvl w:val="1"/>
          <w:numId w:val="7"/>
        </w:numPr>
        <w:spacing w:before="0" w:after="0" w:line="240" w:lineRule="auto"/>
        <w:rPr>
          <w:rFonts w:ascii="Arial Narrow" w:hAnsi="Arial Narrow"/>
          <w:b/>
          <w:bCs/>
          <w:color w:val="auto"/>
        </w:rPr>
      </w:pPr>
      <w:bookmarkStart w:id="22" w:name="_Toc179928450"/>
      <w:r w:rsidRPr="00414186">
        <w:rPr>
          <w:rFonts w:ascii="Arial Narrow" w:hAnsi="Arial Narrow"/>
          <w:b/>
          <w:bCs/>
          <w:color w:val="auto"/>
        </w:rPr>
        <w:t>Questionnaire de fin d’évaluation</w:t>
      </w:r>
      <w:bookmarkEnd w:id="22"/>
    </w:p>
    <w:p w14:paraId="50EF47DA" w14:textId="1347BE72" w:rsidR="00414186" w:rsidRDefault="00414186" w:rsidP="00DE2F9D">
      <w:pPr>
        <w:pStyle w:val="Corpsdetexte"/>
        <w:spacing w:after="0"/>
        <w:ind w:right="130"/>
        <w:jc w:val="both"/>
        <w:rPr>
          <w:rFonts w:ascii="Arial Narrow" w:hAnsi="Arial Narrow"/>
          <w:sz w:val="24"/>
          <w:szCs w:val="24"/>
          <w:lang w:val="fr-FR"/>
        </w:rPr>
      </w:pPr>
      <w:r w:rsidRPr="00414186">
        <w:rPr>
          <w:rFonts w:ascii="Arial Narrow" w:hAnsi="Arial Narrow"/>
          <w:sz w:val="24"/>
          <w:szCs w:val="24"/>
          <w:lang w:val="fr-FR"/>
        </w:rPr>
        <w:t>Un questionnaire de fin d’évaluation sera donné à le (la) consultant(e) et devra être rempli par lui/elle.</w:t>
      </w:r>
    </w:p>
    <w:p w14:paraId="6879DC9F" w14:textId="77777777" w:rsidR="00414186" w:rsidRDefault="00414186" w:rsidP="00414186">
      <w:pPr>
        <w:pStyle w:val="Corpsdetexte"/>
        <w:spacing w:before="160" w:after="0" w:line="360" w:lineRule="auto"/>
        <w:ind w:right="132"/>
        <w:jc w:val="both"/>
        <w:rPr>
          <w:rFonts w:ascii="Arial Narrow" w:hAnsi="Arial Narrow"/>
          <w:sz w:val="24"/>
          <w:szCs w:val="24"/>
          <w:lang w:val="fr-FR"/>
        </w:rPr>
      </w:pPr>
    </w:p>
    <w:p w14:paraId="2611A85D" w14:textId="77777777" w:rsidR="00414186" w:rsidRDefault="00414186" w:rsidP="00414186">
      <w:pPr>
        <w:pStyle w:val="Titre2"/>
        <w:numPr>
          <w:ilvl w:val="1"/>
          <w:numId w:val="7"/>
        </w:numPr>
        <w:spacing w:after="0" w:line="360" w:lineRule="auto"/>
        <w:rPr>
          <w:rFonts w:ascii="Arial Narrow" w:hAnsi="Arial Narrow"/>
          <w:b/>
          <w:bCs/>
          <w:color w:val="auto"/>
        </w:rPr>
        <w:sectPr w:rsidR="00414186" w:rsidSect="00473E39">
          <w:footerReference w:type="default" r:id="rId18"/>
          <w:pgSz w:w="11906" w:h="16838"/>
          <w:pgMar w:top="993" w:right="1440" w:bottom="1440" w:left="1440" w:header="708" w:footer="708" w:gutter="0"/>
          <w:cols w:space="708"/>
          <w:docGrid w:linePitch="360"/>
        </w:sectPr>
      </w:pPr>
    </w:p>
    <w:p w14:paraId="7BBC89EA" w14:textId="5C2ACA37" w:rsidR="00414186" w:rsidRDefault="00414186" w:rsidP="00A93D5A">
      <w:pPr>
        <w:pStyle w:val="Titre2"/>
        <w:numPr>
          <w:ilvl w:val="1"/>
          <w:numId w:val="7"/>
        </w:numPr>
        <w:spacing w:before="0" w:after="0" w:line="276" w:lineRule="auto"/>
        <w:rPr>
          <w:rFonts w:ascii="Arial Narrow" w:hAnsi="Arial Narrow"/>
          <w:b/>
          <w:bCs/>
          <w:color w:val="auto"/>
        </w:rPr>
      </w:pPr>
      <w:bookmarkStart w:id="23" w:name="_Toc179928451"/>
      <w:r w:rsidRPr="00414186">
        <w:rPr>
          <w:rFonts w:ascii="Arial Narrow" w:hAnsi="Arial Narrow"/>
          <w:b/>
          <w:bCs/>
          <w:noProof/>
          <w:color w:val="auto"/>
          <w:lang w:eastAsia="fr-FR"/>
        </w:rPr>
        <w:lastRenderedPageBreak/>
        <w:drawing>
          <wp:anchor distT="0" distB="0" distL="0" distR="0" simplePos="0" relativeHeight="251658242" behindDoc="0" locked="0" layoutInCell="0" allowOverlap="1" wp14:anchorId="0B03BE8A" wp14:editId="29B16729">
            <wp:simplePos x="0" y="0"/>
            <wp:positionH relativeFrom="page">
              <wp:posOffset>3348228</wp:posOffset>
            </wp:positionH>
            <wp:positionV relativeFrom="page">
              <wp:posOffset>9922760</wp:posOffset>
            </wp:positionV>
            <wp:extent cx="819911" cy="534924"/>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9"/>
                    <a:stretch>
                      <a:fillRect/>
                    </a:stretch>
                  </pic:blipFill>
                  <pic:spPr>
                    <a:xfrm>
                      <a:off x="0" y="0"/>
                      <a:ext cx="819911" cy="534924"/>
                    </a:xfrm>
                    <a:prstGeom prst="rect">
                      <a:avLst/>
                    </a:prstGeom>
                  </pic:spPr>
                </pic:pic>
              </a:graphicData>
            </a:graphic>
          </wp:anchor>
        </w:drawing>
      </w:r>
      <w:r w:rsidR="010BA5ED" w:rsidRPr="00414186">
        <w:rPr>
          <w:rFonts w:ascii="Arial Narrow" w:hAnsi="Arial Narrow"/>
          <w:b/>
          <w:bCs/>
          <w:color w:val="auto"/>
        </w:rPr>
        <w:t>Dates et calendrier de l’évaluation</w:t>
      </w:r>
      <w:bookmarkEnd w:id="23"/>
    </w:p>
    <w:p w14:paraId="3700A57D" w14:textId="77777777" w:rsidR="00DF5B82" w:rsidRPr="00DF5B82" w:rsidRDefault="00DF5B82" w:rsidP="00DF5B82">
      <w:pPr>
        <w:spacing w:after="0"/>
        <w:rPr>
          <w:sz w:val="12"/>
          <w:szCs w:val="12"/>
        </w:rPr>
      </w:pPr>
    </w:p>
    <w:tbl>
      <w:tblPr>
        <w:tblStyle w:val="Grilledutableau"/>
        <w:tblW w:w="0" w:type="auto"/>
        <w:jc w:val="center"/>
        <w:tblLook w:val="04A0" w:firstRow="1" w:lastRow="0" w:firstColumn="1" w:lastColumn="0" w:noHBand="0" w:noVBand="1"/>
      </w:tblPr>
      <w:tblGrid>
        <w:gridCol w:w="3336"/>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tblGrid>
      <w:tr w:rsidR="00D4638A" w:rsidRPr="00D4638A" w14:paraId="7A1F3932" w14:textId="7286DCF0" w:rsidTr="008054E5">
        <w:trPr>
          <w:trHeight w:val="284"/>
          <w:jc w:val="center"/>
        </w:trPr>
        <w:tc>
          <w:tcPr>
            <w:tcW w:w="3539" w:type="dxa"/>
            <w:vAlign w:val="center"/>
          </w:tcPr>
          <w:p w14:paraId="6C753635" w14:textId="51671019" w:rsidR="008C3B0F" w:rsidRPr="00D4638A" w:rsidRDefault="008C3B0F" w:rsidP="00A163D3">
            <w:pPr>
              <w:pStyle w:val="Corpsdetexte"/>
              <w:spacing w:line="276" w:lineRule="auto"/>
              <w:ind w:right="132"/>
              <w:rPr>
                <w:rFonts w:ascii="Arial Narrow" w:hAnsi="Arial Narrow"/>
                <w:b/>
                <w:bCs/>
                <w:sz w:val="24"/>
                <w:szCs w:val="24"/>
                <w:lang w:val="fr-FR"/>
              </w:rPr>
            </w:pPr>
            <w:r w:rsidRPr="00D4638A">
              <w:rPr>
                <w:rFonts w:ascii="Arial Narrow" w:hAnsi="Arial Narrow"/>
                <w:b/>
                <w:bCs/>
                <w:sz w:val="24"/>
                <w:szCs w:val="24"/>
                <w:lang w:val="fr-FR"/>
              </w:rPr>
              <w:t>Activités</w:t>
            </w:r>
          </w:p>
        </w:tc>
        <w:tc>
          <w:tcPr>
            <w:tcW w:w="2009" w:type="dxa"/>
            <w:gridSpan w:val="4"/>
            <w:vAlign w:val="center"/>
          </w:tcPr>
          <w:p w14:paraId="0087C5D4" w14:textId="6D171340" w:rsidR="008C3B0F" w:rsidRPr="00D4638A" w:rsidRDefault="008C3B0F" w:rsidP="00A163D3">
            <w:pPr>
              <w:pStyle w:val="Corpsdetexte"/>
              <w:spacing w:line="276" w:lineRule="auto"/>
              <w:ind w:right="132"/>
              <w:jc w:val="center"/>
              <w:rPr>
                <w:rFonts w:ascii="Arial Narrow" w:hAnsi="Arial Narrow"/>
                <w:b/>
                <w:bCs/>
                <w:sz w:val="24"/>
                <w:szCs w:val="24"/>
                <w:lang w:val="fr-FR"/>
              </w:rPr>
            </w:pPr>
            <w:r w:rsidRPr="00D4638A">
              <w:rPr>
                <w:rFonts w:ascii="Arial Narrow" w:hAnsi="Arial Narrow"/>
                <w:b/>
                <w:bCs/>
                <w:sz w:val="24"/>
                <w:szCs w:val="24"/>
                <w:lang w:val="fr-FR"/>
              </w:rPr>
              <w:t>Octobre</w:t>
            </w:r>
          </w:p>
        </w:tc>
        <w:tc>
          <w:tcPr>
            <w:tcW w:w="0" w:type="auto"/>
            <w:gridSpan w:val="4"/>
            <w:vAlign w:val="center"/>
          </w:tcPr>
          <w:p w14:paraId="73BD13C1" w14:textId="783C72DD" w:rsidR="008C3B0F" w:rsidRPr="00D4638A" w:rsidRDefault="008C3B0F" w:rsidP="00A163D3">
            <w:pPr>
              <w:pStyle w:val="Corpsdetexte"/>
              <w:spacing w:line="276" w:lineRule="auto"/>
              <w:ind w:right="132"/>
              <w:jc w:val="center"/>
              <w:rPr>
                <w:rFonts w:ascii="Arial Narrow" w:hAnsi="Arial Narrow"/>
                <w:b/>
                <w:bCs/>
                <w:sz w:val="24"/>
                <w:szCs w:val="24"/>
                <w:lang w:val="fr-FR"/>
              </w:rPr>
            </w:pPr>
            <w:r w:rsidRPr="00D4638A">
              <w:rPr>
                <w:rFonts w:ascii="Arial Narrow" w:hAnsi="Arial Narrow"/>
                <w:b/>
                <w:bCs/>
                <w:sz w:val="24"/>
                <w:szCs w:val="24"/>
                <w:lang w:val="fr-FR"/>
              </w:rPr>
              <w:t>Novembre</w:t>
            </w:r>
          </w:p>
        </w:tc>
        <w:tc>
          <w:tcPr>
            <w:tcW w:w="0" w:type="auto"/>
            <w:gridSpan w:val="4"/>
            <w:vAlign w:val="center"/>
          </w:tcPr>
          <w:p w14:paraId="7E3609B4" w14:textId="1A0F2B01" w:rsidR="008C3B0F" w:rsidRPr="00D4638A" w:rsidRDefault="008C3B0F" w:rsidP="00A163D3">
            <w:pPr>
              <w:pStyle w:val="Corpsdetexte"/>
              <w:spacing w:line="276" w:lineRule="auto"/>
              <w:ind w:right="132"/>
              <w:jc w:val="center"/>
              <w:rPr>
                <w:rFonts w:ascii="Arial Narrow" w:hAnsi="Arial Narrow"/>
                <w:b/>
                <w:bCs/>
                <w:sz w:val="24"/>
                <w:szCs w:val="24"/>
                <w:lang w:val="fr-FR"/>
              </w:rPr>
            </w:pPr>
            <w:r w:rsidRPr="00D4638A">
              <w:rPr>
                <w:rFonts w:ascii="Arial Narrow" w:hAnsi="Arial Narrow"/>
                <w:b/>
                <w:bCs/>
                <w:sz w:val="24"/>
                <w:szCs w:val="24"/>
                <w:lang w:val="fr-FR"/>
              </w:rPr>
              <w:t>Décembre</w:t>
            </w:r>
          </w:p>
        </w:tc>
        <w:tc>
          <w:tcPr>
            <w:tcW w:w="0" w:type="auto"/>
            <w:gridSpan w:val="4"/>
            <w:vAlign w:val="center"/>
          </w:tcPr>
          <w:p w14:paraId="6E10A68D" w14:textId="43F076A1" w:rsidR="008C3B0F" w:rsidRPr="00D4638A" w:rsidRDefault="008C3B0F" w:rsidP="00A163D3">
            <w:pPr>
              <w:pStyle w:val="Corpsdetexte"/>
              <w:spacing w:line="276" w:lineRule="auto"/>
              <w:ind w:right="132"/>
              <w:jc w:val="center"/>
              <w:rPr>
                <w:rFonts w:ascii="Arial Narrow" w:hAnsi="Arial Narrow"/>
                <w:b/>
                <w:bCs/>
                <w:sz w:val="24"/>
                <w:szCs w:val="24"/>
                <w:lang w:val="fr-FR"/>
              </w:rPr>
            </w:pPr>
            <w:r w:rsidRPr="00D4638A">
              <w:rPr>
                <w:rFonts w:ascii="Arial Narrow" w:hAnsi="Arial Narrow"/>
                <w:b/>
                <w:bCs/>
                <w:sz w:val="24"/>
                <w:szCs w:val="24"/>
                <w:lang w:val="fr-FR"/>
              </w:rPr>
              <w:t>Janvier</w:t>
            </w:r>
          </w:p>
        </w:tc>
        <w:tc>
          <w:tcPr>
            <w:tcW w:w="0" w:type="auto"/>
            <w:gridSpan w:val="4"/>
          </w:tcPr>
          <w:p w14:paraId="3AD6DE72" w14:textId="63254719" w:rsidR="008C3B0F" w:rsidRPr="00D4638A" w:rsidDel="00A163D3" w:rsidRDefault="008C3B0F" w:rsidP="00A163D3">
            <w:pPr>
              <w:pStyle w:val="Corpsdetexte"/>
              <w:spacing w:line="276" w:lineRule="auto"/>
              <w:ind w:right="132"/>
              <w:jc w:val="center"/>
              <w:rPr>
                <w:rFonts w:ascii="Arial Narrow" w:hAnsi="Arial Narrow"/>
                <w:b/>
                <w:bCs/>
                <w:sz w:val="24"/>
                <w:szCs w:val="24"/>
                <w:lang w:val="fr-FR"/>
              </w:rPr>
            </w:pPr>
            <w:r w:rsidRPr="00D4638A">
              <w:rPr>
                <w:rFonts w:ascii="Arial Narrow" w:hAnsi="Arial Narrow"/>
                <w:b/>
                <w:bCs/>
                <w:sz w:val="24"/>
                <w:szCs w:val="24"/>
                <w:lang w:val="fr-FR"/>
              </w:rPr>
              <w:t>Février</w:t>
            </w:r>
          </w:p>
        </w:tc>
      </w:tr>
      <w:tr w:rsidR="00D4638A" w:rsidRPr="00D4638A" w14:paraId="02BC5799" w14:textId="77777777" w:rsidTr="008054E5">
        <w:trPr>
          <w:trHeight w:val="284"/>
          <w:jc w:val="center"/>
        </w:trPr>
        <w:tc>
          <w:tcPr>
            <w:tcW w:w="3539" w:type="dxa"/>
            <w:vAlign w:val="center"/>
          </w:tcPr>
          <w:p w14:paraId="51E722B3" w14:textId="77777777" w:rsidR="00D4638A" w:rsidRPr="00D4638A" w:rsidRDefault="00D4638A" w:rsidP="00D4638A">
            <w:pPr>
              <w:pStyle w:val="Corpsdetexte"/>
              <w:spacing w:line="276" w:lineRule="auto"/>
              <w:ind w:right="132"/>
              <w:rPr>
                <w:rFonts w:ascii="Arial Narrow" w:hAnsi="Arial Narrow"/>
                <w:b/>
                <w:bCs/>
                <w:lang w:val="fr-FR"/>
              </w:rPr>
            </w:pPr>
          </w:p>
        </w:tc>
        <w:tc>
          <w:tcPr>
            <w:tcW w:w="350" w:type="dxa"/>
            <w:vAlign w:val="center"/>
          </w:tcPr>
          <w:p w14:paraId="739EFFBD" w14:textId="4C408A6D"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1</w:t>
            </w:r>
          </w:p>
        </w:tc>
        <w:tc>
          <w:tcPr>
            <w:tcW w:w="0" w:type="auto"/>
            <w:vAlign w:val="center"/>
          </w:tcPr>
          <w:p w14:paraId="35C5EE4C" w14:textId="630B5A6D"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2</w:t>
            </w:r>
          </w:p>
        </w:tc>
        <w:tc>
          <w:tcPr>
            <w:tcW w:w="0" w:type="auto"/>
            <w:vAlign w:val="center"/>
          </w:tcPr>
          <w:p w14:paraId="05539E2C" w14:textId="4599063A"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3</w:t>
            </w:r>
          </w:p>
        </w:tc>
        <w:tc>
          <w:tcPr>
            <w:tcW w:w="0" w:type="auto"/>
            <w:vAlign w:val="center"/>
          </w:tcPr>
          <w:p w14:paraId="2B2B213E" w14:textId="1A90B7DD"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4</w:t>
            </w:r>
          </w:p>
        </w:tc>
        <w:tc>
          <w:tcPr>
            <w:tcW w:w="0" w:type="auto"/>
            <w:vAlign w:val="center"/>
          </w:tcPr>
          <w:p w14:paraId="21AF128D" w14:textId="3CEA562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1</w:t>
            </w:r>
          </w:p>
        </w:tc>
        <w:tc>
          <w:tcPr>
            <w:tcW w:w="0" w:type="auto"/>
            <w:vAlign w:val="center"/>
          </w:tcPr>
          <w:p w14:paraId="54676AD6" w14:textId="04F6F65A"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2</w:t>
            </w:r>
          </w:p>
        </w:tc>
        <w:tc>
          <w:tcPr>
            <w:tcW w:w="0" w:type="auto"/>
            <w:vAlign w:val="center"/>
          </w:tcPr>
          <w:p w14:paraId="1E7A75C0" w14:textId="11557D5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3</w:t>
            </w:r>
          </w:p>
        </w:tc>
        <w:tc>
          <w:tcPr>
            <w:tcW w:w="0" w:type="auto"/>
            <w:vAlign w:val="center"/>
          </w:tcPr>
          <w:p w14:paraId="30A716CD" w14:textId="17B53CC2"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4</w:t>
            </w:r>
          </w:p>
        </w:tc>
        <w:tc>
          <w:tcPr>
            <w:tcW w:w="0" w:type="auto"/>
            <w:vAlign w:val="center"/>
          </w:tcPr>
          <w:p w14:paraId="123AB6D3" w14:textId="1EE89806"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1</w:t>
            </w:r>
          </w:p>
        </w:tc>
        <w:tc>
          <w:tcPr>
            <w:tcW w:w="0" w:type="auto"/>
            <w:vAlign w:val="center"/>
          </w:tcPr>
          <w:p w14:paraId="71847E83" w14:textId="5C1CE4D6"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2</w:t>
            </w:r>
          </w:p>
        </w:tc>
        <w:tc>
          <w:tcPr>
            <w:tcW w:w="0" w:type="auto"/>
            <w:vAlign w:val="center"/>
          </w:tcPr>
          <w:p w14:paraId="02F65AD5" w14:textId="5B83CA98"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3</w:t>
            </w:r>
          </w:p>
        </w:tc>
        <w:tc>
          <w:tcPr>
            <w:tcW w:w="0" w:type="auto"/>
            <w:vAlign w:val="center"/>
          </w:tcPr>
          <w:p w14:paraId="152270B2" w14:textId="6A0015CA"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4</w:t>
            </w:r>
          </w:p>
        </w:tc>
        <w:tc>
          <w:tcPr>
            <w:tcW w:w="0" w:type="auto"/>
            <w:vAlign w:val="center"/>
          </w:tcPr>
          <w:p w14:paraId="1B4AA4F5" w14:textId="2050C7CB"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1</w:t>
            </w:r>
          </w:p>
        </w:tc>
        <w:tc>
          <w:tcPr>
            <w:tcW w:w="0" w:type="auto"/>
            <w:vAlign w:val="center"/>
          </w:tcPr>
          <w:p w14:paraId="19A70048" w14:textId="560D6F5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2</w:t>
            </w:r>
          </w:p>
        </w:tc>
        <w:tc>
          <w:tcPr>
            <w:tcW w:w="0" w:type="auto"/>
            <w:vAlign w:val="center"/>
          </w:tcPr>
          <w:p w14:paraId="36C28341" w14:textId="5C745595"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3</w:t>
            </w:r>
          </w:p>
        </w:tc>
        <w:tc>
          <w:tcPr>
            <w:tcW w:w="0" w:type="auto"/>
            <w:vAlign w:val="center"/>
          </w:tcPr>
          <w:p w14:paraId="654A154F" w14:textId="7604293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4</w:t>
            </w:r>
          </w:p>
        </w:tc>
        <w:tc>
          <w:tcPr>
            <w:tcW w:w="0" w:type="auto"/>
            <w:vAlign w:val="center"/>
          </w:tcPr>
          <w:p w14:paraId="6C3ACBF1" w14:textId="18AD248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1</w:t>
            </w:r>
          </w:p>
        </w:tc>
        <w:tc>
          <w:tcPr>
            <w:tcW w:w="0" w:type="auto"/>
            <w:vAlign w:val="center"/>
          </w:tcPr>
          <w:p w14:paraId="26AEDE07" w14:textId="455E2B53"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2</w:t>
            </w:r>
          </w:p>
        </w:tc>
        <w:tc>
          <w:tcPr>
            <w:tcW w:w="0" w:type="auto"/>
            <w:vAlign w:val="center"/>
          </w:tcPr>
          <w:p w14:paraId="1D888797" w14:textId="48B0ED69"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3</w:t>
            </w:r>
          </w:p>
        </w:tc>
        <w:tc>
          <w:tcPr>
            <w:tcW w:w="0" w:type="auto"/>
            <w:vAlign w:val="center"/>
          </w:tcPr>
          <w:p w14:paraId="66205DD3" w14:textId="4690C251" w:rsidR="00D4638A" w:rsidRPr="00D4638A" w:rsidRDefault="00D4638A" w:rsidP="00D4638A">
            <w:pPr>
              <w:pStyle w:val="Corpsdetexte"/>
              <w:spacing w:line="276" w:lineRule="auto"/>
              <w:ind w:right="132"/>
              <w:jc w:val="center"/>
              <w:rPr>
                <w:rFonts w:ascii="Arial Narrow" w:hAnsi="Arial Narrow"/>
                <w:b/>
                <w:bCs/>
                <w:sz w:val="24"/>
                <w:szCs w:val="24"/>
                <w:lang w:val="fr-FR"/>
              </w:rPr>
            </w:pPr>
            <w:r w:rsidRPr="00D4638A">
              <w:rPr>
                <w:rFonts w:ascii="Arial Narrow" w:hAnsi="Arial Narrow"/>
                <w:sz w:val="24"/>
                <w:szCs w:val="24"/>
                <w:lang w:val="fr-FR"/>
              </w:rPr>
              <w:t>S</w:t>
            </w:r>
            <w:r w:rsidRPr="00D4638A">
              <w:rPr>
                <w:rFonts w:ascii="Arial Narrow" w:hAnsi="Arial Narrow"/>
                <w:sz w:val="24"/>
                <w:szCs w:val="24"/>
                <w:vertAlign w:val="subscript"/>
                <w:lang w:val="fr-FR"/>
              </w:rPr>
              <w:t>4</w:t>
            </w:r>
          </w:p>
        </w:tc>
      </w:tr>
      <w:tr w:rsidR="00D4638A" w:rsidRPr="00D4638A" w14:paraId="6092211D" w14:textId="77777777" w:rsidTr="008054E5">
        <w:trPr>
          <w:trHeight w:val="284"/>
          <w:jc w:val="center"/>
        </w:trPr>
        <w:tc>
          <w:tcPr>
            <w:tcW w:w="3539" w:type="dxa"/>
            <w:vAlign w:val="center"/>
          </w:tcPr>
          <w:p w14:paraId="56656CE0" w14:textId="52496B16" w:rsidR="00D4638A" w:rsidRPr="00D4638A" w:rsidRDefault="00D4638A" w:rsidP="00A163D3">
            <w:pPr>
              <w:pStyle w:val="Corpsdetexte"/>
              <w:spacing w:line="276" w:lineRule="auto"/>
              <w:ind w:right="132"/>
              <w:rPr>
                <w:rFonts w:ascii="Arial Narrow" w:hAnsi="Arial Narrow"/>
                <w:b/>
                <w:bCs/>
                <w:lang w:val="fr-FR"/>
              </w:rPr>
            </w:pPr>
            <w:r w:rsidRPr="00D4638A">
              <w:rPr>
                <w:rFonts w:ascii="Arial Narrow" w:hAnsi="Arial Narrow"/>
                <w:lang w:val="fr-FR"/>
              </w:rPr>
              <w:t>Publication de l’avis</w:t>
            </w:r>
          </w:p>
        </w:tc>
        <w:tc>
          <w:tcPr>
            <w:tcW w:w="350" w:type="dxa"/>
            <w:vAlign w:val="center"/>
          </w:tcPr>
          <w:p w14:paraId="0C0EB11C"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2AAD4096"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539383EC"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5D38CEDF"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67652E8E"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2FB7ECDB"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3E065D48"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15357730"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3F2A32B8"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50E8A538"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08173029"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7C9F4E10"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0682AC5C"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5E1AF24D"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4ACE6C9B"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vAlign w:val="center"/>
          </w:tcPr>
          <w:p w14:paraId="6C296114"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tcPr>
          <w:p w14:paraId="0A7E3641"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tcPr>
          <w:p w14:paraId="26F40400"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tcPr>
          <w:p w14:paraId="7A4A4A2A"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c>
          <w:tcPr>
            <w:tcW w:w="0" w:type="auto"/>
          </w:tcPr>
          <w:p w14:paraId="0F0C291E" w14:textId="77777777" w:rsidR="00D4638A" w:rsidRPr="00D4638A" w:rsidRDefault="00D4638A" w:rsidP="00A163D3">
            <w:pPr>
              <w:pStyle w:val="Corpsdetexte"/>
              <w:spacing w:line="276" w:lineRule="auto"/>
              <w:ind w:right="132"/>
              <w:jc w:val="center"/>
              <w:rPr>
                <w:rFonts w:ascii="Arial Narrow" w:hAnsi="Arial Narrow"/>
                <w:b/>
                <w:bCs/>
                <w:sz w:val="24"/>
                <w:szCs w:val="24"/>
                <w:lang w:val="fr-FR"/>
              </w:rPr>
            </w:pPr>
          </w:p>
        </w:tc>
      </w:tr>
      <w:tr w:rsidR="00D4638A" w:rsidRPr="00D4638A" w14:paraId="491C4119" w14:textId="77777777" w:rsidTr="008054E5">
        <w:trPr>
          <w:trHeight w:val="284"/>
          <w:jc w:val="center"/>
        </w:trPr>
        <w:tc>
          <w:tcPr>
            <w:tcW w:w="3539" w:type="dxa"/>
          </w:tcPr>
          <w:p w14:paraId="05DF729D" w14:textId="6E9EC71C" w:rsidR="00D4638A" w:rsidRPr="00D4638A" w:rsidRDefault="00D4638A" w:rsidP="00D4638A">
            <w:pPr>
              <w:pStyle w:val="Corpsdetexte"/>
              <w:spacing w:line="276" w:lineRule="auto"/>
              <w:ind w:right="132"/>
              <w:rPr>
                <w:rFonts w:ascii="Arial Narrow" w:hAnsi="Arial Narrow"/>
                <w:b/>
                <w:bCs/>
                <w:lang w:val="fr-FR"/>
              </w:rPr>
            </w:pPr>
            <w:r w:rsidRPr="00D4638A">
              <w:rPr>
                <w:rFonts w:ascii="Arial Narrow" w:hAnsi="Arial Narrow"/>
                <w:lang w:val="fr-FR"/>
              </w:rPr>
              <w:t>Dépouillement dossiers, analyse offres, choix du/de la consultant (e), vetting</w:t>
            </w:r>
          </w:p>
        </w:tc>
        <w:tc>
          <w:tcPr>
            <w:tcW w:w="350" w:type="dxa"/>
            <w:vAlign w:val="center"/>
          </w:tcPr>
          <w:p w14:paraId="683C988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7B41BF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3A1403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C29A9C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563977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28B70F2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11CCC08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7702DCD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3DE661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5FE64B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B6B298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924365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D44B65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01302B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45AFBC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17A7D2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731F216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C51FC3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04469B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1B989F1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42991C13" w14:textId="77777777" w:rsidTr="008054E5">
        <w:trPr>
          <w:trHeight w:val="284"/>
          <w:jc w:val="center"/>
        </w:trPr>
        <w:tc>
          <w:tcPr>
            <w:tcW w:w="3539" w:type="dxa"/>
          </w:tcPr>
          <w:p w14:paraId="693616AC" w14:textId="5C4962EC" w:rsidR="00D4638A" w:rsidRPr="00D4638A" w:rsidRDefault="00D4638A" w:rsidP="00D4638A">
            <w:pPr>
              <w:pStyle w:val="Corpsdetexte"/>
              <w:spacing w:line="276" w:lineRule="auto"/>
              <w:ind w:right="132"/>
              <w:rPr>
                <w:rFonts w:ascii="Arial Narrow" w:hAnsi="Arial Narrow"/>
                <w:b/>
                <w:bCs/>
                <w:lang w:val="fr-FR"/>
              </w:rPr>
            </w:pPr>
            <w:r w:rsidRPr="00D4638A">
              <w:rPr>
                <w:rFonts w:ascii="Arial Narrow" w:hAnsi="Arial Narrow"/>
                <w:lang w:val="fr-FR"/>
              </w:rPr>
              <w:t>Contractualisation avec le/la consultant (e)</w:t>
            </w:r>
          </w:p>
        </w:tc>
        <w:tc>
          <w:tcPr>
            <w:tcW w:w="350" w:type="dxa"/>
            <w:vAlign w:val="center"/>
          </w:tcPr>
          <w:p w14:paraId="5B10C56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D73245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5450DF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535B51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8701C1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FF1E90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E84BEF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759F611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7E5BF13D"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8429B2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E4834D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31EE82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3BC084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F96D19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7F3EF2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42AFF8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0993BF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119DC0A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6BF5A02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90E3F2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596C5D21" w14:textId="77777777" w:rsidTr="008054E5">
        <w:trPr>
          <w:trHeight w:val="284"/>
          <w:jc w:val="center"/>
        </w:trPr>
        <w:tc>
          <w:tcPr>
            <w:tcW w:w="3539" w:type="dxa"/>
          </w:tcPr>
          <w:p w14:paraId="1951F1E8" w14:textId="76D0029E"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Cadrage méthodologique et validation du rapport de démarrage</w:t>
            </w:r>
          </w:p>
        </w:tc>
        <w:tc>
          <w:tcPr>
            <w:tcW w:w="350" w:type="dxa"/>
            <w:vAlign w:val="center"/>
          </w:tcPr>
          <w:p w14:paraId="77BA059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674F6B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02A101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8B7357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78BEA0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D9E04C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22A384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8BD207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5A92F23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5263B77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6816D7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E51ABB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E35C03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F1B8F9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F6061A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F8E4C2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710C7F4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77CDF4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5C8F728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628771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542C6CE3" w14:textId="77777777" w:rsidTr="008054E5">
        <w:trPr>
          <w:trHeight w:val="284"/>
          <w:jc w:val="center"/>
        </w:trPr>
        <w:tc>
          <w:tcPr>
            <w:tcW w:w="3539" w:type="dxa"/>
          </w:tcPr>
          <w:p w14:paraId="3413B468" w14:textId="2501594B"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Collecte des données</w:t>
            </w:r>
          </w:p>
        </w:tc>
        <w:tc>
          <w:tcPr>
            <w:tcW w:w="350" w:type="dxa"/>
            <w:vAlign w:val="center"/>
          </w:tcPr>
          <w:p w14:paraId="72FCC3A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5EB07F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49DFD1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C02BA6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FB544CD"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81D485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66CD93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8D6FCC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1AAD708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0AC206D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508E2BB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931019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81721C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A78796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AD7677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4AA5A9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66630CF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0F4D74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BF3116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6EED9F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5C67545E" w14:textId="77777777" w:rsidTr="008054E5">
        <w:trPr>
          <w:trHeight w:val="284"/>
          <w:jc w:val="center"/>
        </w:trPr>
        <w:tc>
          <w:tcPr>
            <w:tcW w:w="3539" w:type="dxa"/>
          </w:tcPr>
          <w:p w14:paraId="235CE73D" w14:textId="40BD0B6F"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Restitution à chaud des résultats + transmission rapport intermédiaire au CoPil</w:t>
            </w:r>
          </w:p>
        </w:tc>
        <w:tc>
          <w:tcPr>
            <w:tcW w:w="350" w:type="dxa"/>
            <w:vAlign w:val="center"/>
          </w:tcPr>
          <w:p w14:paraId="3E1FD0B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597209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1C9794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93F46E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B8FF42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C95FC5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0FD975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BA42F1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74AE4AD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5D7AAFC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46B6B88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6AD17B8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17C4F7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9008FD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59A491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AF3394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6FEA592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C6BE62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2268E85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2DA635B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53BCE7E2" w14:textId="77777777" w:rsidTr="008054E5">
        <w:trPr>
          <w:trHeight w:val="284"/>
          <w:jc w:val="center"/>
        </w:trPr>
        <w:tc>
          <w:tcPr>
            <w:tcW w:w="3539" w:type="dxa"/>
          </w:tcPr>
          <w:p w14:paraId="12F8CF4C" w14:textId="0D360877"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Retour du CoPil sur la restitution à chaud et le rapport intermédaire</w:t>
            </w:r>
          </w:p>
        </w:tc>
        <w:tc>
          <w:tcPr>
            <w:tcW w:w="350" w:type="dxa"/>
            <w:vAlign w:val="center"/>
          </w:tcPr>
          <w:p w14:paraId="6E35463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CD2866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37A73FD"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BC0533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C45B94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9E0BCA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DB1CB1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8C9710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2301BF1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150C628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172D472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3F0EDEF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vAlign w:val="center"/>
          </w:tcPr>
          <w:p w14:paraId="388D382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CAFD20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019810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D76E61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2566F62D"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79FED7B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0A575B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26A2EF2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40422C18" w14:textId="77777777" w:rsidTr="008054E5">
        <w:trPr>
          <w:trHeight w:val="284"/>
          <w:jc w:val="center"/>
        </w:trPr>
        <w:tc>
          <w:tcPr>
            <w:tcW w:w="3539" w:type="dxa"/>
          </w:tcPr>
          <w:p w14:paraId="79CA1CB8" w14:textId="6CEF7B7E"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 xml:space="preserve">Transmision rapport final et proposition de « réponse managériale » au CoPil </w:t>
            </w:r>
          </w:p>
        </w:tc>
        <w:tc>
          <w:tcPr>
            <w:tcW w:w="350" w:type="dxa"/>
            <w:vAlign w:val="center"/>
          </w:tcPr>
          <w:p w14:paraId="59BCC71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A2D935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17A6B5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074B05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79CC06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38D544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FE812F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52C9DB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3BAC603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5EF3B77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46D1D40D"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7AC0DAA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392048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23C4754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42D2F9A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2C080F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1E2062E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5B7E928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21C82CB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17695DD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2A3A6F25" w14:textId="77777777" w:rsidTr="008054E5">
        <w:trPr>
          <w:trHeight w:val="284"/>
          <w:jc w:val="center"/>
        </w:trPr>
        <w:tc>
          <w:tcPr>
            <w:tcW w:w="3539" w:type="dxa"/>
          </w:tcPr>
          <w:p w14:paraId="54D10B00" w14:textId="3A618ECE"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Atelier de validation rapport final et de la « Réponse managériale »</w:t>
            </w:r>
          </w:p>
        </w:tc>
        <w:tc>
          <w:tcPr>
            <w:tcW w:w="350" w:type="dxa"/>
            <w:vAlign w:val="center"/>
          </w:tcPr>
          <w:p w14:paraId="729FE07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A73B49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3E3B98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251648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78B86B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EBCAA6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6E1C53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E570D9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4CB05DE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2510164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7534739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78427B9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98BF15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8B6C4A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16A385B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A4DEDA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3AA2617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282684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5FE829C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6897FFB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01F524E5" w14:textId="77777777" w:rsidTr="008054E5">
        <w:trPr>
          <w:trHeight w:val="284"/>
          <w:jc w:val="center"/>
        </w:trPr>
        <w:tc>
          <w:tcPr>
            <w:tcW w:w="3539" w:type="dxa"/>
          </w:tcPr>
          <w:p w14:paraId="411820C9" w14:textId="542C6E63"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Dernières corrections du/de la consultant (e) et transmission des livrables finaux</w:t>
            </w:r>
          </w:p>
        </w:tc>
        <w:tc>
          <w:tcPr>
            <w:tcW w:w="350" w:type="dxa"/>
            <w:vAlign w:val="center"/>
          </w:tcPr>
          <w:p w14:paraId="55AEA78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85E683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8D2102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3DC37FA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00482A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814425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C41D40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46F006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116E772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55DE254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4648F64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781CC15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231B4E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47F6698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33AFE7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00B0F0"/>
            <w:vAlign w:val="center"/>
          </w:tcPr>
          <w:p w14:paraId="19410256"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6E034E5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0FE078A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318188F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51714872"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r w:rsidR="00D4638A" w:rsidRPr="00D4638A" w14:paraId="215BF4D3" w14:textId="77777777" w:rsidTr="008054E5">
        <w:trPr>
          <w:trHeight w:val="724"/>
          <w:jc w:val="center"/>
        </w:trPr>
        <w:tc>
          <w:tcPr>
            <w:tcW w:w="3539" w:type="dxa"/>
          </w:tcPr>
          <w:p w14:paraId="382F55FD" w14:textId="4793B444" w:rsidR="00D4638A" w:rsidRPr="00D4638A" w:rsidRDefault="00D4638A" w:rsidP="00D4638A">
            <w:pPr>
              <w:pStyle w:val="Corpsdetexte"/>
              <w:spacing w:line="276" w:lineRule="auto"/>
              <w:ind w:right="132"/>
              <w:rPr>
                <w:rFonts w:ascii="Arial Narrow" w:hAnsi="Arial Narrow"/>
                <w:lang w:val="fr-FR"/>
              </w:rPr>
            </w:pPr>
            <w:r w:rsidRPr="00D4638A">
              <w:rPr>
                <w:rFonts w:ascii="Arial Narrow" w:hAnsi="Arial Narrow"/>
                <w:lang w:val="fr-FR"/>
              </w:rPr>
              <w:t>Transmission du rapport final au siège et Publication sur le site internet HI</w:t>
            </w:r>
          </w:p>
        </w:tc>
        <w:tc>
          <w:tcPr>
            <w:tcW w:w="350" w:type="dxa"/>
            <w:vAlign w:val="center"/>
          </w:tcPr>
          <w:p w14:paraId="0B02AFD8"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1209849"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A7EDF7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504ED15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7AC29D8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1721F52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CC57F3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FADB8AC"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16925C9A"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07F749A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34D2417F"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auto"/>
            <w:vAlign w:val="center"/>
          </w:tcPr>
          <w:p w14:paraId="01278234"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3BAA8EE"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0AEF9A77"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25058AAB"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vAlign w:val="center"/>
          </w:tcPr>
          <w:p w14:paraId="60A587E1"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tcPr>
          <w:p w14:paraId="495AA0B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shd w:val="clear" w:color="auto" w:fill="7030A0"/>
          </w:tcPr>
          <w:p w14:paraId="34D3C453"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3B1F8110"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c>
          <w:tcPr>
            <w:tcW w:w="0" w:type="auto"/>
          </w:tcPr>
          <w:p w14:paraId="42A725A5" w14:textId="77777777" w:rsidR="00D4638A" w:rsidRPr="00D4638A" w:rsidRDefault="00D4638A" w:rsidP="00D4638A">
            <w:pPr>
              <w:pStyle w:val="Corpsdetexte"/>
              <w:spacing w:line="276" w:lineRule="auto"/>
              <w:ind w:right="132"/>
              <w:jc w:val="center"/>
              <w:rPr>
                <w:rFonts w:ascii="Arial Narrow" w:hAnsi="Arial Narrow"/>
                <w:b/>
                <w:bCs/>
                <w:sz w:val="24"/>
                <w:szCs w:val="24"/>
                <w:lang w:val="fr-FR"/>
              </w:rPr>
            </w:pPr>
          </w:p>
        </w:tc>
      </w:tr>
    </w:tbl>
    <w:p w14:paraId="61D74F6F" w14:textId="77777777" w:rsidR="00D4638A" w:rsidRDefault="00D4638A"/>
    <w:p w14:paraId="1CF2C50D" w14:textId="77777777" w:rsidR="00A93D5A" w:rsidRDefault="00A93D5A" w:rsidP="00414186">
      <w:pPr>
        <w:pStyle w:val="Corpsdetexte"/>
        <w:spacing w:before="160" w:after="0" w:line="360" w:lineRule="auto"/>
        <w:ind w:right="132"/>
        <w:jc w:val="both"/>
        <w:rPr>
          <w:rFonts w:ascii="Arial Narrow" w:hAnsi="Arial Narrow"/>
          <w:sz w:val="24"/>
          <w:szCs w:val="24"/>
          <w:lang w:val="fr-FR"/>
        </w:rPr>
        <w:sectPr w:rsidR="00A93D5A" w:rsidSect="00473E39">
          <w:pgSz w:w="16838" w:h="11906" w:orient="landscape"/>
          <w:pgMar w:top="993" w:right="1440" w:bottom="1135" w:left="992" w:header="709" w:footer="709" w:gutter="0"/>
          <w:cols w:space="708"/>
          <w:docGrid w:linePitch="360"/>
        </w:sectPr>
      </w:pPr>
    </w:p>
    <w:p w14:paraId="09017DFF" w14:textId="0412482E" w:rsidR="00B954D8" w:rsidRDefault="008D5736" w:rsidP="00DE2F9D">
      <w:pPr>
        <w:pStyle w:val="Corpsdetexte"/>
        <w:spacing w:after="0"/>
        <w:ind w:right="130"/>
        <w:jc w:val="both"/>
        <w:rPr>
          <w:rFonts w:ascii="Arial Narrow" w:hAnsi="Arial Narrow"/>
          <w:sz w:val="24"/>
          <w:szCs w:val="24"/>
          <w:lang w:val="fr-FR"/>
        </w:rPr>
      </w:pPr>
      <w:r>
        <w:rPr>
          <w:rFonts w:ascii="Arial Narrow" w:hAnsi="Arial Narrow"/>
          <w:sz w:val="24"/>
          <w:szCs w:val="24"/>
          <w:lang w:val="fr-FR"/>
        </w:rPr>
        <w:lastRenderedPageBreak/>
        <w:t>La d</w:t>
      </w:r>
      <w:r w:rsidRPr="008D5736">
        <w:rPr>
          <w:rFonts w:ascii="Arial Narrow" w:hAnsi="Arial Narrow"/>
          <w:sz w:val="24"/>
          <w:szCs w:val="24"/>
          <w:lang w:val="fr-FR"/>
        </w:rPr>
        <w:t xml:space="preserve">urée totale de la mission </w:t>
      </w:r>
      <w:r>
        <w:rPr>
          <w:rFonts w:ascii="Arial Narrow" w:hAnsi="Arial Narrow"/>
          <w:sz w:val="24"/>
          <w:szCs w:val="24"/>
          <w:lang w:val="fr-FR"/>
        </w:rPr>
        <w:t xml:space="preserve">n’excèdera pas </w:t>
      </w:r>
      <w:r w:rsidR="00B93C79">
        <w:rPr>
          <w:rFonts w:ascii="Arial Narrow" w:hAnsi="Arial Narrow"/>
          <w:sz w:val="24"/>
          <w:szCs w:val="24"/>
          <w:lang w:val="fr-FR"/>
        </w:rPr>
        <w:t xml:space="preserve">quarante-cinq </w:t>
      </w:r>
      <w:r w:rsidR="00B93C79" w:rsidRPr="008D5736">
        <w:rPr>
          <w:rFonts w:ascii="Arial Narrow" w:hAnsi="Arial Narrow"/>
          <w:sz w:val="24"/>
          <w:szCs w:val="24"/>
          <w:lang w:val="fr-FR"/>
        </w:rPr>
        <w:t>(</w:t>
      </w:r>
      <w:r w:rsidR="00B93C79">
        <w:rPr>
          <w:rFonts w:ascii="Arial Narrow" w:hAnsi="Arial Narrow"/>
          <w:sz w:val="24"/>
          <w:szCs w:val="24"/>
          <w:lang w:val="fr-FR"/>
        </w:rPr>
        <w:t>45</w:t>
      </w:r>
      <w:r w:rsidR="00B93C79" w:rsidRPr="008D5736">
        <w:rPr>
          <w:rFonts w:ascii="Arial Narrow" w:hAnsi="Arial Narrow"/>
          <w:sz w:val="24"/>
          <w:szCs w:val="24"/>
          <w:lang w:val="fr-FR"/>
        </w:rPr>
        <w:t xml:space="preserve">) </w:t>
      </w:r>
      <w:r w:rsidRPr="008D5736">
        <w:rPr>
          <w:rFonts w:ascii="Arial Narrow" w:hAnsi="Arial Narrow"/>
          <w:sz w:val="24"/>
          <w:szCs w:val="24"/>
          <w:lang w:val="fr-FR"/>
        </w:rPr>
        <w:t>jours ouvrables</w:t>
      </w:r>
      <w:r>
        <w:rPr>
          <w:rFonts w:ascii="Arial Narrow" w:hAnsi="Arial Narrow"/>
          <w:sz w:val="24"/>
          <w:szCs w:val="24"/>
          <w:lang w:val="fr-FR"/>
        </w:rPr>
        <w:t> ; le chronogramme indicatif ci-dessus sera</w:t>
      </w:r>
      <w:r w:rsidRPr="008D5736">
        <w:rPr>
          <w:rFonts w:ascii="Arial Narrow" w:hAnsi="Arial Narrow"/>
          <w:sz w:val="24"/>
          <w:szCs w:val="24"/>
          <w:lang w:val="fr-FR"/>
        </w:rPr>
        <w:t xml:space="preserve"> à affiner en fonction des propositions</w:t>
      </w:r>
      <w:r>
        <w:rPr>
          <w:rFonts w:ascii="Arial Narrow" w:hAnsi="Arial Narrow"/>
          <w:sz w:val="24"/>
          <w:szCs w:val="24"/>
          <w:lang w:val="fr-FR"/>
        </w:rPr>
        <w:t>.</w:t>
      </w:r>
    </w:p>
    <w:p w14:paraId="4DE3278D" w14:textId="77777777" w:rsidR="00F846B5" w:rsidRDefault="00F846B5" w:rsidP="00F846B5">
      <w:pPr>
        <w:pStyle w:val="Corpsdetexte"/>
        <w:spacing w:after="0"/>
        <w:ind w:right="130"/>
        <w:jc w:val="both"/>
        <w:rPr>
          <w:rFonts w:ascii="Arial Narrow" w:hAnsi="Arial Narrow"/>
          <w:sz w:val="24"/>
          <w:szCs w:val="24"/>
          <w:lang w:val="fr-FR"/>
        </w:rPr>
      </w:pPr>
    </w:p>
    <w:p w14:paraId="268DBE1F" w14:textId="0E9AAAC5" w:rsidR="00670094" w:rsidRPr="00670094" w:rsidRDefault="00670094" w:rsidP="00F846B5">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24" w:name="_Toc179928452"/>
      <w:r w:rsidRPr="00670094">
        <w:rPr>
          <w:rFonts w:ascii="Arial Narrow" w:eastAsia="Times New Roman" w:hAnsi="Arial Narrow"/>
          <w:b/>
          <w:bCs/>
          <w:sz w:val="36"/>
          <w:szCs w:val="36"/>
          <w:lang w:eastAsia="fr-FR"/>
        </w:rPr>
        <w:t>Moyens</w:t>
      </w:r>
      <w:bookmarkEnd w:id="24"/>
    </w:p>
    <w:p w14:paraId="2306AABC" w14:textId="77777777" w:rsidR="008C59C8" w:rsidRPr="00F846B5" w:rsidRDefault="008C59C8" w:rsidP="00F846B5">
      <w:pPr>
        <w:pStyle w:val="Corpsdetexte"/>
        <w:spacing w:after="0"/>
        <w:ind w:right="132" w:firstLine="708"/>
        <w:jc w:val="both"/>
        <w:rPr>
          <w:rFonts w:ascii="Arial Narrow" w:hAnsi="Arial Narrow"/>
          <w:sz w:val="16"/>
          <w:szCs w:val="16"/>
          <w:lang w:val="fr-FR"/>
        </w:rPr>
      </w:pPr>
    </w:p>
    <w:p w14:paraId="1FDE0FA5" w14:textId="0DB7F3FF" w:rsidR="00670094" w:rsidRPr="00670094" w:rsidRDefault="00670094" w:rsidP="00F846B5">
      <w:pPr>
        <w:pStyle w:val="Titre2"/>
        <w:numPr>
          <w:ilvl w:val="1"/>
          <w:numId w:val="7"/>
        </w:numPr>
        <w:spacing w:before="0" w:after="0" w:line="240" w:lineRule="auto"/>
        <w:rPr>
          <w:rFonts w:ascii="Arial Narrow" w:hAnsi="Arial Narrow"/>
          <w:b/>
          <w:bCs/>
          <w:color w:val="auto"/>
        </w:rPr>
      </w:pPr>
      <w:bookmarkStart w:id="25" w:name="_Toc179928453"/>
      <w:r w:rsidRPr="00670094">
        <w:rPr>
          <w:rFonts w:ascii="Arial Narrow" w:hAnsi="Arial Narrow"/>
          <w:b/>
          <w:bCs/>
          <w:color w:val="auto"/>
        </w:rPr>
        <w:t>Expertise recherchée du/de la consultant</w:t>
      </w:r>
      <w:r w:rsidR="004118CD">
        <w:rPr>
          <w:rFonts w:ascii="Arial Narrow" w:hAnsi="Arial Narrow"/>
          <w:b/>
          <w:bCs/>
          <w:color w:val="auto"/>
        </w:rPr>
        <w:t xml:space="preserve"> </w:t>
      </w:r>
      <w:r w:rsidRPr="00670094">
        <w:rPr>
          <w:rFonts w:ascii="Arial Narrow" w:hAnsi="Arial Narrow"/>
          <w:b/>
          <w:bCs/>
          <w:color w:val="auto"/>
        </w:rPr>
        <w:t>(e)</w:t>
      </w:r>
      <w:bookmarkEnd w:id="25"/>
    </w:p>
    <w:p w14:paraId="6F57557C" w14:textId="3D791D4D" w:rsidR="00670094" w:rsidRDefault="00670094" w:rsidP="00DE2F9D">
      <w:pPr>
        <w:pStyle w:val="Corpsdetexte"/>
        <w:spacing w:after="0"/>
        <w:ind w:left="360" w:right="132"/>
        <w:jc w:val="both"/>
        <w:rPr>
          <w:rFonts w:ascii="Arial Narrow" w:hAnsi="Arial Narrow"/>
          <w:sz w:val="24"/>
          <w:szCs w:val="24"/>
          <w:lang w:val="fr-FR"/>
        </w:rPr>
      </w:pPr>
      <w:r w:rsidRPr="00670094">
        <w:rPr>
          <w:rFonts w:ascii="Arial Narrow" w:hAnsi="Arial Narrow"/>
          <w:sz w:val="24"/>
          <w:szCs w:val="24"/>
          <w:lang w:val="fr-FR"/>
        </w:rPr>
        <w:t>Le/la consultant (e) doit être qualifié</w:t>
      </w:r>
      <w:r w:rsidR="00CC208A">
        <w:rPr>
          <w:rFonts w:ascii="Arial Narrow" w:hAnsi="Arial Narrow"/>
          <w:sz w:val="24"/>
          <w:szCs w:val="24"/>
          <w:lang w:val="fr-FR"/>
        </w:rPr>
        <w:t xml:space="preserve"> (e)</w:t>
      </w:r>
      <w:r w:rsidRPr="00670094">
        <w:rPr>
          <w:rFonts w:ascii="Arial Narrow" w:hAnsi="Arial Narrow"/>
          <w:sz w:val="24"/>
          <w:szCs w:val="24"/>
          <w:lang w:val="fr-FR"/>
        </w:rPr>
        <w:t xml:space="preserve"> et expérimenté</w:t>
      </w:r>
      <w:r w:rsidR="00CC208A">
        <w:rPr>
          <w:rFonts w:ascii="Arial Narrow" w:hAnsi="Arial Narrow"/>
          <w:sz w:val="24"/>
          <w:szCs w:val="24"/>
          <w:lang w:val="fr-FR"/>
        </w:rPr>
        <w:t xml:space="preserve"> (e)</w:t>
      </w:r>
      <w:r>
        <w:rPr>
          <w:rFonts w:ascii="Arial Narrow" w:hAnsi="Arial Narrow"/>
          <w:sz w:val="24"/>
          <w:szCs w:val="24"/>
          <w:lang w:val="fr-FR"/>
        </w:rPr>
        <w:t xml:space="preserve">. </w:t>
      </w:r>
      <w:r w:rsidRPr="00670094">
        <w:rPr>
          <w:rFonts w:ascii="Arial Narrow" w:hAnsi="Arial Narrow"/>
          <w:sz w:val="24"/>
          <w:szCs w:val="24"/>
          <w:lang w:val="fr-FR"/>
        </w:rPr>
        <w:t>Le profil du/de la consultant (e) doit inclure</w:t>
      </w:r>
      <w:r w:rsidR="00F846B5">
        <w:rPr>
          <w:rFonts w:ascii="Arial Narrow" w:hAnsi="Arial Narrow"/>
          <w:sz w:val="24"/>
          <w:szCs w:val="24"/>
          <w:lang w:val="fr-FR"/>
        </w:rPr>
        <w:t> :</w:t>
      </w:r>
    </w:p>
    <w:p w14:paraId="4E8E0650" w14:textId="0C2399DC" w:rsidR="00206A44" w:rsidRDefault="00206A44" w:rsidP="00F846B5">
      <w:pPr>
        <w:pStyle w:val="Corpsdetexte"/>
        <w:numPr>
          <w:ilvl w:val="0"/>
          <w:numId w:val="13"/>
        </w:numPr>
        <w:spacing w:after="0"/>
        <w:ind w:right="132"/>
        <w:jc w:val="both"/>
        <w:rPr>
          <w:rFonts w:ascii="Arial Narrow" w:hAnsi="Arial Narrow"/>
          <w:sz w:val="24"/>
          <w:szCs w:val="24"/>
          <w:lang w:val="fr-FR"/>
        </w:rPr>
      </w:pPr>
      <w:r>
        <w:rPr>
          <w:rFonts w:ascii="Arial Narrow" w:hAnsi="Arial Narrow"/>
          <w:sz w:val="24"/>
          <w:szCs w:val="24"/>
          <w:lang w:val="fr-FR"/>
        </w:rPr>
        <w:t xml:space="preserve">Un diplôme de niveau minimum licence, dans un des domaines de compétences en </w:t>
      </w:r>
      <w:r w:rsidRPr="00D4638A">
        <w:rPr>
          <w:rFonts w:ascii="Arial Narrow" w:hAnsi="Arial Narrow"/>
          <w:b/>
          <w:bCs/>
          <w:sz w:val="24"/>
          <w:szCs w:val="24"/>
          <w:lang w:val="fr-FR"/>
        </w:rPr>
        <w:t>planification</w:t>
      </w:r>
      <w:r>
        <w:rPr>
          <w:rFonts w:ascii="Arial Narrow" w:hAnsi="Arial Narrow"/>
          <w:sz w:val="24"/>
          <w:szCs w:val="24"/>
          <w:lang w:val="fr-FR"/>
        </w:rPr>
        <w:t xml:space="preserve">, </w:t>
      </w:r>
      <w:r w:rsidRPr="00D4638A">
        <w:rPr>
          <w:rFonts w:ascii="Arial Narrow" w:hAnsi="Arial Narrow"/>
          <w:b/>
          <w:bCs/>
          <w:sz w:val="24"/>
          <w:szCs w:val="24"/>
          <w:lang w:val="fr-FR"/>
        </w:rPr>
        <w:t>suivi et évaluation</w:t>
      </w:r>
      <w:r>
        <w:rPr>
          <w:rFonts w:ascii="Arial Narrow" w:hAnsi="Arial Narrow"/>
          <w:sz w:val="24"/>
          <w:szCs w:val="24"/>
          <w:lang w:val="fr-FR"/>
        </w:rPr>
        <w:t xml:space="preserve">, </w:t>
      </w:r>
      <w:r w:rsidRPr="00D4638A">
        <w:rPr>
          <w:rFonts w:ascii="Arial Narrow" w:hAnsi="Arial Narrow"/>
          <w:b/>
          <w:bCs/>
          <w:sz w:val="24"/>
          <w:szCs w:val="24"/>
          <w:lang w:val="fr-FR"/>
        </w:rPr>
        <w:t>statistiques et épidémiologie</w:t>
      </w:r>
      <w:r w:rsidR="00887161">
        <w:rPr>
          <w:rFonts w:ascii="Arial Narrow" w:hAnsi="Arial Narrow"/>
          <w:b/>
          <w:bCs/>
          <w:sz w:val="24"/>
          <w:szCs w:val="24"/>
          <w:lang w:val="fr-FR"/>
        </w:rPr>
        <w:t>, santé publique</w:t>
      </w:r>
      <w:r>
        <w:rPr>
          <w:rFonts w:ascii="Arial Narrow" w:hAnsi="Arial Narrow"/>
          <w:sz w:val="24"/>
          <w:szCs w:val="24"/>
          <w:lang w:val="fr-FR"/>
        </w:rPr>
        <w:t xml:space="preserve"> ou autres domaines pertinents.</w:t>
      </w:r>
      <w:r w:rsidR="00887161">
        <w:rPr>
          <w:rFonts w:ascii="Arial Narrow" w:hAnsi="Arial Narrow"/>
          <w:sz w:val="24"/>
          <w:szCs w:val="24"/>
          <w:lang w:val="fr-FR"/>
        </w:rPr>
        <w:t xml:space="preserve"> Les diplômes de niveau master ou doctorat seront plus quotées.</w:t>
      </w:r>
    </w:p>
    <w:p w14:paraId="617B4E60" w14:textId="490BF919" w:rsidR="00D45F8F" w:rsidRDefault="00D45F8F" w:rsidP="00F846B5">
      <w:pPr>
        <w:pStyle w:val="Corpsdetexte"/>
        <w:numPr>
          <w:ilvl w:val="0"/>
          <w:numId w:val="13"/>
        </w:numPr>
        <w:spacing w:after="0"/>
        <w:ind w:right="132"/>
        <w:jc w:val="both"/>
        <w:rPr>
          <w:rFonts w:ascii="Arial Narrow" w:hAnsi="Arial Narrow"/>
          <w:sz w:val="24"/>
          <w:szCs w:val="24"/>
          <w:lang w:val="fr-FR"/>
        </w:rPr>
      </w:pPr>
      <w:r w:rsidRPr="00A1180E">
        <w:rPr>
          <w:rFonts w:ascii="Arial Narrow" w:hAnsi="Arial Narrow"/>
          <w:sz w:val="24"/>
          <w:szCs w:val="24"/>
          <w:lang w:val="fr-FR"/>
        </w:rPr>
        <w:t>Une expertise en évaluation avec au moins trois évaluations de programme / projet dans un contexte de développement international réalisées (appuyée par les attestations de bonne fin</w:t>
      </w:r>
      <w:r w:rsidRPr="7B118DAD">
        <w:rPr>
          <w:rFonts w:ascii="Arial Narrow" w:hAnsi="Arial Narrow"/>
          <w:sz w:val="24"/>
          <w:szCs w:val="24"/>
          <w:lang w:val="fr-FR"/>
        </w:rPr>
        <w:t xml:space="preserve"> d’exécution) </w:t>
      </w:r>
      <w:r>
        <w:rPr>
          <w:rFonts w:ascii="Arial Narrow" w:hAnsi="Arial Narrow"/>
          <w:sz w:val="24"/>
          <w:szCs w:val="24"/>
          <w:lang w:val="fr-FR"/>
        </w:rPr>
        <w:t>et une ancienneté d’au moins cinq (5) années dans cet exercice</w:t>
      </w:r>
      <w:r w:rsidRPr="7B118DAD">
        <w:rPr>
          <w:rFonts w:ascii="Arial Narrow" w:hAnsi="Arial Narrow"/>
          <w:sz w:val="24"/>
          <w:szCs w:val="24"/>
          <w:lang w:val="fr-FR"/>
        </w:rPr>
        <w:t>;</w:t>
      </w:r>
      <w:r w:rsidR="003E13FB">
        <w:rPr>
          <w:rFonts w:ascii="Arial Narrow" w:hAnsi="Arial Narrow"/>
          <w:sz w:val="24"/>
          <w:szCs w:val="24"/>
          <w:lang w:val="fr-FR"/>
        </w:rPr>
        <w:t xml:space="preserve"> </w:t>
      </w:r>
    </w:p>
    <w:p w14:paraId="6F45D77D" w14:textId="03A50D07" w:rsidR="00D6290C" w:rsidRPr="00A1180E" w:rsidRDefault="00D6290C" w:rsidP="00F846B5">
      <w:pPr>
        <w:pStyle w:val="Corpsdetexte"/>
        <w:numPr>
          <w:ilvl w:val="0"/>
          <w:numId w:val="13"/>
        </w:numPr>
        <w:spacing w:after="0"/>
        <w:ind w:right="132"/>
        <w:jc w:val="both"/>
        <w:rPr>
          <w:rFonts w:ascii="Arial Narrow" w:hAnsi="Arial Narrow"/>
          <w:sz w:val="24"/>
          <w:szCs w:val="24"/>
          <w:lang w:val="fr-FR"/>
        </w:rPr>
      </w:pPr>
      <w:r>
        <w:rPr>
          <w:rFonts w:ascii="Arial Narrow" w:hAnsi="Arial Narrow"/>
          <w:sz w:val="24"/>
          <w:szCs w:val="24"/>
          <w:lang w:val="fr-FR"/>
        </w:rPr>
        <w:t xml:space="preserve">Des compétences </w:t>
      </w:r>
      <w:r w:rsidR="00887161">
        <w:rPr>
          <w:rFonts w:ascii="Arial Narrow" w:hAnsi="Arial Narrow"/>
          <w:sz w:val="24"/>
          <w:szCs w:val="24"/>
          <w:lang w:val="fr-FR"/>
        </w:rPr>
        <w:t xml:space="preserve">certifiées </w:t>
      </w:r>
      <w:r>
        <w:rPr>
          <w:rFonts w:ascii="Arial Narrow" w:hAnsi="Arial Narrow"/>
          <w:sz w:val="24"/>
          <w:szCs w:val="24"/>
          <w:lang w:val="fr-FR"/>
        </w:rPr>
        <w:t>en</w:t>
      </w:r>
      <w:r w:rsidRPr="00670094">
        <w:rPr>
          <w:rFonts w:ascii="Arial Narrow" w:hAnsi="Arial Narrow"/>
          <w:sz w:val="24"/>
          <w:szCs w:val="24"/>
          <w:lang w:val="fr-FR"/>
        </w:rPr>
        <w:t xml:space="preserve"> </w:t>
      </w:r>
      <w:r>
        <w:rPr>
          <w:rFonts w:ascii="Arial Narrow" w:hAnsi="Arial Narrow"/>
          <w:sz w:val="24"/>
          <w:szCs w:val="24"/>
          <w:lang w:val="fr-FR"/>
        </w:rPr>
        <w:t>conception,</w:t>
      </w:r>
      <w:r w:rsidRPr="00670094">
        <w:rPr>
          <w:rFonts w:ascii="Arial Narrow" w:hAnsi="Arial Narrow"/>
          <w:sz w:val="24"/>
          <w:szCs w:val="24"/>
          <w:lang w:val="fr-FR"/>
        </w:rPr>
        <w:t xml:space="preserve"> </w:t>
      </w:r>
      <w:r>
        <w:rPr>
          <w:rFonts w:ascii="Arial Narrow" w:hAnsi="Arial Narrow"/>
          <w:sz w:val="24"/>
          <w:szCs w:val="24"/>
          <w:lang w:val="fr-FR"/>
        </w:rPr>
        <w:t>planification</w:t>
      </w:r>
      <w:r w:rsidRPr="00670094">
        <w:rPr>
          <w:rFonts w:ascii="Arial Narrow" w:hAnsi="Arial Narrow"/>
          <w:sz w:val="24"/>
          <w:szCs w:val="24"/>
          <w:lang w:val="fr-FR"/>
        </w:rPr>
        <w:t xml:space="preserve"> </w:t>
      </w:r>
      <w:r>
        <w:rPr>
          <w:rFonts w:ascii="Arial Narrow" w:hAnsi="Arial Narrow"/>
          <w:sz w:val="24"/>
          <w:szCs w:val="24"/>
          <w:lang w:val="fr-FR"/>
        </w:rPr>
        <w:t>de</w:t>
      </w:r>
      <w:r w:rsidRPr="00670094">
        <w:rPr>
          <w:rFonts w:ascii="Arial Narrow" w:hAnsi="Arial Narrow"/>
          <w:sz w:val="24"/>
          <w:szCs w:val="24"/>
          <w:lang w:val="fr-FR"/>
        </w:rPr>
        <w:t xml:space="preserve"> méthodes d’évaluation et de recherche, y compris les méthodes quantitatives et les méthodes de recherche qualitatives</w:t>
      </w:r>
      <w:r w:rsidR="00887161">
        <w:rPr>
          <w:rFonts w:ascii="Arial Narrow" w:hAnsi="Arial Narrow"/>
          <w:sz w:val="24"/>
          <w:szCs w:val="24"/>
          <w:lang w:val="fr-FR"/>
        </w:rPr>
        <w:t xml:space="preserve"> </w:t>
      </w:r>
      <w:r w:rsidRPr="00A1180E">
        <w:rPr>
          <w:rFonts w:ascii="Arial Narrow" w:hAnsi="Arial Narrow"/>
          <w:sz w:val="24"/>
          <w:szCs w:val="24"/>
          <w:lang w:val="fr-FR"/>
        </w:rPr>
        <w:t>;</w:t>
      </w:r>
    </w:p>
    <w:p w14:paraId="55A27DC2" w14:textId="7595D50D" w:rsidR="00887161" w:rsidRDefault="00670094" w:rsidP="00F846B5">
      <w:pPr>
        <w:pStyle w:val="Corpsdetexte"/>
        <w:numPr>
          <w:ilvl w:val="0"/>
          <w:numId w:val="13"/>
        </w:numPr>
        <w:spacing w:after="0"/>
        <w:ind w:right="132"/>
        <w:jc w:val="both"/>
        <w:rPr>
          <w:rFonts w:ascii="Arial Narrow" w:hAnsi="Arial Narrow"/>
          <w:sz w:val="24"/>
          <w:szCs w:val="24"/>
          <w:lang w:val="fr-FR"/>
        </w:rPr>
      </w:pPr>
      <w:r w:rsidRPr="00670094">
        <w:rPr>
          <w:rFonts w:ascii="Arial Narrow" w:hAnsi="Arial Narrow"/>
          <w:sz w:val="24"/>
          <w:szCs w:val="24"/>
          <w:lang w:val="fr-FR"/>
        </w:rPr>
        <w:t xml:space="preserve">Une connaissance des thématiques </w:t>
      </w:r>
      <w:r w:rsidR="007F4FD9">
        <w:rPr>
          <w:rFonts w:ascii="Arial Narrow" w:hAnsi="Arial Narrow"/>
          <w:sz w:val="24"/>
          <w:szCs w:val="24"/>
          <w:lang w:val="fr-FR"/>
        </w:rPr>
        <w:t xml:space="preserve">de </w:t>
      </w:r>
      <w:r w:rsidR="004B3453">
        <w:rPr>
          <w:rFonts w:ascii="Arial Narrow" w:hAnsi="Arial Narrow"/>
          <w:sz w:val="24"/>
          <w:szCs w:val="24"/>
          <w:lang w:val="fr-FR"/>
        </w:rPr>
        <w:t>« r</w:t>
      </w:r>
      <w:r>
        <w:rPr>
          <w:rFonts w:ascii="Arial Narrow" w:hAnsi="Arial Narrow"/>
          <w:sz w:val="24"/>
          <w:szCs w:val="24"/>
          <w:lang w:val="fr-FR"/>
        </w:rPr>
        <w:t>éadaptation</w:t>
      </w:r>
      <w:r w:rsidR="00E60D40">
        <w:rPr>
          <w:rFonts w:ascii="Arial Narrow" w:hAnsi="Arial Narrow"/>
          <w:sz w:val="24"/>
          <w:szCs w:val="24"/>
          <w:lang w:val="fr-FR"/>
        </w:rPr>
        <w:t> »</w:t>
      </w:r>
      <w:r>
        <w:rPr>
          <w:rFonts w:ascii="Arial Narrow" w:hAnsi="Arial Narrow"/>
          <w:sz w:val="24"/>
          <w:szCs w:val="24"/>
          <w:lang w:val="fr-FR"/>
        </w:rPr>
        <w:t xml:space="preserve">, </w:t>
      </w:r>
      <w:r w:rsidR="0053630E">
        <w:rPr>
          <w:rFonts w:ascii="Arial Narrow" w:hAnsi="Arial Narrow"/>
          <w:sz w:val="24"/>
          <w:szCs w:val="24"/>
          <w:lang w:val="fr-FR"/>
        </w:rPr>
        <w:t>«</w:t>
      </w:r>
      <w:r w:rsidR="000E504F">
        <w:rPr>
          <w:rFonts w:ascii="Arial Narrow" w:hAnsi="Arial Narrow"/>
          <w:sz w:val="24"/>
          <w:szCs w:val="24"/>
          <w:lang w:val="fr-FR"/>
        </w:rPr>
        <w:t xml:space="preserve"> </w:t>
      </w:r>
      <w:r w:rsidR="004B3453">
        <w:rPr>
          <w:rFonts w:ascii="Arial Narrow" w:hAnsi="Arial Narrow"/>
          <w:sz w:val="24"/>
          <w:szCs w:val="24"/>
          <w:lang w:val="fr-FR"/>
        </w:rPr>
        <w:t>h</w:t>
      </w:r>
      <w:r>
        <w:rPr>
          <w:rFonts w:ascii="Arial Narrow" w:hAnsi="Arial Narrow"/>
          <w:sz w:val="24"/>
          <w:szCs w:val="24"/>
          <w:lang w:val="fr-FR"/>
        </w:rPr>
        <w:t>andicap</w:t>
      </w:r>
      <w:r w:rsidR="0053630E">
        <w:rPr>
          <w:rFonts w:ascii="Arial Narrow" w:hAnsi="Arial Narrow"/>
          <w:sz w:val="24"/>
          <w:szCs w:val="24"/>
          <w:lang w:val="fr-FR"/>
        </w:rPr>
        <w:t> »</w:t>
      </w:r>
      <w:r>
        <w:rPr>
          <w:rFonts w:ascii="Arial Narrow" w:hAnsi="Arial Narrow"/>
          <w:sz w:val="24"/>
          <w:szCs w:val="24"/>
          <w:lang w:val="fr-FR"/>
        </w:rPr>
        <w:t xml:space="preserve"> </w:t>
      </w:r>
      <w:r w:rsidR="00C47B8B">
        <w:rPr>
          <w:rFonts w:ascii="Arial Narrow" w:hAnsi="Arial Narrow"/>
          <w:sz w:val="24"/>
          <w:szCs w:val="24"/>
          <w:lang w:val="fr-FR"/>
        </w:rPr>
        <w:t>ou</w:t>
      </w:r>
      <w:r w:rsidR="007F4FD9">
        <w:rPr>
          <w:rFonts w:ascii="Arial Narrow" w:hAnsi="Arial Narrow"/>
          <w:sz w:val="24"/>
          <w:szCs w:val="24"/>
          <w:lang w:val="fr-FR"/>
        </w:rPr>
        <w:t xml:space="preserve"> de</w:t>
      </w:r>
      <w:r w:rsidR="00C47B8B">
        <w:rPr>
          <w:rFonts w:ascii="Arial Narrow" w:hAnsi="Arial Narrow"/>
          <w:sz w:val="24"/>
          <w:szCs w:val="24"/>
          <w:lang w:val="fr-FR"/>
        </w:rPr>
        <w:t xml:space="preserve"> </w:t>
      </w:r>
      <w:r w:rsidR="0053630E">
        <w:rPr>
          <w:rFonts w:ascii="Arial Narrow" w:hAnsi="Arial Narrow"/>
          <w:sz w:val="24"/>
          <w:szCs w:val="24"/>
          <w:lang w:val="fr-FR"/>
        </w:rPr>
        <w:t> « </w:t>
      </w:r>
      <w:r w:rsidR="004B3453">
        <w:rPr>
          <w:rFonts w:ascii="Arial Narrow" w:hAnsi="Arial Narrow"/>
          <w:sz w:val="24"/>
          <w:szCs w:val="24"/>
          <w:lang w:val="fr-FR"/>
        </w:rPr>
        <w:t>s</w:t>
      </w:r>
      <w:r w:rsidRPr="00670094">
        <w:rPr>
          <w:rFonts w:ascii="Arial Narrow" w:hAnsi="Arial Narrow"/>
          <w:sz w:val="24"/>
          <w:szCs w:val="24"/>
          <w:lang w:val="fr-FR"/>
        </w:rPr>
        <w:t>écurité routière</w:t>
      </w:r>
      <w:r w:rsidR="0053630E">
        <w:rPr>
          <w:rFonts w:ascii="Arial Narrow" w:hAnsi="Arial Narrow"/>
          <w:sz w:val="24"/>
          <w:szCs w:val="24"/>
          <w:lang w:val="fr-FR"/>
        </w:rPr>
        <w:t xml:space="preserve"> », attestée par </w:t>
      </w:r>
      <w:r w:rsidR="002D04CD">
        <w:rPr>
          <w:rFonts w:ascii="Arial Narrow" w:hAnsi="Arial Narrow"/>
          <w:sz w:val="24"/>
          <w:szCs w:val="24"/>
          <w:lang w:val="fr-FR"/>
        </w:rPr>
        <w:t>des</w:t>
      </w:r>
      <w:r>
        <w:rPr>
          <w:rFonts w:ascii="Arial Narrow" w:hAnsi="Arial Narrow"/>
          <w:sz w:val="24"/>
          <w:szCs w:val="24"/>
          <w:lang w:val="fr-FR"/>
        </w:rPr>
        <w:t xml:space="preserve"> documents justificatiffs</w:t>
      </w:r>
      <w:r w:rsidR="000F74D5">
        <w:rPr>
          <w:rFonts w:ascii="Arial Narrow" w:hAnsi="Arial Narrow"/>
          <w:sz w:val="24"/>
          <w:szCs w:val="24"/>
          <w:lang w:val="fr-FR"/>
        </w:rPr>
        <w:t xml:space="preserve"> (participation congrès, colloques, ateliers, formations, etc…)</w:t>
      </w:r>
      <w:r w:rsidR="002D04CD">
        <w:rPr>
          <w:rFonts w:ascii="Arial Narrow" w:hAnsi="Arial Narrow"/>
          <w:sz w:val="24"/>
          <w:szCs w:val="24"/>
          <w:lang w:val="fr-FR"/>
        </w:rPr>
        <w:t>.</w:t>
      </w:r>
    </w:p>
    <w:p w14:paraId="101B489D" w14:textId="77777777" w:rsidR="003E13FB" w:rsidRDefault="003E13FB" w:rsidP="003E13FB">
      <w:pPr>
        <w:pStyle w:val="Corpsdetexte"/>
        <w:spacing w:after="0"/>
        <w:ind w:left="720" w:right="132"/>
        <w:jc w:val="both"/>
        <w:rPr>
          <w:rFonts w:ascii="Arial Narrow" w:hAnsi="Arial Narrow"/>
          <w:sz w:val="24"/>
          <w:szCs w:val="24"/>
          <w:lang w:val="fr-FR"/>
        </w:rPr>
      </w:pPr>
    </w:p>
    <w:p w14:paraId="370FB104" w14:textId="49F94493" w:rsidR="003E13FB" w:rsidRPr="000B329D" w:rsidRDefault="003E13FB" w:rsidP="003E13FB">
      <w:pPr>
        <w:pStyle w:val="Corpsdetexte"/>
        <w:spacing w:after="0"/>
        <w:ind w:left="360" w:right="132"/>
        <w:jc w:val="both"/>
        <w:rPr>
          <w:rFonts w:ascii="Arial Narrow" w:hAnsi="Arial Narrow"/>
          <w:b/>
          <w:sz w:val="24"/>
          <w:szCs w:val="24"/>
          <w:lang w:val="fr-FR"/>
        </w:rPr>
      </w:pPr>
      <w:r w:rsidRPr="000B329D">
        <w:rPr>
          <w:rFonts w:ascii="Arial Narrow" w:hAnsi="Arial Narrow"/>
          <w:b/>
          <w:sz w:val="24"/>
          <w:szCs w:val="24"/>
          <w:lang w:val="fr-FR"/>
        </w:rPr>
        <w:t xml:space="preserve">NB : La justification des diplômes de niveau master ou doctorat, </w:t>
      </w:r>
      <w:r w:rsidR="000B329D" w:rsidRPr="000B329D">
        <w:rPr>
          <w:rFonts w:ascii="Arial Narrow" w:hAnsi="Arial Narrow"/>
          <w:b/>
          <w:sz w:val="24"/>
          <w:szCs w:val="24"/>
          <w:lang w:val="fr-FR"/>
        </w:rPr>
        <w:t xml:space="preserve">de </w:t>
      </w:r>
      <w:r w:rsidRPr="000B329D">
        <w:rPr>
          <w:rFonts w:ascii="Arial Narrow" w:hAnsi="Arial Narrow"/>
          <w:b/>
          <w:sz w:val="24"/>
          <w:szCs w:val="24"/>
          <w:lang w:val="fr-FR"/>
        </w:rPr>
        <w:t>l’exp</w:t>
      </w:r>
      <w:r w:rsidR="000B329D" w:rsidRPr="000B329D">
        <w:rPr>
          <w:rFonts w:ascii="Arial Narrow" w:hAnsi="Arial Narrow"/>
          <w:b/>
          <w:sz w:val="24"/>
          <w:szCs w:val="24"/>
          <w:lang w:val="fr-FR"/>
        </w:rPr>
        <w:t>ériences</w:t>
      </w:r>
      <w:r w:rsidRPr="000B329D">
        <w:rPr>
          <w:rFonts w:ascii="Arial Narrow" w:hAnsi="Arial Narrow"/>
          <w:b/>
          <w:sz w:val="24"/>
          <w:szCs w:val="24"/>
          <w:lang w:val="fr-FR"/>
        </w:rPr>
        <w:t xml:space="preserve"> </w:t>
      </w:r>
      <w:r w:rsidR="000B329D" w:rsidRPr="000B329D">
        <w:rPr>
          <w:rFonts w:ascii="Arial Narrow" w:hAnsi="Arial Narrow"/>
          <w:b/>
          <w:sz w:val="24"/>
          <w:szCs w:val="24"/>
          <w:lang w:val="fr-FR"/>
        </w:rPr>
        <w:t>(</w:t>
      </w:r>
      <w:r w:rsidRPr="000B329D">
        <w:rPr>
          <w:rFonts w:ascii="Arial Narrow" w:hAnsi="Arial Narrow"/>
          <w:b/>
          <w:sz w:val="24"/>
          <w:szCs w:val="24"/>
          <w:lang w:val="fr-FR"/>
        </w:rPr>
        <w:t>de plus de trois attestation</w:t>
      </w:r>
      <w:r w:rsidR="000B329D" w:rsidRPr="000B329D">
        <w:rPr>
          <w:rFonts w:ascii="Arial Narrow" w:hAnsi="Arial Narrow"/>
          <w:b/>
          <w:sz w:val="24"/>
          <w:szCs w:val="24"/>
          <w:lang w:val="fr-FR"/>
        </w:rPr>
        <w:t>s)</w:t>
      </w:r>
      <w:r w:rsidRPr="000B329D">
        <w:rPr>
          <w:rFonts w:ascii="Arial Narrow" w:hAnsi="Arial Narrow"/>
          <w:b/>
          <w:sz w:val="24"/>
          <w:szCs w:val="24"/>
          <w:lang w:val="fr-FR"/>
        </w:rPr>
        <w:t>,</w:t>
      </w:r>
      <w:r w:rsidR="000B329D" w:rsidRPr="000B329D">
        <w:rPr>
          <w:rFonts w:ascii="Arial Narrow" w:hAnsi="Arial Narrow"/>
          <w:b/>
          <w:sz w:val="24"/>
          <w:szCs w:val="24"/>
          <w:lang w:val="fr-FR"/>
        </w:rPr>
        <w:t xml:space="preserve"> et d’une </w:t>
      </w:r>
      <w:r w:rsidRPr="000B329D">
        <w:rPr>
          <w:rFonts w:ascii="Arial Narrow" w:hAnsi="Arial Narrow"/>
          <w:b/>
          <w:sz w:val="24"/>
          <w:szCs w:val="24"/>
          <w:lang w:val="fr-FR"/>
        </w:rPr>
        <w:t xml:space="preserve">ancienneté de plus de cinq ans seront </w:t>
      </w:r>
      <w:r w:rsidR="000B329D" w:rsidRPr="000B329D">
        <w:rPr>
          <w:rFonts w:ascii="Arial Narrow" w:hAnsi="Arial Narrow"/>
          <w:b/>
          <w:sz w:val="24"/>
          <w:szCs w:val="24"/>
          <w:lang w:val="fr-FR"/>
        </w:rPr>
        <w:t>plus</w:t>
      </w:r>
      <w:r w:rsidRPr="000B329D">
        <w:rPr>
          <w:rFonts w:ascii="Arial Narrow" w:hAnsi="Arial Narrow"/>
          <w:b/>
          <w:sz w:val="24"/>
          <w:szCs w:val="24"/>
          <w:lang w:val="fr-FR"/>
        </w:rPr>
        <w:t xml:space="preserve"> cotés.</w:t>
      </w:r>
    </w:p>
    <w:p w14:paraId="4A04B6A7" w14:textId="77777777" w:rsidR="00887161" w:rsidRPr="00887161" w:rsidRDefault="00887161" w:rsidP="00F846B5">
      <w:pPr>
        <w:pStyle w:val="Corpsdetexte"/>
        <w:spacing w:after="0"/>
        <w:ind w:left="360" w:right="132"/>
        <w:jc w:val="both"/>
        <w:rPr>
          <w:rFonts w:ascii="Arial Narrow" w:hAnsi="Arial Narrow"/>
          <w:sz w:val="24"/>
          <w:szCs w:val="24"/>
          <w:lang w:val="fr-FR"/>
        </w:rPr>
      </w:pPr>
    </w:p>
    <w:p w14:paraId="0C21ADCE" w14:textId="444762C8" w:rsidR="00BE714A" w:rsidRPr="00BE714A" w:rsidRDefault="00E63D54" w:rsidP="00F846B5">
      <w:pPr>
        <w:pStyle w:val="Titre2"/>
        <w:numPr>
          <w:ilvl w:val="1"/>
          <w:numId w:val="7"/>
        </w:numPr>
        <w:spacing w:before="0" w:after="0" w:line="240" w:lineRule="auto"/>
        <w:rPr>
          <w:rFonts w:ascii="Arial Narrow" w:hAnsi="Arial Narrow"/>
          <w:b/>
          <w:bCs/>
          <w:color w:val="auto"/>
        </w:rPr>
      </w:pPr>
      <w:bookmarkStart w:id="26" w:name="_Toc179928454"/>
      <w:bookmarkStart w:id="27" w:name="_Toc179928455"/>
      <w:bookmarkStart w:id="28" w:name="_Toc179928456"/>
      <w:bookmarkStart w:id="29" w:name="_Toc179928457"/>
      <w:bookmarkStart w:id="30" w:name="_Toc179928458"/>
      <w:bookmarkStart w:id="31" w:name="_Toc179928459"/>
      <w:bookmarkStart w:id="32" w:name="_Toc179928460"/>
      <w:bookmarkStart w:id="33" w:name="_Toc179928461"/>
      <w:bookmarkStart w:id="34" w:name="_Toc179928462"/>
      <w:bookmarkStart w:id="35" w:name="_Toc179928463"/>
      <w:bookmarkStart w:id="36" w:name="_Toc179928464"/>
      <w:bookmarkEnd w:id="26"/>
      <w:bookmarkEnd w:id="27"/>
      <w:bookmarkEnd w:id="28"/>
      <w:bookmarkEnd w:id="29"/>
      <w:bookmarkEnd w:id="30"/>
      <w:bookmarkEnd w:id="31"/>
      <w:bookmarkEnd w:id="32"/>
      <w:bookmarkEnd w:id="33"/>
      <w:bookmarkEnd w:id="34"/>
      <w:bookmarkEnd w:id="35"/>
      <w:r>
        <w:rPr>
          <w:rFonts w:ascii="Arial Narrow" w:hAnsi="Arial Narrow"/>
          <w:b/>
          <w:bCs/>
          <w:color w:val="auto"/>
        </w:rPr>
        <w:t>Logistique et financement de la mission</w:t>
      </w:r>
      <w:bookmarkEnd w:id="36"/>
    </w:p>
    <w:p w14:paraId="5C791D5A" w14:textId="77777777" w:rsidR="00E63D54" w:rsidRPr="00BE714A" w:rsidRDefault="00E63D54" w:rsidP="00DE2F9D">
      <w:pPr>
        <w:pStyle w:val="Corpsdetexte"/>
        <w:spacing w:after="0"/>
        <w:ind w:left="123" w:right="130"/>
        <w:jc w:val="both"/>
        <w:rPr>
          <w:rFonts w:ascii="Arial Narrow" w:hAnsi="Arial Narrow"/>
          <w:sz w:val="24"/>
          <w:szCs w:val="24"/>
          <w:lang w:val="fr-FR"/>
        </w:rPr>
      </w:pPr>
      <w:r w:rsidRPr="00BE714A">
        <w:rPr>
          <w:rFonts w:ascii="Arial Narrow" w:hAnsi="Arial Narrow"/>
          <w:sz w:val="24"/>
          <w:szCs w:val="24"/>
          <w:lang w:val="fr-FR"/>
        </w:rPr>
        <w:t>Le</w:t>
      </w:r>
      <w:r>
        <w:rPr>
          <w:rFonts w:ascii="Arial Narrow" w:hAnsi="Arial Narrow"/>
          <w:sz w:val="24"/>
          <w:szCs w:val="24"/>
          <w:lang w:val="fr-FR"/>
        </w:rPr>
        <w:t>/la</w:t>
      </w:r>
      <w:r w:rsidRPr="00BE714A">
        <w:rPr>
          <w:rFonts w:ascii="Arial Narrow" w:hAnsi="Arial Narrow"/>
          <w:sz w:val="24"/>
          <w:szCs w:val="24"/>
          <w:lang w:val="fr-FR"/>
        </w:rPr>
        <w:t xml:space="preserve"> consultant</w:t>
      </w:r>
      <w:r>
        <w:rPr>
          <w:rFonts w:ascii="Arial Narrow" w:hAnsi="Arial Narrow"/>
          <w:sz w:val="24"/>
          <w:szCs w:val="24"/>
          <w:lang w:val="fr-FR"/>
        </w:rPr>
        <w:t xml:space="preserve"> (e)</w:t>
      </w:r>
      <w:r w:rsidRPr="00BE714A">
        <w:rPr>
          <w:rFonts w:ascii="Arial Narrow" w:hAnsi="Arial Narrow"/>
          <w:sz w:val="24"/>
          <w:szCs w:val="24"/>
          <w:lang w:val="fr-FR"/>
        </w:rPr>
        <w:t xml:space="preserve"> sera en charge d’assurer sa propre logistique.</w:t>
      </w:r>
      <w:r>
        <w:rPr>
          <w:rFonts w:ascii="Arial Narrow" w:hAnsi="Arial Narrow"/>
          <w:sz w:val="24"/>
          <w:szCs w:val="24"/>
          <w:lang w:val="fr-FR"/>
        </w:rPr>
        <w:t xml:space="preserve"> </w:t>
      </w:r>
      <w:r w:rsidRPr="00BE714A">
        <w:rPr>
          <w:rFonts w:ascii="Arial Narrow" w:hAnsi="Arial Narrow"/>
          <w:sz w:val="24"/>
          <w:szCs w:val="24"/>
          <w:lang w:val="fr-FR"/>
        </w:rPr>
        <w:t xml:space="preserve">Handicap International </w:t>
      </w:r>
      <w:r>
        <w:rPr>
          <w:rFonts w:ascii="Arial Narrow" w:hAnsi="Arial Narrow"/>
          <w:sz w:val="24"/>
          <w:szCs w:val="24"/>
          <w:lang w:val="fr-FR"/>
        </w:rPr>
        <w:t xml:space="preserve">lui </w:t>
      </w:r>
      <w:r w:rsidRPr="00BE714A">
        <w:rPr>
          <w:rFonts w:ascii="Arial Narrow" w:hAnsi="Arial Narrow"/>
          <w:sz w:val="24"/>
          <w:szCs w:val="24"/>
          <w:lang w:val="fr-FR"/>
        </w:rPr>
        <w:t>viendra en soutien pour le bon déroulement de la mission</w:t>
      </w:r>
      <w:r>
        <w:rPr>
          <w:rFonts w:ascii="Arial Narrow" w:hAnsi="Arial Narrow"/>
          <w:sz w:val="24"/>
          <w:szCs w:val="24"/>
          <w:lang w:val="fr-FR"/>
        </w:rPr>
        <w:t xml:space="preserve"> à travers</w:t>
      </w:r>
      <w:r w:rsidRPr="00BE714A">
        <w:rPr>
          <w:rFonts w:ascii="Arial Narrow" w:hAnsi="Arial Narrow"/>
          <w:sz w:val="24"/>
          <w:szCs w:val="24"/>
          <w:lang w:val="fr-FR"/>
        </w:rPr>
        <w:t xml:space="preserve"> :</w:t>
      </w:r>
    </w:p>
    <w:p w14:paraId="2D67E7DA" w14:textId="77777777" w:rsidR="00E63D54" w:rsidRDefault="00E63D54" w:rsidP="00F846B5">
      <w:pPr>
        <w:pStyle w:val="Corpsdetexte"/>
        <w:numPr>
          <w:ilvl w:val="0"/>
          <w:numId w:val="14"/>
        </w:numPr>
        <w:spacing w:after="0"/>
        <w:ind w:right="130"/>
        <w:jc w:val="both"/>
        <w:rPr>
          <w:rFonts w:ascii="Arial Narrow" w:hAnsi="Arial Narrow"/>
          <w:sz w:val="24"/>
          <w:szCs w:val="24"/>
          <w:lang w:val="fr-FR"/>
        </w:rPr>
      </w:pPr>
      <w:r w:rsidRPr="00BE714A">
        <w:rPr>
          <w:rFonts w:ascii="Arial Narrow" w:hAnsi="Arial Narrow"/>
          <w:sz w:val="24"/>
          <w:szCs w:val="24"/>
          <w:lang w:val="fr-FR"/>
        </w:rPr>
        <w:t>L’organisation des activités afférentes à la mission (prise de rendez-vous avec les partenaires, visites terrain, etc.)</w:t>
      </w:r>
    </w:p>
    <w:p w14:paraId="06366E17" w14:textId="77777777" w:rsidR="00E63D54" w:rsidRDefault="00E63D54" w:rsidP="00F846B5">
      <w:pPr>
        <w:pStyle w:val="Corpsdetexte"/>
        <w:numPr>
          <w:ilvl w:val="0"/>
          <w:numId w:val="14"/>
        </w:numPr>
        <w:spacing w:after="0"/>
        <w:ind w:right="130"/>
        <w:jc w:val="both"/>
        <w:rPr>
          <w:rFonts w:ascii="Arial Narrow" w:hAnsi="Arial Narrow"/>
          <w:sz w:val="24"/>
          <w:szCs w:val="24"/>
          <w:lang w:val="fr-FR"/>
        </w:rPr>
      </w:pPr>
      <w:r w:rsidRPr="00BE714A">
        <w:rPr>
          <w:rFonts w:ascii="Arial Narrow" w:hAnsi="Arial Narrow"/>
          <w:sz w:val="24"/>
          <w:szCs w:val="24"/>
          <w:lang w:val="fr-FR"/>
        </w:rPr>
        <w:t xml:space="preserve">Les déplacements internes à </w:t>
      </w:r>
      <w:r>
        <w:rPr>
          <w:rFonts w:ascii="Arial Narrow" w:hAnsi="Arial Narrow"/>
          <w:sz w:val="24"/>
          <w:szCs w:val="24"/>
          <w:lang w:val="fr-FR"/>
        </w:rPr>
        <w:t>la zone de projet</w:t>
      </w:r>
      <w:r w:rsidRPr="00BE714A">
        <w:rPr>
          <w:rFonts w:ascii="Arial Narrow" w:hAnsi="Arial Narrow"/>
          <w:sz w:val="24"/>
          <w:szCs w:val="24"/>
          <w:lang w:val="fr-FR"/>
        </w:rPr>
        <w:t>, seront assurés par HI (voiture HI ou taxi)</w:t>
      </w:r>
    </w:p>
    <w:p w14:paraId="1D4E087B" w14:textId="77777777" w:rsidR="00F846B5" w:rsidRPr="00F846B5" w:rsidRDefault="00F846B5" w:rsidP="00F846B5">
      <w:pPr>
        <w:pStyle w:val="Corpsdetexte"/>
        <w:spacing w:after="0"/>
        <w:ind w:right="132"/>
        <w:jc w:val="both"/>
        <w:rPr>
          <w:rFonts w:ascii="Arial Narrow" w:hAnsi="Arial Narrow"/>
          <w:sz w:val="16"/>
          <w:szCs w:val="16"/>
          <w:lang w:val="fr-FR"/>
        </w:rPr>
      </w:pPr>
    </w:p>
    <w:p w14:paraId="788E8BC1" w14:textId="7D360AEC" w:rsidR="00BE714A" w:rsidRDefault="00E63D54" w:rsidP="00F846B5">
      <w:pPr>
        <w:pStyle w:val="Corpsdetexte"/>
        <w:spacing w:after="0"/>
        <w:ind w:right="132"/>
        <w:jc w:val="both"/>
        <w:rPr>
          <w:rFonts w:ascii="Arial Narrow" w:hAnsi="Arial Narrow"/>
          <w:sz w:val="24"/>
          <w:szCs w:val="24"/>
          <w:lang w:val="fr-FR"/>
        </w:rPr>
      </w:pPr>
      <w:r>
        <w:rPr>
          <w:rFonts w:ascii="Arial Narrow" w:hAnsi="Arial Narrow"/>
          <w:sz w:val="24"/>
          <w:szCs w:val="24"/>
          <w:lang w:val="fr-FR"/>
        </w:rPr>
        <w:t>Pour ce faire, il/elle devra donc</w:t>
      </w:r>
      <w:r w:rsidR="00BE714A" w:rsidRPr="00BE714A">
        <w:rPr>
          <w:rFonts w:ascii="Arial Narrow" w:hAnsi="Arial Narrow"/>
          <w:sz w:val="24"/>
          <w:szCs w:val="24"/>
          <w:lang w:val="fr-FR"/>
        </w:rPr>
        <w:t xml:space="preserve"> inclure </w:t>
      </w:r>
      <w:r>
        <w:rPr>
          <w:rFonts w:ascii="Arial Narrow" w:hAnsi="Arial Narrow"/>
          <w:sz w:val="24"/>
          <w:szCs w:val="24"/>
          <w:lang w:val="fr-FR"/>
        </w:rPr>
        <w:t xml:space="preserve">dans son budget </w:t>
      </w:r>
      <w:r w:rsidR="00BE714A" w:rsidRPr="00BE714A">
        <w:rPr>
          <w:rFonts w:ascii="Arial Narrow" w:hAnsi="Arial Narrow"/>
          <w:sz w:val="24"/>
          <w:szCs w:val="24"/>
          <w:lang w:val="fr-FR"/>
        </w:rPr>
        <w:t>:</w:t>
      </w:r>
    </w:p>
    <w:p w14:paraId="58CCF343" w14:textId="77777777" w:rsidR="00BE714A" w:rsidRDefault="00BE714A" w:rsidP="00F846B5">
      <w:pPr>
        <w:pStyle w:val="Corpsdetexte"/>
        <w:numPr>
          <w:ilvl w:val="0"/>
          <w:numId w:val="14"/>
        </w:numPr>
        <w:spacing w:after="0"/>
        <w:ind w:right="132"/>
        <w:jc w:val="both"/>
        <w:rPr>
          <w:rFonts w:ascii="Arial Narrow" w:hAnsi="Arial Narrow"/>
          <w:sz w:val="24"/>
          <w:szCs w:val="24"/>
          <w:lang w:val="fr-FR"/>
        </w:rPr>
      </w:pPr>
      <w:r w:rsidRPr="00BE714A">
        <w:rPr>
          <w:rFonts w:ascii="Arial Narrow" w:hAnsi="Arial Narrow"/>
          <w:sz w:val="24"/>
          <w:szCs w:val="24"/>
          <w:lang w:val="fr-FR"/>
        </w:rPr>
        <w:t>Les honoraires liés à la prestation  (analyse – collecte et traitement de données – rapport final –présentation pour l’atelier de restitution)</w:t>
      </w:r>
    </w:p>
    <w:p w14:paraId="6E9FB5B5" w14:textId="77777777" w:rsidR="00BE714A" w:rsidRDefault="00BE714A" w:rsidP="00F846B5">
      <w:pPr>
        <w:pStyle w:val="Corpsdetexte"/>
        <w:numPr>
          <w:ilvl w:val="0"/>
          <w:numId w:val="14"/>
        </w:numPr>
        <w:spacing w:after="0"/>
        <w:ind w:right="132"/>
        <w:jc w:val="both"/>
        <w:rPr>
          <w:rFonts w:ascii="Arial Narrow" w:hAnsi="Arial Narrow"/>
          <w:sz w:val="24"/>
          <w:szCs w:val="24"/>
          <w:lang w:val="fr-FR"/>
        </w:rPr>
      </w:pPr>
      <w:r w:rsidRPr="00BE714A">
        <w:rPr>
          <w:rFonts w:ascii="Arial Narrow" w:hAnsi="Arial Narrow"/>
          <w:sz w:val="24"/>
          <w:szCs w:val="24"/>
          <w:lang w:val="fr-FR"/>
        </w:rPr>
        <w:t>Les frais d’hébergement</w:t>
      </w:r>
    </w:p>
    <w:p w14:paraId="47C0CC67" w14:textId="0C8E8F05" w:rsidR="00BE714A" w:rsidRDefault="00BE714A" w:rsidP="00F846B5">
      <w:pPr>
        <w:pStyle w:val="Corpsdetexte"/>
        <w:numPr>
          <w:ilvl w:val="0"/>
          <w:numId w:val="14"/>
        </w:numPr>
        <w:spacing w:after="0"/>
        <w:ind w:right="132"/>
        <w:jc w:val="both"/>
        <w:rPr>
          <w:rFonts w:ascii="Arial Narrow" w:hAnsi="Arial Narrow"/>
          <w:sz w:val="24"/>
          <w:szCs w:val="24"/>
          <w:lang w:val="fr-FR"/>
        </w:rPr>
      </w:pPr>
      <w:r w:rsidRPr="00BE714A">
        <w:rPr>
          <w:rFonts w:ascii="Arial Narrow" w:hAnsi="Arial Narrow"/>
          <w:sz w:val="24"/>
          <w:szCs w:val="24"/>
          <w:lang w:val="fr-FR"/>
        </w:rPr>
        <w:t>Les frais de transport (billet d’avion, de transferts et de visa, frais de test COVID, etc.)</w:t>
      </w:r>
      <w:r w:rsidR="003B7CBF">
        <w:rPr>
          <w:rFonts w:ascii="Arial Narrow" w:hAnsi="Arial Narrow"/>
          <w:sz w:val="24"/>
          <w:szCs w:val="24"/>
          <w:lang w:val="fr-FR"/>
        </w:rPr>
        <w:t>, le cas échéant ;</w:t>
      </w:r>
    </w:p>
    <w:p w14:paraId="7A785DC6" w14:textId="65BFF1B5" w:rsidR="00BE714A" w:rsidRPr="00BE714A" w:rsidRDefault="00BE714A" w:rsidP="00F846B5">
      <w:pPr>
        <w:pStyle w:val="Corpsdetexte"/>
        <w:numPr>
          <w:ilvl w:val="0"/>
          <w:numId w:val="14"/>
        </w:numPr>
        <w:spacing w:after="0"/>
        <w:ind w:right="132"/>
        <w:jc w:val="both"/>
        <w:rPr>
          <w:rFonts w:ascii="Arial Narrow" w:hAnsi="Arial Narrow"/>
          <w:sz w:val="24"/>
          <w:szCs w:val="24"/>
          <w:lang w:val="fr-FR"/>
        </w:rPr>
      </w:pPr>
      <w:r w:rsidRPr="00BE714A">
        <w:rPr>
          <w:rFonts w:ascii="Arial Narrow" w:hAnsi="Arial Narrow"/>
          <w:sz w:val="24"/>
          <w:szCs w:val="24"/>
          <w:lang w:val="fr-FR"/>
        </w:rPr>
        <w:t>Les éventuels besoins d’interprétariat</w:t>
      </w:r>
      <w:r w:rsidR="003B7CBF">
        <w:rPr>
          <w:rFonts w:ascii="Arial Narrow" w:hAnsi="Arial Narrow"/>
          <w:sz w:val="24"/>
          <w:szCs w:val="24"/>
          <w:lang w:val="fr-FR"/>
        </w:rPr>
        <w:t>, le cas échéant.</w:t>
      </w:r>
    </w:p>
    <w:p w14:paraId="70545B92" w14:textId="77777777" w:rsidR="00F846B5" w:rsidRPr="00F846B5" w:rsidRDefault="00F846B5" w:rsidP="00F846B5">
      <w:pPr>
        <w:pStyle w:val="Corpsdetexte"/>
        <w:spacing w:after="0"/>
        <w:ind w:left="123" w:right="132"/>
        <w:jc w:val="both"/>
        <w:rPr>
          <w:rFonts w:ascii="Arial Narrow" w:hAnsi="Arial Narrow"/>
          <w:sz w:val="16"/>
          <w:szCs w:val="16"/>
          <w:lang w:val="fr-FR"/>
        </w:rPr>
      </w:pPr>
    </w:p>
    <w:p w14:paraId="1BF57662" w14:textId="1D0F559E" w:rsidR="00BE714A" w:rsidRPr="00BE714A" w:rsidRDefault="00BE714A" w:rsidP="00F846B5">
      <w:pPr>
        <w:pStyle w:val="Corpsdetexte"/>
        <w:spacing w:after="0"/>
        <w:ind w:right="132"/>
        <w:jc w:val="both"/>
        <w:rPr>
          <w:rFonts w:ascii="Arial Narrow" w:hAnsi="Arial Narrow"/>
          <w:sz w:val="24"/>
          <w:szCs w:val="24"/>
          <w:lang w:val="fr-FR"/>
        </w:rPr>
      </w:pPr>
      <w:r w:rsidRPr="00BE714A">
        <w:rPr>
          <w:rFonts w:ascii="Arial Narrow" w:hAnsi="Arial Narrow"/>
          <w:sz w:val="24"/>
          <w:szCs w:val="24"/>
          <w:lang w:val="fr-FR"/>
        </w:rPr>
        <w:t>A noter que pour l’étape de contractualisation, il sera demandé au</w:t>
      </w:r>
      <w:r w:rsidR="004118CD">
        <w:rPr>
          <w:rFonts w:ascii="Arial Narrow" w:hAnsi="Arial Narrow"/>
          <w:sz w:val="24"/>
          <w:szCs w:val="24"/>
          <w:lang w:val="fr-FR"/>
        </w:rPr>
        <w:t>/à la</w:t>
      </w:r>
      <w:r w:rsidRPr="00BE714A">
        <w:rPr>
          <w:rFonts w:ascii="Arial Narrow" w:hAnsi="Arial Narrow"/>
          <w:sz w:val="24"/>
          <w:szCs w:val="24"/>
          <w:lang w:val="fr-FR"/>
        </w:rPr>
        <w:t xml:space="preserve"> consultant</w:t>
      </w:r>
      <w:r w:rsidR="004118CD">
        <w:rPr>
          <w:rFonts w:ascii="Arial Narrow" w:hAnsi="Arial Narrow"/>
          <w:sz w:val="24"/>
          <w:szCs w:val="24"/>
          <w:lang w:val="fr-FR"/>
        </w:rPr>
        <w:t xml:space="preserve"> (e)</w:t>
      </w:r>
      <w:r w:rsidRPr="00BE714A">
        <w:rPr>
          <w:rFonts w:ascii="Arial Narrow" w:hAnsi="Arial Narrow"/>
          <w:sz w:val="24"/>
          <w:szCs w:val="24"/>
          <w:lang w:val="fr-FR"/>
        </w:rPr>
        <w:t xml:space="preserve"> sélectionné</w:t>
      </w:r>
      <w:r w:rsidR="004118CD">
        <w:rPr>
          <w:rFonts w:ascii="Arial Narrow" w:hAnsi="Arial Narrow"/>
          <w:sz w:val="24"/>
          <w:szCs w:val="24"/>
          <w:lang w:val="fr-FR"/>
        </w:rPr>
        <w:t xml:space="preserve"> (e)</w:t>
      </w:r>
      <w:r w:rsidRPr="00BE714A">
        <w:rPr>
          <w:rFonts w:ascii="Arial Narrow" w:hAnsi="Arial Narrow"/>
          <w:sz w:val="24"/>
          <w:szCs w:val="24"/>
          <w:lang w:val="fr-FR"/>
        </w:rPr>
        <w:t xml:space="preserve"> d’être en</w:t>
      </w:r>
      <w:r w:rsidR="002F442B">
        <w:rPr>
          <w:rFonts w:ascii="Arial Narrow" w:hAnsi="Arial Narrow"/>
          <w:sz w:val="24"/>
          <w:szCs w:val="24"/>
          <w:lang w:val="fr-FR"/>
        </w:rPr>
        <w:t xml:space="preserve"> </w:t>
      </w:r>
      <w:r w:rsidRPr="00BE714A">
        <w:rPr>
          <w:rFonts w:ascii="Arial Narrow" w:hAnsi="Arial Narrow"/>
          <w:sz w:val="24"/>
          <w:szCs w:val="24"/>
          <w:lang w:val="fr-FR"/>
        </w:rPr>
        <w:t>conformité avec l’ensemble des obligations professionnelles, fiscales et sociales requises.</w:t>
      </w:r>
      <w:r w:rsidR="002F442B">
        <w:rPr>
          <w:rFonts w:ascii="Arial Narrow" w:hAnsi="Arial Narrow"/>
          <w:sz w:val="24"/>
          <w:szCs w:val="24"/>
          <w:lang w:val="fr-FR"/>
        </w:rPr>
        <w:t xml:space="preserve"> </w:t>
      </w:r>
      <w:r w:rsidRPr="00BE714A">
        <w:rPr>
          <w:rFonts w:ascii="Arial Narrow" w:hAnsi="Arial Narrow"/>
          <w:sz w:val="24"/>
          <w:szCs w:val="24"/>
          <w:lang w:val="fr-FR"/>
        </w:rPr>
        <w:t>Le</w:t>
      </w:r>
      <w:r w:rsidR="004118CD">
        <w:rPr>
          <w:rFonts w:ascii="Arial Narrow" w:hAnsi="Arial Narrow"/>
          <w:sz w:val="24"/>
          <w:szCs w:val="24"/>
          <w:lang w:val="fr-FR"/>
        </w:rPr>
        <w:t>/la</w:t>
      </w:r>
      <w:r w:rsidRPr="00BE714A">
        <w:rPr>
          <w:rFonts w:ascii="Arial Narrow" w:hAnsi="Arial Narrow"/>
          <w:sz w:val="24"/>
          <w:szCs w:val="24"/>
          <w:lang w:val="fr-FR"/>
        </w:rPr>
        <w:t xml:space="preserve"> consultant </w:t>
      </w:r>
      <w:r w:rsidR="004118CD">
        <w:rPr>
          <w:rFonts w:ascii="Arial Narrow" w:hAnsi="Arial Narrow"/>
          <w:sz w:val="24"/>
          <w:szCs w:val="24"/>
          <w:lang w:val="fr-FR"/>
        </w:rPr>
        <w:t xml:space="preserve">(e) </w:t>
      </w:r>
      <w:r w:rsidRPr="00BE714A">
        <w:rPr>
          <w:rFonts w:ascii="Arial Narrow" w:hAnsi="Arial Narrow"/>
          <w:sz w:val="24"/>
          <w:szCs w:val="24"/>
          <w:lang w:val="fr-FR"/>
        </w:rPr>
        <w:t>devra fournir toutes les pièces justificatives prouvant la légalité de ses activités ainsi que</w:t>
      </w:r>
      <w:r w:rsidR="002F442B">
        <w:rPr>
          <w:rFonts w:ascii="Arial Narrow" w:hAnsi="Arial Narrow"/>
          <w:sz w:val="24"/>
          <w:szCs w:val="24"/>
          <w:lang w:val="fr-FR"/>
        </w:rPr>
        <w:t xml:space="preserve"> </w:t>
      </w:r>
      <w:r w:rsidRPr="00BE714A">
        <w:rPr>
          <w:rFonts w:ascii="Arial Narrow" w:hAnsi="Arial Narrow"/>
          <w:sz w:val="24"/>
          <w:szCs w:val="24"/>
          <w:lang w:val="fr-FR"/>
        </w:rPr>
        <w:t>les certificats d’assurance adéquats.</w:t>
      </w:r>
    </w:p>
    <w:p w14:paraId="05DF2D3F" w14:textId="77777777" w:rsidR="00F846B5" w:rsidRPr="00F846B5" w:rsidRDefault="00F846B5" w:rsidP="00F846B5">
      <w:pPr>
        <w:pStyle w:val="Corpsdetexte"/>
        <w:spacing w:after="0"/>
        <w:ind w:right="132"/>
        <w:jc w:val="both"/>
        <w:rPr>
          <w:rFonts w:ascii="Arial Narrow" w:hAnsi="Arial Narrow"/>
          <w:sz w:val="16"/>
          <w:szCs w:val="16"/>
          <w:lang w:val="fr-FR"/>
        </w:rPr>
      </w:pPr>
    </w:p>
    <w:p w14:paraId="39B4D7A3" w14:textId="3384B9F8" w:rsidR="00BE714A" w:rsidRPr="00BE714A" w:rsidRDefault="52D7DE5B" w:rsidP="00F846B5">
      <w:pPr>
        <w:pStyle w:val="Corpsdetexte"/>
        <w:spacing w:after="0"/>
        <w:ind w:right="132"/>
        <w:jc w:val="both"/>
        <w:rPr>
          <w:rFonts w:ascii="Arial Narrow" w:hAnsi="Arial Narrow"/>
          <w:sz w:val="24"/>
          <w:szCs w:val="24"/>
          <w:lang w:val="fr-FR"/>
        </w:rPr>
      </w:pPr>
      <w:r w:rsidRPr="1C7C8B68">
        <w:rPr>
          <w:rFonts w:ascii="Arial Narrow" w:hAnsi="Arial Narrow"/>
          <w:sz w:val="24"/>
          <w:szCs w:val="24"/>
          <w:lang w:val="fr-FR"/>
        </w:rPr>
        <w:t>Le paiement du</w:t>
      </w:r>
      <w:r w:rsidR="1A7A4D1F" w:rsidRPr="1C7C8B68">
        <w:rPr>
          <w:rFonts w:ascii="Arial Narrow" w:hAnsi="Arial Narrow"/>
          <w:sz w:val="24"/>
          <w:szCs w:val="24"/>
          <w:lang w:val="fr-FR"/>
        </w:rPr>
        <w:t>/de la</w:t>
      </w:r>
      <w:r w:rsidRPr="1C7C8B68">
        <w:rPr>
          <w:rFonts w:ascii="Arial Narrow" w:hAnsi="Arial Narrow"/>
          <w:sz w:val="24"/>
          <w:szCs w:val="24"/>
          <w:lang w:val="fr-FR"/>
        </w:rPr>
        <w:t xml:space="preserve"> consultant</w:t>
      </w:r>
      <w:r w:rsidR="1A7A4D1F" w:rsidRPr="1C7C8B68">
        <w:rPr>
          <w:rFonts w:ascii="Arial Narrow" w:hAnsi="Arial Narrow"/>
          <w:sz w:val="24"/>
          <w:szCs w:val="24"/>
          <w:lang w:val="fr-FR"/>
        </w:rPr>
        <w:t xml:space="preserve"> (e)</w:t>
      </w:r>
      <w:r w:rsidRPr="1C7C8B68">
        <w:rPr>
          <w:rFonts w:ascii="Arial Narrow" w:hAnsi="Arial Narrow"/>
          <w:sz w:val="24"/>
          <w:szCs w:val="24"/>
          <w:lang w:val="fr-FR"/>
        </w:rPr>
        <w:t xml:space="preserve"> se fera en deux tranches. La première tranche (</w:t>
      </w:r>
      <w:r w:rsidR="574450C4" w:rsidRPr="1C7C8B68">
        <w:rPr>
          <w:rFonts w:ascii="Arial Narrow" w:hAnsi="Arial Narrow"/>
          <w:sz w:val="24"/>
          <w:szCs w:val="24"/>
          <w:lang w:val="fr-FR"/>
        </w:rPr>
        <w:t>6</w:t>
      </w:r>
      <w:r w:rsidRPr="1C7C8B68">
        <w:rPr>
          <w:rFonts w:ascii="Arial Narrow" w:hAnsi="Arial Narrow"/>
          <w:sz w:val="24"/>
          <w:szCs w:val="24"/>
          <w:lang w:val="fr-FR"/>
        </w:rPr>
        <w:t xml:space="preserve">0%) se fera après dépôt du rapport de démarrage </w:t>
      </w:r>
      <w:r w:rsidR="00D4638A">
        <w:rPr>
          <w:rFonts w:ascii="Arial Narrow" w:hAnsi="Arial Narrow"/>
          <w:sz w:val="24"/>
          <w:szCs w:val="24"/>
          <w:lang w:val="fr-FR"/>
        </w:rPr>
        <w:t xml:space="preserve">et </w:t>
      </w:r>
      <w:r w:rsidR="17E519CC" w:rsidRPr="1C7C8B68">
        <w:rPr>
          <w:rFonts w:ascii="Arial Narrow" w:hAnsi="Arial Narrow"/>
          <w:sz w:val="24"/>
          <w:szCs w:val="24"/>
          <w:lang w:val="fr-FR"/>
        </w:rPr>
        <w:t>d’une facture normalisée</w:t>
      </w:r>
      <w:r w:rsidR="00D4638A">
        <w:rPr>
          <w:rFonts w:ascii="Arial Narrow" w:hAnsi="Arial Narrow"/>
          <w:sz w:val="24"/>
          <w:szCs w:val="24"/>
          <w:lang w:val="fr-FR"/>
        </w:rPr>
        <w:t>,</w:t>
      </w:r>
      <w:r w:rsidR="17E519CC" w:rsidRPr="1C7C8B68">
        <w:rPr>
          <w:rFonts w:ascii="Arial Narrow" w:hAnsi="Arial Narrow"/>
          <w:sz w:val="24"/>
          <w:szCs w:val="24"/>
          <w:lang w:val="fr-FR"/>
        </w:rPr>
        <w:t xml:space="preserve"> </w:t>
      </w:r>
      <w:r w:rsidR="00D4638A">
        <w:rPr>
          <w:rFonts w:ascii="Arial Narrow" w:hAnsi="Arial Narrow"/>
          <w:sz w:val="24"/>
          <w:szCs w:val="24"/>
          <w:lang w:val="fr-FR"/>
        </w:rPr>
        <w:t>cinq (</w:t>
      </w:r>
      <w:r w:rsidRPr="1C7C8B68">
        <w:rPr>
          <w:rFonts w:ascii="Arial Narrow" w:hAnsi="Arial Narrow"/>
          <w:sz w:val="24"/>
          <w:szCs w:val="24"/>
          <w:lang w:val="fr-FR"/>
        </w:rPr>
        <w:t>5</w:t>
      </w:r>
      <w:r w:rsidR="00D4638A">
        <w:rPr>
          <w:rFonts w:ascii="Arial Narrow" w:hAnsi="Arial Narrow"/>
          <w:sz w:val="24"/>
          <w:szCs w:val="24"/>
          <w:lang w:val="fr-FR"/>
        </w:rPr>
        <w:t>)</w:t>
      </w:r>
      <w:r w:rsidRPr="1C7C8B68">
        <w:rPr>
          <w:rFonts w:ascii="Arial Narrow" w:hAnsi="Arial Narrow"/>
          <w:sz w:val="24"/>
          <w:szCs w:val="24"/>
          <w:lang w:val="fr-FR"/>
        </w:rPr>
        <w:t xml:space="preserve"> jours au plus tard après l</w:t>
      </w:r>
      <w:r w:rsidR="00D4638A">
        <w:rPr>
          <w:rFonts w:ascii="Arial Narrow" w:hAnsi="Arial Narrow"/>
          <w:sz w:val="24"/>
          <w:szCs w:val="24"/>
          <w:lang w:val="fr-FR"/>
        </w:rPr>
        <w:t>e cadrage</w:t>
      </w:r>
      <w:r w:rsidRPr="1C7C8B68">
        <w:rPr>
          <w:rFonts w:ascii="Arial Narrow" w:hAnsi="Arial Narrow"/>
          <w:sz w:val="24"/>
          <w:szCs w:val="24"/>
          <w:lang w:val="fr-FR"/>
        </w:rPr>
        <w:t>. La dernière tranche du paiement (</w:t>
      </w:r>
      <w:r w:rsidR="574450C4" w:rsidRPr="1C7C8B68">
        <w:rPr>
          <w:rFonts w:ascii="Arial Narrow" w:hAnsi="Arial Narrow"/>
          <w:sz w:val="24"/>
          <w:szCs w:val="24"/>
          <w:lang w:val="fr-FR"/>
        </w:rPr>
        <w:t>4</w:t>
      </w:r>
      <w:r w:rsidRPr="1C7C8B68">
        <w:rPr>
          <w:rFonts w:ascii="Arial Narrow" w:hAnsi="Arial Narrow"/>
          <w:sz w:val="24"/>
          <w:szCs w:val="24"/>
          <w:lang w:val="fr-FR"/>
        </w:rPr>
        <w:t>0%) est</w:t>
      </w:r>
      <w:r w:rsidR="2D766B07" w:rsidRPr="1C7C8B68">
        <w:rPr>
          <w:rFonts w:ascii="Arial Narrow" w:hAnsi="Arial Narrow"/>
          <w:sz w:val="24"/>
          <w:szCs w:val="24"/>
          <w:lang w:val="fr-FR"/>
        </w:rPr>
        <w:t xml:space="preserve"> </w:t>
      </w:r>
      <w:r w:rsidRPr="1C7C8B68">
        <w:rPr>
          <w:rFonts w:ascii="Arial Narrow" w:hAnsi="Arial Narrow"/>
          <w:sz w:val="24"/>
          <w:szCs w:val="24"/>
          <w:lang w:val="fr-FR"/>
        </w:rPr>
        <w:t xml:space="preserve">conditionnée à la validation </w:t>
      </w:r>
      <w:r w:rsidR="2D766B07" w:rsidRPr="1C7C8B68">
        <w:rPr>
          <w:rFonts w:ascii="Arial Narrow" w:hAnsi="Arial Narrow"/>
          <w:sz w:val="24"/>
          <w:szCs w:val="24"/>
          <w:lang w:val="fr-FR"/>
        </w:rPr>
        <w:t>des livrables</w:t>
      </w:r>
      <w:r w:rsidR="7F57A60E" w:rsidRPr="1C7C8B68">
        <w:rPr>
          <w:rFonts w:ascii="Arial Narrow" w:hAnsi="Arial Narrow"/>
          <w:sz w:val="24"/>
          <w:szCs w:val="24"/>
          <w:lang w:val="fr-FR"/>
        </w:rPr>
        <w:t xml:space="preserve"> </w:t>
      </w:r>
      <w:r w:rsidR="2D766B07" w:rsidRPr="1C7C8B68">
        <w:rPr>
          <w:rFonts w:ascii="Arial Narrow" w:hAnsi="Arial Narrow"/>
          <w:sz w:val="24"/>
          <w:szCs w:val="24"/>
          <w:lang w:val="fr-FR"/>
        </w:rPr>
        <w:t>finaux</w:t>
      </w:r>
      <w:r w:rsidR="78377A72" w:rsidRPr="1C7C8B68">
        <w:rPr>
          <w:rFonts w:ascii="Arial Narrow" w:hAnsi="Arial Narrow"/>
          <w:sz w:val="24"/>
          <w:szCs w:val="24"/>
          <w:lang w:val="fr-FR"/>
        </w:rPr>
        <w:t xml:space="preserve"> et la fourniture d’une facture normalisée</w:t>
      </w:r>
      <w:r w:rsidR="00D4638A">
        <w:rPr>
          <w:rFonts w:ascii="Arial Narrow" w:hAnsi="Arial Narrow"/>
          <w:sz w:val="24"/>
          <w:szCs w:val="24"/>
          <w:lang w:val="fr-FR"/>
        </w:rPr>
        <w:t>.</w:t>
      </w:r>
    </w:p>
    <w:p w14:paraId="3D54153D" w14:textId="77777777" w:rsidR="00BE714A" w:rsidRDefault="00BE714A" w:rsidP="00F846B5">
      <w:pPr>
        <w:pStyle w:val="Corpsdetexte"/>
        <w:spacing w:after="0"/>
        <w:ind w:right="132"/>
        <w:jc w:val="both"/>
        <w:rPr>
          <w:rFonts w:ascii="Arial Narrow" w:hAnsi="Arial Narrow"/>
          <w:sz w:val="24"/>
          <w:szCs w:val="24"/>
          <w:lang w:val="fr-FR"/>
        </w:rPr>
      </w:pPr>
    </w:p>
    <w:p w14:paraId="7A17F554" w14:textId="11A494A2" w:rsidR="002F442B" w:rsidRPr="00F846B5" w:rsidRDefault="002F442B" w:rsidP="00F846B5">
      <w:pPr>
        <w:pStyle w:val="Titre2"/>
        <w:numPr>
          <w:ilvl w:val="1"/>
          <w:numId w:val="7"/>
        </w:numPr>
        <w:spacing w:before="0" w:after="0" w:line="240" w:lineRule="auto"/>
        <w:rPr>
          <w:rFonts w:ascii="Arial Narrow" w:hAnsi="Arial Narrow"/>
          <w:b/>
          <w:bCs/>
          <w:color w:val="auto"/>
        </w:rPr>
      </w:pPr>
      <w:bookmarkStart w:id="37" w:name="_Toc179928465"/>
      <w:r w:rsidRPr="002F442B">
        <w:rPr>
          <w:rFonts w:ascii="Arial Narrow" w:hAnsi="Arial Narrow"/>
          <w:b/>
          <w:bCs/>
          <w:color w:val="auto"/>
        </w:rPr>
        <w:lastRenderedPageBreak/>
        <w:t xml:space="preserve">Ressources disponibles mises à disposition de </w:t>
      </w:r>
      <w:r w:rsidR="00667833">
        <w:rPr>
          <w:rFonts w:ascii="Arial Narrow" w:hAnsi="Arial Narrow"/>
          <w:b/>
          <w:bCs/>
          <w:color w:val="auto"/>
        </w:rPr>
        <w:t>l</w:t>
      </w:r>
      <w:r w:rsidRPr="002F442B">
        <w:rPr>
          <w:rFonts w:ascii="Arial Narrow" w:hAnsi="Arial Narrow"/>
          <w:b/>
          <w:bCs/>
          <w:color w:val="auto"/>
        </w:rPr>
        <w:t>’évaluat</w:t>
      </w:r>
      <w:r w:rsidR="00667833">
        <w:rPr>
          <w:rFonts w:ascii="Arial Narrow" w:hAnsi="Arial Narrow"/>
          <w:b/>
          <w:bCs/>
          <w:color w:val="auto"/>
        </w:rPr>
        <w:t>eur</w:t>
      </w:r>
      <w:bookmarkEnd w:id="37"/>
    </w:p>
    <w:p w14:paraId="175140A1" w14:textId="7F625213" w:rsidR="002F442B" w:rsidRPr="00FA1514" w:rsidRDefault="002F442B" w:rsidP="002D2116">
      <w:pPr>
        <w:pStyle w:val="Corpsdetexte"/>
        <w:spacing w:after="0"/>
        <w:ind w:left="360" w:right="132"/>
        <w:jc w:val="both"/>
        <w:rPr>
          <w:rFonts w:ascii="Arial Narrow" w:hAnsi="Arial Narrow"/>
          <w:sz w:val="24"/>
          <w:szCs w:val="24"/>
          <w:lang w:val="fr-FR"/>
        </w:rPr>
      </w:pPr>
      <w:r w:rsidRPr="00FA1514">
        <w:rPr>
          <w:rFonts w:ascii="Arial Narrow" w:hAnsi="Arial Narrow"/>
          <w:sz w:val="24"/>
          <w:szCs w:val="24"/>
          <w:lang w:val="fr-FR"/>
        </w:rPr>
        <w:t>Les équipes projets mettront à la disposition de/la consultant(e) avant le démarrage du processus les</w:t>
      </w:r>
      <w:r w:rsidR="00FA1514">
        <w:rPr>
          <w:rFonts w:ascii="Arial Narrow" w:hAnsi="Arial Narrow"/>
          <w:sz w:val="24"/>
          <w:szCs w:val="24"/>
          <w:lang w:val="fr-FR"/>
        </w:rPr>
        <w:t xml:space="preserve"> </w:t>
      </w:r>
      <w:r w:rsidRPr="00FA1514">
        <w:rPr>
          <w:rFonts w:ascii="Arial Narrow" w:hAnsi="Arial Narrow"/>
          <w:sz w:val="24"/>
          <w:szCs w:val="24"/>
          <w:lang w:val="fr-FR"/>
        </w:rPr>
        <w:t>documents suivants et ressources ci-après :</w:t>
      </w:r>
    </w:p>
    <w:p w14:paraId="23291517" w14:textId="2164A440"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Documents des projets (narratif, cadre logique, budget),</w:t>
      </w:r>
    </w:p>
    <w:p w14:paraId="7A1ADA76" w14:textId="6A5752DF"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 xml:space="preserve">Rapports narratifs et financiers intermédiaires </w:t>
      </w:r>
      <w:r w:rsidR="000A7707">
        <w:rPr>
          <w:rFonts w:ascii="Arial Narrow" w:hAnsi="Arial Narrow"/>
          <w:sz w:val="24"/>
          <w:szCs w:val="24"/>
          <w:lang w:val="fr-FR"/>
        </w:rPr>
        <w:t>(</w:t>
      </w:r>
      <w:r w:rsidR="0083461B">
        <w:rPr>
          <w:rFonts w:ascii="Arial Narrow" w:hAnsi="Arial Narrow"/>
          <w:sz w:val="24"/>
          <w:szCs w:val="24"/>
          <w:lang w:val="fr-FR"/>
        </w:rPr>
        <w:t>20</w:t>
      </w:r>
      <w:r w:rsidR="000A7707">
        <w:rPr>
          <w:rFonts w:ascii="Arial Narrow" w:hAnsi="Arial Narrow"/>
          <w:sz w:val="24"/>
          <w:szCs w:val="24"/>
          <w:lang w:val="fr-FR"/>
        </w:rPr>
        <w:t>22 à mi-2024)</w:t>
      </w:r>
    </w:p>
    <w:p w14:paraId="61B29AF5" w14:textId="3BBAD6D2"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Conventions de partenariat</w:t>
      </w:r>
    </w:p>
    <w:p w14:paraId="1BEFA024" w14:textId="0BF0EBB8"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Comptes rendus des rencontres de comité de pilotage</w:t>
      </w:r>
    </w:p>
    <w:p w14:paraId="52DF5793" w14:textId="05980E89"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Publications produites dans le cadre du projet</w:t>
      </w:r>
    </w:p>
    <w:p w14:paraId="5D2F7BB7" w14:textId="7BF482F4"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Documents cadres de Handicap International relatifs aux principales thématiques du projet</w:t>
      </w:r>
    </w:p>
    <w:p w14:paraId="732BFA51" w14:textId="48191481"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 xml:space="preserve">Base de données </w:t>
      </w:r>
      <w:r w:rsidR="00BF4127">
        <w:rPr>
          <w:rFonts w:ascii="Arial Narrow" w:hAnsi="Arial Narrow"/>
          <w:sz w:val="24"/>
          <w:szCs w:val="24"/>
          <w:lang w:val="fr-FR"/>
        </w:rPr>
        <w:t>du</w:t>
      </w:r>
      <w:r w:rsidR="00BF4127" w:rsidRPr="00FA1514">
        <w:rPr>
          <w:rFonts w:ascii="Arial Narrow" w:hAnsi="Arial Narrow"/>
          <w:sz w:val="24"/>
          <w:szCs w:val="24"/>
          <w:lang w:val="fr-FR"/>
        </w:rPr>
        <w:t xml:space="preserve"> </w:t>
      </w:r>
      <w:r w:rsidRPr="00FA1514">
        <w:rPr>
          <w:rFonts w:ascii="Arial Narrow" w:hAnsi="Arial Narrow"/>
          <w:sz w:val="24"/>
          <w:szCs w:val="24"/>
          <w:lang w:val="fr-FR"/>
        </w:rPr>
        <w:t>projet</w:t>
      </w:r>
    </w:p>
    <w:p w14:paraId="792EE764" w14:textId="03254A54" w:rsidR="002F442B" w:rsidRPr="00FA1514" w:rsidRDefault="002F442B" w:rsidP="00F846B5">
      <w:pPr>
        <w:pStyle w:val="Corpsdetexte"/>
        <w:numPr>
          <w:ilvl w:val="0"/>
          <w:numId w:val="15"/>
        </w:numPr>
        <w:spacing w:after="0"/>
        <w:ind w:right="132"/>
        <w:jc w:val="both"/>
        <w:rPr>
          <w:rFonts w:ascii="Arial Narrow" w:hAnsi="Arial Narrow"/>
          <w:sz w:val="24"/>
          <w:szCs w:val="24"/>
          <w:lang w:val="fr-FR"/>
        </w:rPr>
      </w:pPr>
      <w:r w:rsidRPr="00FA1514">
        <w:rPr>
          <w:rFonts w:ascii="Arial Narrow" w:hAnsi="Arial Narrow"/>
          <w:sz w:val="24"/>
          <w:szCs w:val="24"/>
          <w:lang w:val="fr-FR"/>
        </w:rPr>
        <w:t>Les rapports des auto-évaluations</w:t>
      </w:r>
    </w:p>
    <w:p w14:paraId="38A53A17" w14:textId="77777777" w:rsidR="002F442B" w:rsidRDefault="002F442B" w:rsidP="00F846B5">
      <w:pPr>
        <w:pStyle w:val="Corpsdetexte"/>
        <w:spacing w:after="0"/>
        <w:ind w:right="132" w:firstLine="606"/>
        <w:jc w:val="both"/>
        <w:rPr>
          <w:rFonts w:ascii="Arial Narrow" w:hAnsi="Arial Narrow"/>
          <w:sz w:val="24"/>
          <w:szCs w:val="24"/>
          <w:lang w:val="fr-FR"/>
        </w:rPr>
      </w:pPr>
      <w:r w:rsidRPr="00FA1514">
        <w:rPr>
          <w:rFonts w:ascii="Arial Narrow" w:hAnsi="Arial Narrow"/>
          <w:sz w:val="24"/>
          <w:szCs w:val="24"/>
          <w:lang w:val="fr-FR"/>
        </w:rPr>
        <w:t>Et de tout autre document jugé nécessaire à l’évaluation.</w:t>
      </w:r>
    </w:p>
    <w:p w14:paraId="19D4EA02" w14:textId="77777777" w:rsidR="00B61EE9" w:rsidRPr="00B61EE9" w:rsidRDefault="00B61EE9" w:rsidP="00B61EE9">
      <w:pPr>
        <w:pStyle w:val="Corpsdetexte"/>
        <w:spacing w:after="0"/>
        <w:ind w:right="132"/>
        <w:jc w:val="both"/>
        <w:rPr>
          <w:rFonts w:ascii="Arial Narrow" w:hAnsi="Arial Narrow"/>
          <w:sz w:val="16"/>
          <w:szCs w:val="16"/>
          <w:lang w:val="fr-FR"/>
        </w:rPr>
      </w:pPr>
    </w:p>
    <w:p w14:paraId="78055430" w14:textId="7CA976AD" w:rsidR="00887161" w:rsidRDefault="00887161" w:rsidP="00DE2F9D">
      <w:pPr>
        <w:pStyle w:val="Corpsdetexte"/>
        <w:spacing w:after="0"/>
        <w:ind w:right="132"/>
        <w:jc w:val="both"/>
        <w:rPr>
          <w:rFonts w:ascii="Arial Narrow" w:hAnsi="Arial Narrow"/>
          <w:sz w:val="24"/>
          <w:szCs w:val="24"/>
          <w:lang w:val="fr-FR"/>
        </w:rPr>
      </w:pPr>
      <w:r w:rsidRPr="00670094">
        <w:rPr>
          <w:rFonts w:ascii="Arial Narrow" w:hAnsi="Arial Narrow"/>
          <w:sz w:val="24"/>
          <w:szCs w:val="24"/>
          <w:lang w:val="fr-FR"/>
        </w:rPr>
        <w:t xml:space="preserve">Pour les </w:t>
      </w:r>
      <w:r w:rsidR="00B61EE9">
        <w:rPr>
          <w:rFonts w:ascii="Arial Narrow" w:hAnsi="Arial Narrow"/>
          <w:sz w:val="24"/>
          <w:szCs w:val="24"/>
          <w:lang w:val="fr-FR"/>
        </w:rPr>
        <w:t>r</w:t>
      </w:r>
      <w:r w:rsidRPr="00670094">
        <w:rPr>
          <w:rFonts w:ascii="Arial Narrow" w:hAnsi="Arial Narrow"/>
          <w:sz w:val="24"/>
          <w:szCs w:val="24"/>
          <w:lang w:val="fr-FR"/>
        </w:rPr>
        <w:t>encontres auprès des partenaires et bénéficiaires du projet, le/s consultant/es sera/ont accompagné/es par une personne ressource qui pourra, en cas de besoin, traduire les discussions avec</w:t>
      </w:r>
      <w:r>
        <w:rPr>
          <w:rFonts w:ascii="Arial Narrow" w:hAnsi="Arial Narrow"/>
          <w:sz w:val="24"/>
          <w:szCs w:val="24"/>
          <w:lang w:val="fr-FR"/>
        </w:rPr>
        <w:t xml:space="preserve"> </w:t>
      </w:r>
      <w:r w:rsidRPr="00670094">
        <w:rPr>
          <w:rFonts w:ascii="Arial Narrow" w:hAnsi="Arial Narrow"/>
          <w:sz w:val="24"/>
          <w:szCs w:val="24"/>
          <w:lang w:val="fr-FR"/>
        </w:rPr>
        <w:t>les personnes rencontrées.</w:t>
      </w:r>
    </w:p>
    <w:p w14:paraId="3DA1B156" w14:textId="77777777" w:rsidR="00F846B5" w:rsidRPr="00670094" w:rsidRDefault="00F846B5" w:rsidP="00B61EE9">
      <w:pPr>
        <w:pStyle w:val="Corpsdetexte"/>
        <w:spacing w:after="0"/>
        <w:ind w:right="132"/>
        <w:jc w:val="both"/>
        <w:rPr>
          <w:rFonts w:ascii="Arial Narrow" w:hAnsi="Arial Narrow"/>
          <w:sz w:val="24"/>
          <w:szCs w:val="24"/>
          <w:lang w:val="fr-FR"/>
        </w:rPr>
      </w:pPr>
    </w:p>
    <w:p w14:paraId="18AB9CD5" w14:textId="0AAC6336" w:rsidR="00FA1514" w:rsidRPr="00AA1ED2" w:rsidRDefault="00FA1514" w:rsidP="00F846B5">
      <w:pPr>
        <w:pStyle w:val="Titre1"/>
        <w:numPr>
          <w:ilvl w:val="0"/>
          <w:numId w:val="7"/>
        </w:numPr>
        <w:spacing w:before="0" w:after="0" w:line="240" w:lineRule="auto"/>
        <w:ind w:hanging="720"/>
        <w:rPr>
          <w:rFonts w:ascii="Arial Narrow" w:eastAsia="Times New Roman" w:hAnsi="Arial Narrow"/>
          <w:b/>
          <w:bCs/>
          <w:sz w:val="36"/>
          <w:szCs w:val="36"/>
          <w:lang w:eastAsia="fr-FR"/>
        </w:rPr>
      </w:pPr>
      <w:bookmarkStart w:id="38" w:name="_Toc179928466"/>
      <w:bookmarkStart w:id="39" w:name="_Toc179928467"/>
      <w:bookmarkEnd w:id="38"/>
      <w:r w:rsidRPr="00AA1ED2">
        <w:rPr>
          <w:rFonts w:ascii="Arial Narrow" w:eastAsia="Times New Roman" w:hAnsi="Arial Narrow"/>
          <w:b/>
          <w:bCs/>
          <w:sz w:val="36"/>
          <w:szCs w:val="36"/>
          <w:lang w:eastAsia="fr-FR"/>
        </w:rPr>
        <w:t>Soumission des offres</w:t>
      </w:r>
      <w:bookmarkEnd w:id="39"/>
    </w:p>
    <w:p w14:paraId="322683FB" w14:textId="2054D79E" w:rsidR="00002841" w:rsidRDefault="00002841" w:rsidP="00B61EE9">
      <w:pPr>
        <w:pStyle w:val="Corpsdetexte"/>
        <w:spacing w:after="0"/>
        <w:ind w:left="123" w:right="132"/>
        <w:jc w:val="both"/>
        <w:rPr>
          <w:rFonts w:ascii="Arial Narrow" w:hAnsi="Arial Narrow"/>
          <w:sz w:val="24"/>
          <w:szCs w:val="24"/>
          <w:lang w:val="fr-FR"/>
        </w:rPr>
      </w:pPr>
      <w:r w:rsidRPr="00390213">
        <w:rPr>
          <w:rFonts w:ascii="Arial Narrow" w:hAnsi="Arial Narrow"/>
          <w:sz w:val="24"/>
          <w:szCs w:val="24"/>
          <w:lang w:val="fr-FR"/>
        </w:rPr>
        <w:t xml:space="preserve">Le dossier de candidature devra obligatoirement comporter les trois éléments </w:t>
      </w:r>
      <w:r w:rsidR="0076400D">
        <w:rPr>
          <w:rFonts w:ascii="Arial Narrow" w:hAnsi="Arial Narrow"/>
          <w:sz w:val="24"/>
          <w:szCs w:val="24"/>
          <w:lang w:val="fr-FR"/>
        </w:rPr>
        <w:t xml:space="preserve">à savoir </w:t>
      </w:r>
      <w:r w:rsidRPr="00390213">
        <w:rPr>
          <w:rFonts w:ascii="Arial Narrow" w:hAnsi="Arial Narrow"/>
          <w:sz w:val="24"/>
          <w:szCs w:val="24"/>
          <w:lang w:val="fr-FR"/>
        </w:rPr>
        <w:t>:</w:t>
      </w:r>
      <w:r w:rsidR="0076400D">
        <w:rPr>
          <w:rFonts w:ascii="Arial Narrow" w:hAnsi="Arial Narrow"/>
          <w:sz w:val="24"/>
          <w:szCs w:val="24"/>
          <w:lang w:val="fr-FR"/>
        </w:rPr>
        <w:t xml:space="preserve"> un </w:t>
      </w:r>
      <w:r w:rsidR="0076400D" w:rsidRPr="00D4638A">
        <w:rPr>
          <w:rFonts w:ascii="Arial Narrow" w:hAnsi="Arial Narrow"/>
          <w:b/>
          <w:bCs/>
          <w:sz w:val="24"/>
          <w:szCs w:val="24"/>
          <w:lang w:val="fr-FR"/>
        </w:rPr>
        <w:t>dossier administratif</w:t>
      </w:r>
      <w:r w:rsidR="0076400D">
        <w:rPr>
          <w:rFonts w:ascii="Arial Narrow" w:hAnsi="Arial Narrow"/>
          <w:sz w:val="24"/>
          <w:szCs w:val="24"/>
          <w:lang w:val="fr-FR"/>
        </w:rPr>
        <w:t xml:space="preserve">, une </w:t>
      </w:r>
      <w:r w:rsidR="0076400D" w:rsidRPr="00D4638A">
        <w:rPr>
          <w:rFonts w:ascii="Arial Narrow" w:hAnsi="Arial Narrow"/>
          <w:b/>
          <w:bCs/>
          <w:sz w:val="24"/>
          <w:szCs w:val="24"/>
          <w:lang w:val="fr-FR"/>
        </w:rPr>
        <w:t>offre technique</w:t>
      </w:r>
      <w:r w:rsidR="0076400D">
        <w:rPr>
          <w:rFonts w:ascii="Arial Narrow" w:hAnsi="Arial Narrow"/>
          <w:sz w:val="24"/>
          <w:szCs w:val="24"/>
          <w:lang w:val="fr-FR"/>
        </w:rPr>
        <w:t xml:space="preserve"> et une </w:t>
      </w:r>
      <w:r w:rsidR="0076400D" w:rsidRPr="00D4638A">
        <w:rPr>
          <w:rFonts w:ascii="Arial Narrow" w:hAnsi="Arial Narrow"/>
          <w:b/>
          <w:bCs/>
          <w:sz w:val="24"/>
          <w:szCs w:val="24"/>
          <w:lang w:val="fr-FR"/>
        </w:rPr>
        <w:t>offre financière</w:t>
      </w:r>
      <w:r w:rsidR="0076400D">
        <w:rPr>
          <w:rFonts w:ascii="Arial Narrow" w:hAnsi="Arial Narrow"/>
          <w:sz w:val="24"/>
          <w:szCs w:val="24"/>
          <w:lang w:val="fr-FR"/>
        </w:rPr>
        <w:t>.</w:t>
      </w:r>
    </w:p>
    <w:p w14:paraId="14EE7461" w14:textId="77777777" w:rsidR="004A7327" w:rsidRDefault="004A7327" w:rsidP="00B61EE9">
      <w:pPr>
        <w:pStyle w:val="Corpsdetexte"/>
        <w:spacing w:after="0"/>
        <w:ind w:left="123" w:right="132"/>
        <w:jc w:val="both"/>
        <w:rPr>
          <w:rFonts w:ascii="Arial Narrow" w:hAnsi="Arial Narrow"/>
          <w:sz w:val="24"/>
          <w:szCs w:val="24"/>
          <w:lang w:val="fr-FR"/>
        </w:rPr>
      </w:pPr>
    </w:p>
    <w:p w14:paraId="2C425CB3" w14:textId="78F05404" w:rsidR="0076400D" w:rsidRDefault="0076400D" w:rsidP="00B61EE9">
      <w:pPr>
        <w:pStyle w:val="Titre2"/>
        <w:numPr>
          <w:ilvl w:val="1"/>
          <w:numId w:val="7"/>
        </w:numPr>
        <w:spacing w:before="0" w:after="0" w:line="240" w:lineRule="auto"/>
        <w:rPr>
          <w:rFonts w:ascii="Arial Narrow" w:hAnsi="Arial Narrow"/>
          <w:b/>
          <w:bCs/>
          <w:color w:val="auto"/>
        </w:rPr>
      </w:pPr>
      <w:bookmarkStart w:id="40" w:name="_Toc179928468"/>
      <w:r>
        <w:rPr>
          <w:rFonts w:ascii="Arial Narrow" w:hAnsi="Arial Narrow"/>
          <w:b/>
          <w:bCs/>
          <w:color w:val="auto"/>
        </w:rPr>
        <w:t>Le dossier administratif</w:t>
      </w:r>
      <w:bookmarkEnd w:id="40"/>
    </w:p>
    <w:p w14:paraId="3AE4C674" w14:textId="1601D408" w:rsidR="00751B0D" w:rsidRPr="00D4638A" w:rsidRDefault="00751B0D" w:rsidP="00AE473E">
      <w:pPr>
        <w:pStyle w:val="Corpsdetexte"/>
        <w:spacing w:after="0"/>
        <w:ind w:left="123" w:right="132" w:firstLine="237"/>
        <w:jc w:val="both"/>
        <w:rPr>
          <w:rFonts w:ascii="Arial Narrow" w:hAnsi="Arial Narrow"/>
          <w:sz w:val="24"/>
          <w:szCs w:val="24"/>
          <w:lang w:val="fr-FR"/>
        </w:rPr>
      </w:pPr>
      <w:r w:rsidRPr="00D4638A">
        <w:rPr>
          <w:rFonts w:ascii="Arial Narrow" w:hAnsi="Arial Narrow"/>
          <w:sz w:val="24"/>
          <w:szCs w:val="24"/>
          <w:lang w:val="fr-FR"/>
        </w:rPr>
        <w:t xml:space="preserve">Le dossier administratif du soumissionnaire doit comporter : </w:t>
      </w:r>
    </w:p>
    <w:p w14:paraId="4B1DCD5A" w14:textId="2D7FA164" w:rsidR="00B61EE9" w:rsidRDefault="00751B0D" w:rsidP="00B61EE9">
      <w:pPr>
        <w:pStyle w:val="Corpsdetexte"/>
        <w:numPr>
          <w:ilvl w:val="0"/>
          <w:numId w:val="23"/>
        </w:numPr>
        <w:spacing w:after="0"/>
        <w:ind w:right="132"/>
        <w:jc w:val="both"/>
        <w:rPr>
          <w:rFonts w:ascii="Arial Narrow" w:hAnsi="Arial Narrow"/>
          <w:sz w:val="24"/>
          <w:szCs w:val="24"/>
          <w:lang w:val="fr-FR"/>
        </w:rPr>
      </w:pPr>
      <w:r w:rsidRPr="00D4638A">
        <w:rPr>
          <w:rFonts w:ascii="Arial Narrow" w:hAnsi="Arial Narrow"/>
          <w:sz w:val="24"/>
          <w:szCs w:val="24"/>
          <w:lang w:val="fr-FR"/>
        </w:rPr>
        <w:t>Une lettre de soumission adressée au représentant Pays de Handicap International</w:t>
      </w:r>
      <w:r w:rsidR="001B6970" w:rsidRPr="00D4638A">
        <w:rPr>
          <w:rFonts w:ascii="Arial Narrow" w:hAnsi="Arial Narrow"/>
          <w:sz w:val="24"/>
          <w:szCs w:val="24"/>
          <w:lang w:val="fr-FR"/>
        </w:rPr>
        <w:t xml:space="preserve"> </w:t>
      </w:r>
      <w:r w:rsidR="00E74D6E" w:rsidRPr="0099000C">
        <w:rPr>
          <w:rFonts w:ascii="Arial Narrow" w:hAnsi="Arial Narrow"/>
          <w:sz w:val="24"/>
          <w:szCs w:val="24"/>
          <w:lang w:val="fr-FR"/>
        </w:rPr>
        <w:t xml:space="preserve">avec la mention de la référence HI ainsi que le titre </w:t>
      </w:r>
      <w:r w:rsidR="00C26000" w:rsidRPr="0099000C">
        <w:rPr>
          <w:rFonts w:ascii="Arial Narrow" w:hAnsi="Arial Narrow"/>
          <w:sz w:val="24"/>
          <w:szCs w:val="24"/>
          <w:lang w:val="fr-FR"/>
        </w:rPr>
        <w:t xml:space="preserve">complet </w:t>
      </w:r>
      <w:r w:rsidR="00E74D6E" w:rsidRPr="0099000C">
        <w:rPr>
          <w:rFonts w:ascii="Arial Narrow" w:hAnsi="Arial Narrow"/>
          <w:sz w:val="24"/>
          <w:szCs w:val="24"/>
          <w:lang w:val="fr-FR"/>
        </w:rPr>
        <w:t>de</w:t>
      </w:r>
      <w:r w:rsidR="00C26000" w:rsidRPr="0099000C">
        <w:rPr>
          <w:rFonts w:ascii="Arial Narrow" w:hAnsi="Arial Narrow"/>
          <w:sz w:val="24"/>
          <w:szCs w:val="24"/>
          <w:lang w:val="fr-FR"/>
        </w:rPr>
        <w:t xml:space="preserve"> ces Termes de Référence</w:t>
      </w:r>
      <w:r w:rsidR="00C26000">
        <w:rPr>
          <w:rFonts w:ascii="Arial Narrow" w:hAnsi="Arial Narrow"/>
          <w:sz w:val="24"/>
          <w:szCs w:val="24"/>
          <w:lang w:val="fr-FR"/>
        </w:rPr>
        <w:t xml:space="preserve"> </w:t>
      </w:r>
      <w:r w:rsidR="001B6970" w:rsidRPr="00D4638A">
        <w:rPr>
          <w:rFonts w:ascii="Arial Narrow" w:hAnsi="Arial Narrow"/>
          <w:sz w:val="24"/>
          <w:szCs w:val="24"/>
          <w:lang w:val="fr-FR"/>
        </w:rPr>
        <w:t>(</w:t>
      </w:r>
      <w:r w:rsidR="00953F85" w:rsidRPr="00C26000">
        <w:rPr>
          <w:rFonts w:ascii="Arial Narrow" w:hAnsi="Arial Narrow"/>
          <w:b/>
          <w:bCs/>
          <w:color w:val="FF0000"/>
          <w:sz w:val="24"/>
          <w:szCs w:val="24"/>
          <w:lang w:val="fr-FR"/>
        </w:rPr>
        <w:t>élimin</w:t>
      </w:r>
      <w:r w:rsidR="007719C8" w:rsidRPr="00C26000">
        <w:rPr>
          <w:rFonts w:ascii="Arial Narrow" w:hAnsi="Arial Narrow"/>
          <w:b/>
          <w:bCs/>
          <w:color w:val="FF0000"/>
          <w:sz w:val="24"/>
          <w:szCs w:val="24"/>
          <w:lang w:val="fr-FR"/>
        </w:rPr>
        <w:t>atoire</w:t>
      </w:r>
      <w:r w:rsidR="001B6970" w:rsidRPr="00D4638A">
        <w:rPr>
          <w:rFonts w:ascii="Arial Narrow" w:hAnsi="Arial Narrow"/>
          <w:sz w:val="24"/>
          <w:szCs w:val="24"/>
          <w:lang w:val="fr-FR"/>
        </w:rPr>
        <w:t>)</w:t>
      </w:r>
    </w:p>
    <w:p w14:paraId="3BAC47E5" w14:textId="77777777" w:rsidR="00C26000" w:rsidRDefault="00751B0D" w:rsidP="00C26000">
      <w:pPr>
        <w:pStyle w:val="Corpsdetexte"/>
        <w:numPr>
          <w:ilvl w:val="0"/>
          <w:numId w:val="23"/>
        </w:numPr>
        <w:spacing w:after="0"/>
        <w:ind w:right="132"/>
        <w:jc w:val="both"/>
        <w:rPr>
          <w:rFonts w:ascii="Arial Narrow" w:hAnsi="Arial Narrow"/>
          <w:sz w:val="24"/>
          <w:szCs w:val="24"/>
          <w:lang w:val="fr-FR"/>
        </w:rPr>
      </w:pPr>
      <w:r w:rsidRPr="00B61EE9">
        <w:rPr>
          <w:rFonts w:ascii="Arial Narrow" w:hAnsi="Arial Narrow"/>
          <w:sz w:val="24"/>
          <w:szCs w:val="24"/>
          <w:lang w:val="fr-FR"/>
        </w:rPr>
        <w:t>Un formulaire d’identification du soumissionnaire</w:t>
      </w:r>
      <w:r w:rsidRPr="00B61EE9">
        <w:rPr>
          <w:rFonts w:ascii="Arial Narrow" w:hAnsi="Arial Narrow"/>
          <w:b/>
          <w:bCs/>
          <w:snapToGrid/>
          <w:sz w:val="24"/>
          <w:szCs w:val="24"/>
          <w:lang w:val="fr-FR"/>
        </w:rPr>
        <w:t xml:space="preserve"> (</w:t>
      </w:r>
      <w:r w:rsidR="00B64DDD" w:rsidRPr="00C26000">
        <w:rPr>
          <w:rFonts w:ascii="Arial Narrow" w:hAnsi="Arial Narrow"/>
          <w:b/>
          <w:bCs/>
          <w:snapToGrid/>
          <w:color w:val="FF0000"/>
          <w:sz w:val="24"/>
          <w:szCs w:val="24"/>
          <w:lang w:val="fr-FR"/>
        </w:rPr>
        <w:t>éliminatoire</w:t>
      </w:r>
      <w:r w:rsidRPr="00B61EE9">
        <w:rPr>
          <w:rFonts w:ascii="Arial Narrow" w:hAnsi="Arial Narrow"/>
          <w:b/>
          <w:bCs/>
          <w:snapToGrid/>
          <w:sz w:val="24"/>
          <w:szCs w:val="24"/>
          <w:lang w:val="fr-FR"/>
        </w:rPr>
        <w:t>)</w:t>
      </w:r>
    </w:p>
    <w:p w14:paraId="6E87B0FF" w14:textId="77777777" w:rsidR="005441F5" w:rsidRDefault="00C41F6D" w:rsidP="005441F5">
      <w:pPr>
        <w:pStyle w:val="Corpsdetexte"/>
        <w:numPr>
          <w:ilvl w:val="0"/>
          <w:numId w:val="23"/>
        </w:numPr>
        <w:spacing w:after="0"/>
        <w:ind w:right="132"/>
        <w:jc w:val="both"/>
        <w:rPr>
          <w:rFonts w:ascii="Arial Narrow" w:hAnsi="Arial Narrow"/>
          <w:sz w:val="24"/>
          <w:szCs w:val="24"/>
          <w:lang w:val="fr-FR"/>
        </w:rPr>
      </w:pPr>
      <w:r w:rsidRPr="00C26000">
        <w:rPr>
          <w:rFonts w:ascii="Arial Narrow" w:hAnsi="Arial Narrow"/>
          <w:sz w:val="24"/>
          <w:szCs w:val="24"/>
          <w:lang w:val="fr-FR"/>
        </w:rPr>
        <w:t xml:space="preserve">Une copie de l’enregistrement légal </w:t>
      </w:r>
      <w:r w:rsidR="00D4638A" w:rsidRPr="00C26000">
        <w:rPr>
          <w:rFonts w:ascii="Arial Narrow" w:hAnsi="Arial Narrow"/>
          <w:sz w:val="24"/>
          <w:szCs w:val="24"/>
          <w:lang w:val="fr-FR"/>
        </w:rPr>
        <w:t>de la structure</w:t>
      </w:r>
      <w:r w:rsidR="00C26000">
        <w:rPr>
          <w:rFonts w:ascii="Arial Narrow" w:hAnsi="Arial Narrow"/>
          <w:sz w:val="24"/>
          <w:szCs w:val="24"/>
          <w:lang w:val="fr-FR"/>
        </w:rPr>
        <w:t xml:space="preserve"> dans le secteur de la consultance</w:t>
      </w:r>
      <w:r w:rsidRPr="00C26000">
        <w:rPr>
          <w:rFonts w:ascii="Arial Narrow" w:hAnsi="Arial Narrow"/>
          <w:sz w:val="24"/>
          <w:szCs w:val="24"/>
          <w:lang w:val="fr-FR"/>
        </w:rPr>
        <w:t xml:space="preserve"> (</w:t>
      </w:r>
      <w:r w:rsidRPr="00C26000">
        <w:rPr>
          <w:rFonts w:ascii="Arial Narrow" w:hAnsi="Arial Narrow"/>
          <w:b/>
          <w:bCs/>
          <w:color w:val="FF0000"/>
          <w:sz w:val="24"/>
          <w:szCs w:val="24"/>
          <w:lang w:val="fr-FR"/>
        </w:rPr>
        <w:t>éliminatoire</w:t>
      </w:r>
      <w:r w:rsidRPr="00C26000">
        <w:rPr>
          <w:rFonts w:ascii="Arial Narrow" w:hAnsi="Arial Narrow"/>
          <w:sz w:val="24"/>
          <w:szCs w:val="24"/>
          <w:lang w:val="fr-FR"/>
        </w:rPr>
        <w:t>)</w:t>
      </w:r>
    </w:p>
    <w:p w14:paraId="58F004E0" w14:textId="77777777" w:rsidR="005441F5" w:rsidRDefault="00D4638A" w:rsidP="005441F5">
      <w:pPr>
        <w:pStyle w:val="Corpsdetexte"/>
        <w:numPr>
          <w:ilvl w:val="0"/>
          <w:numId w:val="23"/>
        </w:numPr>
        <w:spacing w:after="0"/>
        <w:ind w:right="132"/>
        <w:jc w:val="both"/>
        <w:rPr>
          <w:rFonts w:ascii="Arial Narrow" w:hAnsi="Arial Narrow"/>
          <w:sz w:val="24"/>
          <w:szCs w:val="24"/>
          <w:lang w:val="fr-FR"/>
        </w:rPr>
      </w:pPr>
      <w:r w:rsidRPr="005441F5">
        <w:rPr>
          <w:rFonts w:ascii="Arial Narrow" w:hAnsi="Arial Narrow"/>
          <w:sz w:val="24"/>
          <w:szCs w:val="24"/>
          <w:lang w:val="fr-FR"/>
        </w:rPr>
        <w:t>Une a</w:t>
      </w:r>
      <w:r w:rsidR="00C41F6D" w:rsidRPr="005441F5">
        <w:rPr>
          <w:rFonts w:ascii="Arial Narrow" w:hAnsi="Arial Narrow"/>
          <w:sz w:val="24"/>
          <w:szCs w:val="24"/>
          <w:lang w:val="fr-FR"/>
        </w:rPr>
        <w:t>ttestation de régularité fiscale datant de moins de trois mois (</w:t>
      </w:r>
      <w:r w:rsidR="00C41F6D" w:rsidRPr="005441F5">
        <w:rPr>
          <w:rFonts w:ascii="Arial Narrow" w:hAnsi="Arial Narrow"/>
          <w:b/>
          <w:bCs/>
          <w:color w:val="FF0000"/>
          <w:sz w:val="24"/>
          <w:szCs w:val="24"/>
          <w:lang w:val="fr-FR"/>
        </w:rPr>
        <w:t>éliminatoire</w:t>
      </w:r>
      <w:r w:rsidR="00C41F6D" w:rsidRPr="005441F5">
        <w:rPr>
          <w:rFonts w:ascii="Arial Narrow" w:hAnsi="Arial Narrow"/>
          <w:sz w:val="24"/>
          <w:szCs w:val="24"/>
          <w:lang w:val="fr-FR"/>
        </w:rPr>
        <w:t>)</w:t>
      </w:r>
    </w:p>
    <w:p w14:paraId="2B355189" w14:textId="6DEA52B2" w:rsidR="00F2099C" w:rsidRPr="0099000C" w:rsidRDefault="00D4638A" w:rsidP="00F2099C">
      <w:pPr>
        <w:pStyle w:val="Corpsdetexte"/>
        <w:numPr>
          <w:ilvl w:val="0"/>
          <w:numId w:val="23"/>
        </w:numPr>
        <w:spacing w:after="0"/>
        <w:ind w:right="132"/>
        <w:jc w:val="both"/>
        <w:rPr>
          <w:rFonts w:ascii="Arial Narrow" w:hAnsi="Arial Narrow"/>
          <w:sz w:val="24"/>
          <w:szCs w:val="24"/>
          <w:lang w:val="fr-FR"/>
        </w:rPr>
      </w:pPr>
      <w:r w:rsidRPr="0099000C">
        <w:rPr>
          <w:rFonts w:ascii="Arial Narrow" w:hAnsi="Arial Narrow"/>
          <w:sz w:val="24"/>
          <w:szCs w:val="24"/>
          <w:lang w:val="fr-FR"/>
        </w:rPr>
        <w:t xml:space="preserve">Une </w:t>
      </w:r>
      <w:r w:rsidR="00B42A5A" w:rsidRPr="0099000C">
        <w:rPr>
          <w:rFonts w:ascii="Arial Narrow" w:hAnsi="Arial Narrow"/>
          <w:sz w:val="24"/>
          <w:szCs w:val="24"/>
          <w:lang w:val="fr-FR"/>
        </w:rPr>
        <w:t>copie de la pièce d’identité ou du passeport représentant légal</w:t>
      </w:r>
      <w:r w:rsidR="00841016">
        <w:rPr>
          <w:rFonts w:ascii="Arial Narrow" w:hAnsi="Arial Narrow"/>
          <w:sz w:val="24"/>
          <w:szCs w:val="24"/>
          <w:lang w:val="fr-FR"/>
        </w:rPr>
        <w:t xml:space="preserve"> </w:t>
      </w:r>
      <w:r w:rsidR="00B42A5A" w:rsidRPr="0099000C">
        <w:rPr>
          <w:rFonts w:ascii="Arial Narrow" w:hAnsi="Arial Narrow"/>
          <w:sz w:val="24"/>
          <w:szCs w:val="24"/>
          <w:lang w:val="fr-FR"/>
        </w:rPr>
        <w:t xml:space="preserve">de la structure </w:t>
      </w:r>
      <w:r w:rsidR="006F3AE1">
        <w:rPr>
          <w:rFonts w:ascii="Arial Narrow" w:hAnsi="Arial Narrow"/>
          <w:sz w:val="24"/>
          <w:szCs w:val="24"/>
          <w:lang w:val="fr-FR"/>
        </w:rPr>
        <w:t>(</w:t>
      </w:r>
      <w:r w:rsidR="00841016">
        <w:rPr>
          <w:rFonts w:ascii="Arial Narrow" w:hAnsi="Arial Narrow"/>
          <w:sz w:val="24"/>
          <w:szCs w:val="24"/>
          <w:lang w:val="fr-FR"/>
        </w:rPr>
        <w:t>ou de son mandant</w:t>
      </w:r>
      <w:r w:rsidR="006F3AE1">
        <w:rPr>
          <w:rFonts w:ascii="Arial Narrow" w:hAnsi="Arial Narrow"/>
          <w:sz w:val="24"/>
          <w:szCs w:val="24"/>
          <w:lang w:val="fr-FR"/>
        </w:rPr>
        <w:t>)</w:t>
      </w:r>
      <w:r w:rsidR="00841016" w:rsidRPr="0099000C">
        <w:rPr>
          <w:rFonts w:ascii="Arial Narrow" w:hAnsi="Arial Narrow"/>
          <w:sz w:val="24"/>
          <w:szCs w:val="24"/>
          <w:lang w:val="fr-FR"/>
        </w:rPr>
        <w:t xml:space="preserve"> </w:t>
      </w:r>
      <w:r w:rsidR="00B42A5A" w:rsidRPr="0099000C">
        <w:rPr>
          <w:rFonts w:ascii="Arial Narrow" w:hAnsi="Arial Narrow"/>
          <w:sz w:val="24"/>
          <w:szCs w:val="24"/>
          <w:lang w:val="fr-FR"/>
        </w:rPr>
        <w:t>(</w:t>
      </w:r>
      <w:r w:rsidR="005441F5" w:rsidRPr="0099000C">
        <w:rPr>
          <w:rFonts w:ascii="Arial Narrow" w:hAnsi="Arial Narrow"/>
          <w:b/>
          <w:bCs/>
          <w:color w:val="FF0000"/>
          <w:sz w:val="24"/>
          <w:szCs w:val="24"/>
          <w:lang w:val="fr-FR"/>
        </w:rPr>
        <w:t>éliminatoire</w:t>
      </w:r>
      <w:r w:rsidR="00B42A5A" w:rsidRPr="0099000C">
        <w:rPr>
          <w:rFonts w:ascii="Arial Narrow" w:hAnsi="Arial Narrow"/>
          <w:sz w:val="24"/>
          <w:szCs w:val="24"/>
          <w:lang w:val="fr-FR"/>
        </w:rPr>
        <w:t>)</w:t>
      </w:r>
      <w:r w:rsidR="00B45456" w:rsidRPr="0099000C">
        <w:rPr>
          <w:rFonts w:ascii="Arial Narrow" w:hAnsi="Arial Narrow"/>
          <w:sz w:val="24"/>
          <w:szCs w:val="24"/>
          <w:lang w:val="fr-FR"/>
        </w:rPr>
        <w:t xml:space="preserve">. </w:t>
      </w:r>
    </w:p>
    <w:p w14:paraId="1FB951DC" w14:textId="6E143E6C" w:rsidR="00F2099C" w:rsidRPr="0099000C" w:rsidRDefault="00F2099C" w:rsidP="00B02246">
      <w:pPr>
        <w:pStyle w:val="Corpsdetexte"/>
        <w:numPr>
          <w:ilvl w:val="0"/>
          <w:numId w:val="23"/>
        </w:numPr>
        <w:spacing w:after="0"/>
        <w:ind w:right="132"/>
        <w:jc w:val="both"/>
        <w:rPr>
          <w:rFonts w:ascii="Arial Narrow" w:hAnsi="Arial Narrow"/>
          <w:sz w:val="24"/>
          <w:szCs w:val="24"/>
          <w:lang w:val="fr-FR"/>
        </w:rPr>
      </w:pPr>
      <w:r w:rsidRPr="0099000C">
        <w:rPr>
          <w:rFonts w:ascii="Arial Narrow" w:hAnsi="Arial Narrow"/>
          <w:sz w:val="24"/>
          <w:szCs w:val="24"/>
          <w:lang w:val="fr-FR"/>
        </w:rPr>
        <w:t>Si le consultant principal</w:t>
      </w:r>
      <w:r w:rsidR="00B02246" w:rsidRPr="0099000C">
        <w:rPr>
          <w:rFonts w:ascii="Arial Narrow" w:hAnsi="Arial Narrow"/>
          <w:b/>
          <w:bCs/>
          <w:color w:val="0000CC"/>
          <w:sz w:val="24"/>
          <w:szCs w:val="24"/>
          <w:lang w:val="fr-FR"/>
        </w:rPr>
        <w:t>**</w:t>
      </w:r>
      <w:r w:rsidRPr="0099000C">
        <w:rPr>
          <w:rFonts w:ascii="Arial Narrow" w:hAnsi="Arial Narrow"/>
          <w:sz w:val="24"/>
          <w:szCs w:val="24"/>
          <w:lang w:val="fr-FR"/>
        </w:rPr>
        <w:t xml:space="preserve"> n’est pas le représentant légal, </w:t>
      </w:r>
      <w:r w:rsidR="00B02246" w:rsidRPr="0099000C">
        <w:rPr>
          <w:rFonts w:ascii="Arial Narrow" w:hAnsi="Arial Narrow"/>
          <w:sz w:val="24"/>
          <w:szCs w:val="24"/>
          <w:lang w:val="fr-FR"/>
        </w:rPr>
        <w:t>une copie de la pièce d’identité ou du passeport du consultant principal (</w:t>
      </w:r>
      <w:r w:rsidR="00B02246" w:rsidRPr="0099000C">
        <w:rPr>
          <w:rFonts w:ascii="Arial Narrow" w:hAnsi="Arial Narrow"/>
          <w:b/>
          <w:bCs/>
          <w:color w:val="FF0000"/>
          <w:sz w:val="24"/>
          <w:szCs w:val="24"/>
          <w:lang w:val="fr-FR"/>
        </w:rPr>
        <w:t>éliminatoire</w:t>
      </w:r>
      <w:r w:rsidR="00B02246" w:rsidRPr="0099000C">
        <w:rPr>
          <w:rFonts w:ascii="Arial Narrow" w:hAnsi="Arial Narrow"/>
          <w:sz w:val="24"/>
          <w:szCs w:val="24"/>
          <w:lang w:val="fr-FR"/>
        </w:rPr>
        <w:t>)</w:t>
      </w:r>
    </w:p>
    <w:p w14:paraId="46474666" w14:textId="79B2C307" w:rsidR="00B02246" w:rsidRPr="0099000C" w:rsidRDefault="00B02246" w:rsidP="00B02246">
      <w:pPr>
        <w:pStyle w:val="Corpsdetexte"/>
        <w:numPr>
          <w:ilvl w:val="0"/>
          <w:numId w:val="23"/>
        </w:numPr>
        <w:spacing w:after="0"/>
        <w:ind w:right="132"/>
        <w:jc w:val="both"/>
        <w:rPr>
          <w:rFonts w:ascii="Arial Narrow" w:hAnsi="Arial Narrow"/>
          <w:sz w:val="24"/>
          <w:szCs w:val="24"/>
          <w:lang w:val="fr-FR"/>
        </w:rPr>
      </w:pPr>
      <w:r w:rsidRPr="0099000C">
        <w:rPr>
          <w:rFonts w:ascii="Arial Narrow" w:hAnsi="Arial Narrow"/>
          <w:sz w:val="24"/>
          <w:szCs w:val="24"/>
          <w:lang w:val="fr-FR"/>
        </w:rPr>
        <w:t xml:space="preserve">Relevé d’Identité Bancaire au nom de la structure </w:t>
      </w:r>
      <w:r w:rsidRPr="0099000C">
        <w:rPr>
          <w:rFonts w:ascii="Arial Narrow" w:hAnsi="Arial Narrow"/>
          <w:b/>
          <w:bCs/>
          <w:snapToGrid/>
          <w:sz w:val="24"/>
          <w:szCs w:val="24"/>
          <w:lang w:val="fr-FR"/>
        </w:rPr>
        <w:t>(obligatoire mais non éliminatoire)</w:t>
      </w:r>
    </w:p>
    <w:p w14:paraId="724AA719" w14:textId="77777777" w:rsidR="00B02246" w:rsidRDefault="00B02246" w:rsidP="00B02246">
      <w:pPr>
        <w:pStyle w:val="Corpsdetexte"/>
        <w:numPr>
          <w:ilvl w:val="0"/>
          <w:numId w:val="23"/>
        </w:numPr>
        <w:spacing w:after="0"/>
        <w:ind w:right="132"/>
        <w:jc w:val="both"/>
        <w:rPr>
          <w:rFonts w:ascii="Arial Narrow" w:hAnsi="Arial Narrow"/>
          <w:sz w:val="24"/>
          <w:szCs w:val="24"/>
          <w:lang w:val="fr-FR"/>
        </w:rPr>
      </w:pPr>
      <w:r w:rsidRPr="00C26000">
        <w:rPr>
          <w:rFonts w:ascii="Arial Narrow" w:hAnsi="Arial Narrow"/>
          <w:sz w:val="24"/>
          <w:szCs w:val="24"/>
          <w:lang w:val="fr-FR"/>
        </w:rPr>
        <w:t>Bonnes Pratiques Commerciales HI dûment remplies, datées, tamponnées et signées</w:t>
      </w:r>
      <w:r w:rsidRPr="00C26000">
        <w:rPr>
          <w:rFonts w:ascii="Arial Narrow" w:hAnsi="Arial Narrow"/>
          <w:b/>
          <w:bCs/>
          <w:snapToGrid/>
          <w:sz w:val="24"/>
          <w:szCs w:val="24"/>
          <w:lang w:val="fr-FR"/>
        </w:rPr>
        <w:t xml:space="preserve"> </w:t>
      </w:r>
      <w:r w:rsidRPr="00C26000">
        <w:rPr>
          <w:rFonts w:ascii="Arial Narrow" w:hAnsi="Arial Narrow"/>
          <w:snapToGrid/>
          <w:sz w:val="24"/>
          <w:szCs w:val="24"/>
          <w:lang w:val="fr-FR"/>
        </w:rPr>
        <w:t xml:space="preserve">par le représentant légal </w:t>
      </w:r>
      <w:r w:rsidRPr="00C26000">
        <w:rPr>
          <w:rFonts w:ascii="Arial Narrow" w:hAnsi="Arial Narrow"/>
          <w:b/>
          <w:bCs/>
          <w:snapToGrid/>
          <w:sz w:val="24"/>
          <w:szCs w:val="24"/>
          <w:lang w:val="fr-FR"/>
        </w:rPr>
        <w:t>(obligatoire</w:t>
      </w:r>
      <w:r>
        <w:rPr>
          <w:rFonts w:ascii="Arial Narrow" w:hAnsi="Arial Narrow"/>
          <w:b/>
          <w:bCs/>
          <w:snapToGrid/>
          <w:sz w:val="24"/>
          <w:szCs w:val="24"/>
          <w:lang w:val="fr-FR"/>
        </w:rPr>
        <w:t xml:space="preserve"> mais non éliminatoire</w:t>
      </w:r>
      <w:r w:rsidRPr="00C26000">
        <w:rPr>
          <w:rFonts w:ascii="Arial Narrow" w:hAnsi="Arial Narrow"/>
          <w:b/>
          <w:bCs/>
          <w:snapToGrid/>
          <w:sz w:val="24"/>
          <w:szCs w:val="24"/>
          <w:lang w:val="fr-FR"/>
        </w:rPr>
        <w:t>)</w:t>
      </w:r>
    </w:p>
    <w:p w14:paraId="4273DF4F" w14:textId="79F0FF50" w:rsidR="00B02246" w:rsidRPr="00B02246" w:rsidRDefault="00B02246" w:rsidP="00B02246">
      <w:pPr>
        <w:pStyle w:val="Corpsdetexte"/>
        <w:numPr>
          <w:ilvl w:val="0"/>
          <w:numId w:val="23"/>
        </w:numPr>
        <w:spacing w:after="0"/>
        <w:ind w:right="132"/>
        <w:jc w:val="both"/>
        <w:rPr>
          <w:rFonts w:ascii="Arial Narrow" w:hAnsi="Arial Narrow"/>
          <w:sz w:val="24"/>
          <w:szCs w:val="24"/>
          <w:lang w:val="fr-FR"/>
        </w:rPr>
      </w:pPr>
      <w:r w:rsidRPr="00C26000">
        <w:rPr>
          <w:rFonts w:ascii="Arial Narrow" w:hAnsi="Arial Narrow"/>
          <w:sz w:val="24"/>
          <w:szCs w:val="24"/>
          <w:lang w:val="fr-FR"/>
        </w:rPr>
        <w:t>Conditions Générales d’Achat HI dûment remplies, datées, tamponnées et signées</w:t>
      </w:r>
      <w:r w:rsidRPr="00C26000">
        <w:rPr>
          <w:rFonts w:ascii="Arial Narrow" w:hAnsi="Arial Narrow"/>
          <w:b/>
          <w:bCs/>
          <w:snapToGrid/>
          <w:sz w:val="24"/>
          <w:szCs w:val="24"/>
          <w:lang w:val="fr-FR"/>
        </w:rPr>
        <w:t xml:space="preserve"> </w:t>
      </w:r>
      <w:r w:rsidRPr="00C26000">
        <w:rPr>
          <w:rFonts w:ascii="Arial Narrow" w:hAnsi="Arial Narrow"/>
          <w:snapToGrid/>
          <w:sz w:val="24"/>
          <w:szCs w:val="24"/>
          <w:lang w:val="fr-FR"/>
        </w:rPr>
        <w:t xml:space="preserve">par le représentant légal </w:t>
      </w:r>
      <w:r w:rsidRPr="00C26000">
        <w:rPr>
          <w:rFonts w:ascii="Arial Narrow" w:hAnsi="Arial Narrow"/>
          <w:b/>
          <w:bCs/>
          <w:snapToGrid/>
          <w:sz w:val="24"/>
          <w:szCs w:val="24"/>
          <w:lang w:val="fr-FR"/>
        </w:rPr>
        <w:t>(obligatoire</w:t>
      </w:r>
      <w:r>
        <w:rPr>
          <w:rFonts w:ascii="Arial Narrow" w:hAnsi="Arial Narrow"/>
          <w:b/>
          <w:bCs/>
          <w:snapToGrid/>
          <w:sz w:val="24"/>
          <w:szCs w:val="24"/>
          <w:lang w:val="fr-FR"/>
        </w:rPr>
        <w:t xml:space="preserve"> mais non éliminatoire</w:t>
      </w:r>
      <w:r w:rsidRPr="00C26000">
        <w:rPr>
          <w:rFonts w:ascii="Arial Narrow" w:hAnsi="Arial Narrow"/>
          <w:b/>
          <w:bCs/>
          <w:snapToGrid/>
          <w:sz w:val="24"/>
          <w:szCs w:val="24"/>
          <w:lang w:val="fr-FR"/>
        </w:rPr>
        <w:t>)</w:t>
      </w:r>
    </w:p>
    <w:p w14:paraId="6BEC14F7" w14:textId="77777777" w:rsidR="00B02246" w:rsidRPr="002D5C01" w:rsidRDefault="00B02246" w:rsidP="00F2099C">
      <w:pPr>
        <w:pStyle w:val="Corpsdetexte"/>
        <w:spacing w:after="0"/>
        <w:ind w:right="132"/>
        <w:jc w:val="both"/>
        <w:rPr>
          <w:rFonts w:ascii="Arial Narrow" w:hAnsi="Arial Narrow"/>
          <w:sz w:val="16"/>
          <w:szCs w:val="16"/>
          <w:lang w:val="fr-FR"/>
        </w:rPr>
      </w:pPr>
    </w:p>
    <w:p w14:paraId="5E78B2DF" w14:textId="55D3B65D" w:rsidR="00751B0D" w:rsidRDefault="00B02246" w:rsidP="00AE473E">
      <w:pPr>
        <w:pStyle w:val="Corpsdetexte"/>
        <w:spacing w:after="0"/>
        <w:ind w:left="360" w:right="132"/>
        <w:jc w:val="both"/>
        <w:rPr>
          <w:rFonts w:ascii="Arial Narrow" w:hAnsi="Arial Narrow"/>
          <w:sz w:val="24"/>
          <w:szCs w:val="24"/>
          <w:lang w:val="fr-FR"/>
        </w:rPr>
      </w:pPr>
      <w:r>
        <w:rPr>
          <w:rFonts w:ascii="Arial Narrow" w:hAnsi="Arial Narrow"/>
          <w:sz w:val="24"/>
          <w:szCs w:val="24"/>
          <w:lang w:val="fr-FR"/>
        </w:rPr>
        <w:t>A noter que l</w:t>
      </w:r>
      <w:r w:rsidR="00751B0D" w:rsidRPr="00F2099C">
        <w:rPr>
          <w:rFonts w:ascii="Arial Narrow" w:hAnsi="Arial Narrow"/>
          <w:sz w:val="24"/>
          <w:szCs w:val="24"/>
          <w:lang w:val="fr-FR"/>
        </w:rPr>
        <w:t xml:space="preserve">e nom du représentant légal </w:t>
      </w:r>
      <w:r>
        <w:rPr>
          <w:rFonts w:ascii="Arial Narrow" w:hAnsi="Arial Narrow"/>
          <w:sz w:val="24"/>
          <w:szCs w:val="24"/>
          <w:lang w:val="fr-FR"/>
        </w:rPr>
        <w:t xml:space="preserve">de la structure </w:t>
      </w:r>
      <w:r w:rsidR="009E6D37" w:rsidRPr="00F2099C">
        <w:rPr>
          <w:rFonts w:ascii="Arial Narrow" w:hAnsi="Arial Narrow"/>
          <w:sz w:val="24"/>
          <w:szCs w:val="24"/>
          <w:lang w:val="fr-FR"/>
        </w:rPr>
        <w:t>dev</w:t>
      </w:r>
      <w:r>
        <w:rPr>
          <w:rFonts w:ascii="Arial Narrow" w:hAnsi="Arial Narrow"/>
          <w:sz w:val="24"/>
          <w:szCs w:val="24"/>
          <w:lang w:val="fr-FR"/>
        </w:rPr>
        <w:t>ra</w:t>
      </w:r>
      <w:r w:rsidR="009E6D37" w:rsidRPr="00F2099C">
        <w:rPr>
          <w:rFonts w:ascii="Arial Narrow" w:hAnsi="Arial Narrow"/>
          <w:sz w:val="24"/>
          <w:szCs w:val="24"/>
          <w:lang w:val="fr-FR"/>
        </w:rPr>
        <w:t xml:space="preserve"> </w:t>
      </w:r>
      <w:r w:rsidR="00751B0D" w:rsidRPr="00F2099C">
        <w:rPr>
          <w:rFonts w:ascii="Arial Narrow" w:hAnsi="Arial Narrow"/>
          <w:sz w:val="24"/>
          <w:szCs w:val="24"/>
          <w:lang w:val="fr-FR"/>
        </w:rPr>
        <w:t xml:space="preserve">apparaitre sur au moins un document légal de </w:t>
      </w:r>
      <w:r w:rsidR="008B2589" w:rsidRPr="00F2099C">
        <w:rPr>
          <w:rFonts w:ascii="Arial Narrow" w:hAnsi="Arial Narrow"/>
          <w:sz w:val="24"/>
          <w:szCs w:val="24"/>
          <w:lang w:val="fr-FR"/>
        </w:rPr>
        <w:t xml:space="preserve">la structure </w:t>
      </w:r>
      <w:r w:rsidR="00617A89" w:rsidRPr="00F2099C">
        <w:rPr>
          <w:rFonts w:ascii="Arial Narrow" w:hAnsi="Arial Narrow"/>
          <w:sz w:val="24"/>
          <w:szCs w:val="24"/>
          <w:lang w:val="fr-FR"/>
        </w:rPr>
        <w:t>en de</w:t>
      </w:r>
      <w:r w:rsidR="00751B0D" w:rsidRPr="00F2099C">
        <w:rPr>
          <w:rFonts w:ascii="Arial Narrow" w:hAnsi="Arial Narrow"/>
          <w:sz w:val="24"/>
          <w:szCs w:val="24"/>
          <w:lang w:val="fr-FR"/>
        </w:rPr>
        <w:t xml:space="preserve">hors </w:t>
      </w:r>
      <w:r w:rsidR="00617A89" w:rsidRPr="00F2099C">
        <w:rPr>
          <w:rFonts w:ascii="Arial Narrow" w:hAnsi="Arial Narrow"/>
          <w:sz w:val="24"/>
          <w:szCs w:val="24"/>
          <w:lang w:val="fr-FR"/>
        </w:rPr>
        <w:t xml:space="preserve">du </w:t>
      </w:r>
      <w:r w:rsidR="00751B0D" w:rsidRPr="00F2099C">
        <w:rPr>
          <w:rFonts w:ascii="Arial Narrow" w:hAnsi="Arial Narrow"/>
          <w:sz w:val="24"/>
          <w:szCs w:val="24"/>
          <w:lang w:val="fr-FR"/>
        </w:rPr>
        <w:t>passeport ou</w:t>
      </w:r>
      <w:r w:rsidR="00617A89" w:rsidRPr="00F2099C">
        <w:rPr>
          <w:rFonts w:ascii="Arial Narrow" w:hAnsi="Arial Narrow"/>
          <w:sz w:val="24"/>
          <w:szCs w:val="24"/>
          <w:lang w:val="fr-FR"/>
        </w:rPr>
        <w:t xml:space="preserve"> de la</w:t>
      </w:r>
      <w:r w:rsidR="00751B0D" w:rsidRPr="00F2099C">
        <w:rPr>
          <w:rFonts w:ascii="Arial Narrow" w:hAnsi="Arial Narrow"/>
          <w:sz w:val="24"/>
          <w:szCs w:val="24"/>
          <w:lang w:val="fr-FR"/>
        </w:rPr>
        <w:t xml:space="preserve"> CNI</w:t>
      </w:r>
      <w:r w:rsidR="00617A89" w:rsidRPr="00F2099C">
        <w:rPr>
          <w:rFonts w:ascii="Arial Narrow" w:hAnsi="Arial Narrow"/>
          <w:sz w:val="24"/>
          <w:szCs w:val="24"/>
          <w:lang w:val="fr-FR"/>
        </w:rPr>
        <w:t xml:space="preserve"> </w:t>
      </w:r>
      <w:r w:rsidRPr="0099000C">
        <w:rPr>
          <w:rFonts w:ascii="Arial Narrow" w:hAnsi="Arial Narrow"/>
          <w:sz w:val="24"/>
          <w:szCs w:val="24"/>
          <w:lang w:val="fr-FR"/>
        </w:rPr>
        <w:t>ou du RIB</w:t>
      </w:r>
      <w:r w:rsidR="002D5C01" w:rsidRPr="0099000C">
        <w:rPr>
          <w:rFonts w:ascii="Arial Narrow" w:hAnsi="Arial Narrow"/>
          <w:sz w:val="24"/>
          <w:szCs w:val="24"/>
          <w:lang w:val="fr-FR"/>
        </w:rPr>
        <w:t xml:space="preserve"> </w:t>
      </w:r>
      <w:r w:rsidR="00617A89" w:rsidRPr="0099000C">
        <w:rPr>
          <w:rFonts w:ascii="Arial Narrow" w:hAnsi="Arial Narrow"/>
          <w:sz w:val="24"/>
          <w:szCs w:val="24"/>
          <w:lang w:val="fr-FR"/>
        </w:rPr>
        <w:t>(</w:t>
      </w:r>
      <w:r w:rsidR="00617A89" w:rsidRPr="0099000C">
        <w:rPr>
          <w:rFonts w:ascii="Arial Narrow" w:hAnsi="Arial Narrow"/>
          <w:b/>
          <w:bCs/>
          <w:color w:val="FF0000"/>
          <w:sz w:val="24"/>
          <w:szCs w:val="24"/>
          <w:lang w:val="fr-FR"/>
        </w:rPr>
        <w:t>éliminatoire</w:t>
      </w:r>
      <w:r w:rsidR="00751B0D" w:rsidRPr="0099000C">
        <w:rPr>
          <w:rFonts w:ascii="Arial Narrow" w:hAnsi="Arial Narrow"/>
          <w:sz w:val="24"/>
          <w:szCs w:val="24"/>
          <w:lang w:val="fr-FR"/>
        </w:rPr>
        <w:t>)</w:t>
      </w:r>
      <w:r w:rsidR="00AA4267" w:rsidRPr="0099000C">
        <w:rPr>
          <w:rFonts w:ascii="Arial Narrow" w:hAnsi="Arial Narrow"/>
          <w:sz w:val="24"/>
          <w:szCs w:val="24"/>
          <w:lang w:val="fr-FR"/>
        </w:rPr>
        <w:t>.</w:t>
      </w:r>
    </w:p>
    <w:p w14:paraId="128A11A6" w14:textId="77777777" w:rsidR="00AA4267" w:rsidRPr="00AA4267" w:rsidRDefault="00AA4267" w:rsidP="00F2099C">
      <w:pPr>
        <w:pStyle w:val="Corpsdetexte"/>
        <w:spacing w:after="0"/>
        <w:ind w:right="132"/>
        <w:jc w:val="both"/>
        <w:rPr>
          <w:rFonts w:ascii="Arial Narrow" w:hAnsi="Arial Narrow"/>
          <w:sz w:val="16"/>
          <w:szCs w:val="16"/>
          <w:lang w:val="fr-FR"/>
        </w:rPr>
      </w:pPr>
    </w:p>
    <w:p w14:paraId="51929B70" w14:textId="3399DEE3" w:rsidR="002D5C01" w:rsidRPr="0099000C" w:rsidRDefault="002D5C01" w:rsidP="00AE473E">
      <w:pPr>
        <w:pStyle w:val="Corpsdetexte"/>
        <w:spacing w:after="0"/>
        <w:ind w:left="360" w:right="132"/>
        <w:jc w:val="both"/>
        <w:rPr>
          <w:rFonts w:ascii="Arial Narrow" w:hAnsi="Arial Narrow"/>
          <w:sz w:val="24"/>
          <w:szCs w:val="24"/>
          <w:lang w:val="fr-FR"/>
        </w:rPr>
      </w:pPr>
      <w:r w:rsidRPr="0099000C">
        <w:rPr>
          <w:rFonts w:ascii="Arial Narrow" w:hAnsi="Arial Narrow"/>
          <w:b/>
          <w:bCs/>
          <w:color w:val="0000CC"/>
          <w:sz w:val="24"/>
          <w:szCs w:val="24"/>
          <w:lang w:val="fr-FR"/>
        </w:rPr>
        <w:t>**</w:t>
      </w:r>
      <w:r w:rsidRPr="0099000C">
        <w:rPr>
          <w:rFonts w:ascii="Arial Narrow" w:hAnsi="Arial Narrow"/>
          <w:i/>
          <w:iCs/>
          <w:color w:val="0000CC"/>
          <w:sz w:val="24"/>
          <w:szCs w:val="24"/>
          <w:lang w:val="fr-FR"/>
        </w:rPr>
        <w:t xml:space="preserve">Le nom &amp; prénom </w:t>
      </w:r>
      <w:r w:rsidR="00AA4267" w:rsidRPr="0099000C">
        <w:rPr>
          <w:rFonts w:ascii="Arial Narrow" w:hAnsi="Arial Narrow"/>
          <w:i/>
          <w:iCs/>
          <w:color w:val="0000CC"/>
          <w:sz w:val="24"/>
          <w:szCs w:val="24"/>
          <w:lang w:val="fr-FR"/>
        </w:rPr>
        <w:t>&amp; position du consultant principal doivent être mentionnés clairement dans la proposition technique de l’offre.</w:t>
      </w:r>
    </w:p>
    <w:p w14:paraId="0114F537" w14:textId="77777777" w:rsidR="00751B0D" w:rsidRDefault="00751B0D" w:rsidP="00AA4267">
      <w:pPr>
        <w:spacing w:after="0" w:line="240" w:lineRule="auto"/>
      </w:pPr>
    </w:p>
    <w:p w14:paraId="72C7C5D6" w14:textId="77777777" w:rsidR="008054E5" w:rsidRDefault="008054E5" w:rsidP="00AA4267">
      <w:pPr>
        <w:spacing w:after="0" w:line="240" w:lineRule="auto"/>
      </w:pPr>
    </w:p>
    <w:p w14:paraId="3DA69A99" w14:textId="77777777" w:rsidR="008054E5" w:rsidRPr="00D4638A" w:rsidRDefault="008054E5" w:rsidP="00AA4267">
      <w:pPr>
        <w:spacing w:after="0" w:line="240" w:lineRule="auto"/>
      </w:pPr>
    </w:p>
    <w:p w14:paraId="1D7A94DF" w14:textId="546047BB" w:rsidR="00DD03A2" w:rsidRPr="00D4638A" w:rsidRDefault="00DD03A2" w:rsidP="00AA4267">
      <w:pPr>
        <w:pStyle w:val="Titre2"/>
        <w:numPr>
          <w:ilvl w:val="1"/>
          <w:numId w:val="7"/>
        </w:numPr>
        <w:spacing w:before="0" w:after="0" w:line="240" w:lineRule="auto"/>
        <w:rPr>
          <w:rFonts w:ascii="Arial Narrow" w:hAnsi="Arial Narrow"/>
          <w:b/>
          <w:bCs/>
          <w:color w:val="auto"/>
        </w:rPr>
      </w:pPr>
      <w:bookmarkStart w:id="41" w:name="_Toc179928469"/>
      <w:r w:rsidRPr="00D4638A">
        <w:rPr>
          <w:rFonts w:ascii="Arial Narrow" w:hAnsi="Arial Narrow"/>
          <w:b/>
          <w:bCs/>
          <w:color w:val="auto"/>
        </w:rPr>
        <w:lastRenderedPageBreak/>
        <w:t>L’offre techniqu</w:t>
      </w:r>
      <w:r w:rsidR="006E3430" w:rsidRPr="00D4638A">
        <w:rPr>
          <w:rFonts w:ascii="Arial Narrow" w:hAnsi="Arial Narrow"/>
          <w:b/>
          <w:bCs/>
          <w:color w:val="auto"/>
        </w:rPr>
        <w:t>e</w:t>
      </w:r>
      <w:bookmarkEnd w:id="41"/>
    </w:p>
    <w:p w14:paraId="295DB133" w14:textId="479FE9AD" w:rsidR="00AC5878" w:rsidRPr="00D4638A" w:rsidRDefault="006E3430" w:rsidP="00AC5878">
      <w:pPr>
        <w:pStyle w:val="Corpsdetexte"/>
        <w:spacing w:after="0"/>
        <w:ind w:right="132" w:firstLine="360"/>
        <w:jc w:val="both"/>
        <w:rPr>
          <w:rFonts w:ascii="Arial Narrow" w:hAnsi="Arial Narrow"/>
          <w:sz w:val="24"/>
          <w:szCs w:val="24"/>
          <w:lang w:val="fr-FR"/>
        </w:rPr>
      </w:pPr>
      <w:r w:rsidRPr="00D4638A">
        <w:rPr>
          <w:rFonts w:ascii="Arial Narrow" w:hAnsi="Arial Narrow"/>
          <w:sz w:val="24"/>
          <w:szCs w:val="24"/>
          <w:lang w:val="fr-FR"/>
        </w:rPr>
        <w:t>L’offre technique du consultant sera composée de deux parties :</w:t>
      </w:r>
    </w:p>
    <w:p w14:paraId="72C942A9" w14:textId="7845A3B1" w:rsidR="006E3430" w:rsidRDefault="006E3430" w:rsidP="00AA4267">
      <w:pPr>
        <w:pStyle w:val="Corpsdetexte"/>
        <w:numPr>
          <w:ilvl w:val="0"/>
          <w:numId w:val="15"/>
        </w:numPr>
        <w:spacing w:after="0"/>
        <w:ind w:right="132"/>
        <w:jc w:val="both"/>
        <w:rPr>
          <w:rFonts w:ascii="Arial Narrow" w:hAnsi="Arial Narrow"/>
          <w:b/>
          <w:bCs/>
          <w:sz w:val="24"/>
          <w:szCs w:val="24"/>
          <w:lang w:val="fr-FR"/>
        </w:rPr>
      </w:pPr>
      <w:r w:rsidRPr="00D4638A">
        <w:rPr>
          <w:rFonts w:ascii="Arial Narrow" w:hAnsi="Arial Narrow"/>
          <w:b/>
          <w:bCs/>
          <w:sz w:val="24"/>
          <w:szCs w:val="24"/>
          <w:lang w:val="fr-FR"/>
        </w:rPr>
        <w:t xml:space="preserve">Un CV </w:t>
      </w:r>
      <w:r w:rsidRPr="00D4638A">
        <w:rPr>
          <w:rFonts w:ascii="Arial Narrow" w:hAnsi="Arial Narrow"/>
          <w:sz w:val="24"/>
          <w:szCs w:val="24"/>
          <w:lang w:val="fr-FR"/>
        </w:rPr>
        <w:t>mettant en évidence les qualifications</w:t>
      </w:r>
      <w:r w:rsidR="00E63D54" w:rsidRPr="00D4638A">
        <w:rPr>
          <w:rFonts w:ascii="Arial Narrow" w:hAnsi="Arial Narrow"/>
          <w:sz w:val="24"/>
          <w:szCs w:val="24"/>
          <w:lang w:val="fr-FR"/>
        </w:rPr>
        <w:t xml:space="preserve"> </w:t>
      </w:r>
      <w:r w:rsidRPr="00D4638A">
        <w:rPr>
          <w:rFonts w:ascii="Arial Narrow" w:hAnsi="Arial Narrow"/>
          <w:sz w:val="24"/>
          <w:szCs w:val="24"/>
          <w:lang w:val="fr-FR"/>
        </w:rPr>
        <w:t>et expériences pertinentes</w:t>
      </w:r>
      <w:r w:rsidR="00E63D54" w:rsidRPr="00D4638A">
        <w:rPr>
          <w:rFonts w:ascii="Arial Narrow" w:hAnsi="Arial Narrow"/>
          <w:sz w:val="24"/>
          <w:szCs w:val="24"/>
          <w:lang w:val="fr-FR"/>
        </w:rPr>
        <w:t xml:space="preserve"> (photocopie des diplômes et certificats pertinents)</w:t>
      </w:r>
      <w:r w:rsidRPr="00D4638A">
        <w:rPr>
          <w:rFonts w:ascii="Arial Narrow" w:hAnsi="Arial Narrow"/>
          <w:sz w:val="24"/>
          <w:szCs w:val="24"/>
          <w:lang w:val="fr-FR"/>
        </w:rPr>
        <w:t xml:space="preserve"> avec la mission,</w:t>
      </w:r>
      <w:r w:rsidRPr="0046769B">
        <w:rPr>
          <w:rFonts w:ascii="Arial Narrow" w:hAnsi="Arial Narrow"/>
          <w:sz w:val="24"/>
          <w:szCs w:val="24"/>
          <w:lang w:val="fr-FR"/>
        </w:rPr>
        <w:t xml:space="preserve"> ainsi que des références professionnelles appuyées obligatoirement par les attestations de bonne fin d’exécution pour des missions similaires</w:t>
      </w:r>
      <w:r w:rsidRPr="0046769B">
        <w:rPr>
          <w:rFonts w:ascii="Arial Narrow" w:hAnsi="Arial Narrow"/>
          <w:b/>
          <w:bCs/>
          <w:sz w:val="24"/>
          <w:szCs w:val="24"/>
          <w:lang w:val="fr-FR"/>
        </w:rPr>
        <w:t>.</w:t>
      </w:r>
    </w:p>
    <w:p w14:paraId="22A5AEE5" w14:textId="77777777" w:rsidR="00AC5878" w:rsidRDefault="00AC5878" w:rsidP="00AC5878">
      <w:pPr>
        <w:pStyle w:val="Corpsdetexte"/>
        <w:spacing w:after="0"/>
        <w:ind w:left="606" w:right="132"/>
        <w:jc w:val="both"/>
        <w:rPr>
          <w:rFonts w:ascii="Arial Narrow" w:hAnsi="Arial Narrow"/>
          <w:b/>
          <w:bCs/>
          <w:sz w:val="24"/>
          <w:szCs w:val="24"/>
          <w:lang w:val="fr-FR"/>
        </w:rPr>
      </w:pPr>
    </w:p>
    <w:p w14:paraId="0AA1FCF1" w14:textId="73BF626C" w:rsidR="00002841" w:rsidRDefault="00002841" w:rsidP="00AA4267">
      <w:pPr>
        <w:pStyle w:val="Corpsdetexte"/>
        <w:numPr>
          <w:ilvl w:val="0"/>
          <w:numId w:val="15"/>
        </w:numPr>
        <w:spacing w:after="0"/>
        <w:ind w:right="132"/>
        <w:jc w:val="both"/>
        <w:rPr>
          <w:rFonts w:ascii="Arial Narrow" w:hAnsi="Arial Narrow"/>
          <w:sz w:val="24"/>
          <w:szCs w:val="24"/>
          <w:lang w:val="fr-FR"/>
        </w:rPr>
      </w:pPr>
      <w:r w:rsidRPr="00390213">
        <w:rPr>
          <w:rFonts w:ascii="Arial Narrow" w:hAnsi="Arial Narrow"/>
          <w:b/>
          <w:bCs/>
          <w:sz w:val="24"/>
          <w:szCs w:val="24"/>
          <w:lang w:val="fr-FR"/>
        </w:rPr>
        <w:t xml:space="preserve">Une proposition méthodologique </w:t>
      </w:r>
      <w:r w:rsidRPr="00390213">
        <w:rPr>
          <w:rFonts w:ascii="Arial Narrow" w:hAnsi="Arial Narrow"/>
          <w:sz w:val="24"/>
          <w:szCs w:val="24"/>
          <w:lang w:val="fr-FR"/>
        </w:rPr>
        <w:t xml:space="preserve">détaillant l’approche méthodologique </w:t>
      </w:r>
      <w:r w:rsidR="006E3430">
        <w:rPr>
          <w:rFonts w:ascii="Arial Narrow" w:hAnsi="Arial Narrow"/>
          <w:sz w:val="24"/>
          <w:szCs w:val="24"/>
          <w:lang w:val="fr-FR"/>
        </w:rPr>
        <w:t xml:space="preserve">du consultant pour la présente mission </w:t>
      </w:r>
      <w:r w:rsidRPr="00390213">
        <w:rPr>
          <w:rFonts w:ascii="Arial Narrow" w:hAnsi="Arial Narrow"/>
          <w:sz w:val="24"/>
          <w:szCs w:val="24"/>
          <w:lang w:val="fr-FR"/>
        </w:rPr>
        <w:t>en</w:t>
      </w:r>
      <w:r>
        <w:rPr>
          <w:rFonts w:ascii="Arial Narrow" w:hAnsi="Arial Narrow"/>
          <w:sz w:val="24"/>
          <w:szCs w:val="24"/>
          <w:lang w:val="fr-FR"/>
        </w:rPr>
        <w:t xml:space="preserve"> </w:t>
      </w:r>
      <w:r w:rsidRPr="00390213">
        <w:rPr>
          <w:rFonts w:ascii="Arial Narrow" w:hAnsi="Arial Narrow"/>
          <w:sz w:val="24"/>
          <w:szCs w:val="24"/>
          <w:lang w:val="fr-FR"/>
        </w:rPr>
        <w:t>respectant</w:t>
      </w:r>
      <w:r>
        <w:rPr>
          <w:rFonts w:ascii="Arial Narrow" w:hAnsi="Arial Narrow"/>
          <w:sz w:val="24"/>
          <w:szCs w:val="24"/>
          <w:lang w:val="fr-FR"/>
        </w:rPr>
        <w:t xml:space="preserve"> </w:t>
      </w:r>
      <w:r w:rsidRPr="00390213">
        <w:rPr>
          <w:rFonts w:ascii="Arial Narrow" w:hAnsi="Arial Narrow"/>
          <w:sz w:val="24"/>
          <w:szCs w:val="24"/>
          <w:lang w:val="fr-FR"/>
        </w:rPr>
        <w:t>le format suivant :</w:t>
      </w:r>
      <w:r w:rsidR="006E3430">
        <w:rPr>
          <w:rFonts w:ascii="Arial Narrow" w:hAnsi="Arial Narrow"/>
          <w:sz w:val="24"/>
          <w:szCs w:val="24"/>
          <w:lang w:val="fr-FR"/>
        </w:rPr>
        <w:t xml:space="preserve"> </w:t>
      </w:r>
    </w:p>
    <w:p w14:paraId="1F488D88" w14:textId="09FEA33C" w:rsidR="00E63D54" w:rsidRDefault="00002841" w:rsidP="00AA4267">
      <w:pPr>
        <w:pStyle w:val="Corpsdetexte"/>
        <w:numPr>
          <w:ilvl w:val="2"/>
          <w:numId w:val="13"/>
        </w:numPr>
        <w:spacing w:after="0"/>
        <w:ind w:right="132"/>
        <w:jc w:val="both"/>
        <w:rPr>
          <w:rFonts w:ascii="Arial Narrow" w:hAnsi="Arial Narrow"/>
          <w:sz w:val="24"/>
          <w:szCs w:val="24"/>
          <w:lang w:val="fr-FR"/>
        </w:rPr>
      </w:pPr>
      <w:r w:rsidRPr="00390213">
        <w:rPr>
          <w:rFonts w:ascii="Arial Narrow" w:hAnsi="Arial Narrow"/>
          <w:sz w:val="24"/>
          <w:szCs w:val="24"/>
          <w:lang w:val="fr-FR"/>
        </w:rPr>
        <w:t>Un</w:t>
      </w:r>
      <w:r w:rsidR="006E3430">
        <w:rPr>
          <w:rFonts w:ascii="Arial Narrow" w:hAnsi="Arial Narrow"/>
          <w:sz w:val="24"/>
          <w:szCs w:val="24"/>
          <w:lang w:val="fr-FR"/>
        </w:rPr>
        <w:t xml:space="preserve"> chapitre </w:t>
      </w:r>
      <w:r w:rsidRPr="00390213">
        <w:rPr>
          <w:rFonts w:ascii="Arial Narrow" w:hAnsi="Arial Narrow"/>
          <w:sz w:val="24"/>
          <w:szCs w:val="24"/>
          <w:lang w:val="fr-FR"/>
        </w:rPr>
        <w:t>portant sur le contexte</w:t>
      </w:r>
      <w:r w:rsidR="00E63D54">
        <w:rPr>
          <w:rFonts w:ascii="Arial Narrow" w:hAnsi="Arial Narrow"/>
          <w:sz w:val="24"/>
          <w:szCs w:val="24"/>
          <w:lang w:val="fr-FR"/>
        </w:rPr>
        <w:t xml:space="preserve"> de la mission ;</w:t>
      </w:r>
    </w:p>
    <w:p w14:paraId="03716B58" w14:textId="1771FA08" w:rsidR="00002841" w:rsidRDefault="00E63D54" w:rsidP="00AA4267">
      <w:pPr>
        <w:pStyle w:val="Corpsdetexte"/>
        <w:numPr>
          <w:ilvl w:val="2"/>
          <w:numId w:val="13"/>
        </w:numPr>
        <w:spacing w:after="0"/>
        <w:ind w:right="132"/>
        <w:jc w:val="both"/>
        <w:rPr>
          <w:rFonts w:ascii="Arial Narrow" w:hAnsi="Arial Narrow"/>
          <w:sz w:val="24"/>
          <w:szCs w:val="24"/>
          <w:lang w:val="fr-FR"/>
        </w:rPr>
      </w:pPr>
      <w:r>
        <w:rPr>
          <w:rFonts w:ascii="Arial Narrow" w:hAnsi="Arial Narrow"/>
          <w:sz w:val="24"/>
          <w:szCs w:val="24"/>
          <w:lang w:val="fr-FR"/>
        </w:rPr>
        <w:t>Un chapitre détaillant</w:t>
      </w:r>
      <w:r w:rsidR="00002841" w:rsidRPr="00390213">
        <w:rPr>
          <w:rFonts w:ascii="Arial Narrow" w:hAnsi="Arial Narrow"/>
          <w:sz w:val="24"/>
          <w:szCs w:val="24"/>
          <w:lang w:val="fr-FR"/>
        </w:rPr>
        <w:t xml:space="preserve"> </w:t>
      </w:r>
      <w:r>
        <w:rPr>
          <w:rFonts w:ascii="Arial Narrow" w:hAnsi="Arial Narrow"/>
          <w:sz w:val="24"/>
          <w:szCs w:val="24"/>
          <w:lang w:val="fr-FR"/>
        </w:rPr>
        <w:t xml:space="preserve">la </w:t>
      </w:r>
      <w:r w:rsidR="00002841" w:rsidRPr="00390213">
        <w:rPr>
          <w:rFonts w:ascii="Arial Narrow" w:hAnsi="Arial Narrow"/>
          <w:sz w:val="24"/>
          <w:szCs w:val="24"/>
          <w:lang w:val="fr-FR"/>
        </w:rPr>
        <w:t>compréhension des TdR ;</w:t>
      </w:r>
    </w:p>
    <w:p w14:paraId="19FFB0EC" w14:textId="77777777" w:rsidR="00066BE9" w:rsidRPr="00D4638A" w:rsidRDefault="00002841" w:rsidP="00AA4267">
      <w:pPr>
        <w:pStyle w:val="Corpsdetexte"/>
        <w:numPr>
          <w:ilvl w:val="2"/>
          <w:numId w:val="13"/>
        </w:numPr>
        <w:spacing w:after="0"/>
        <w:ind w:right="132"/>
        <w:jc w:val="both"/>
        <w:rPr>
          <w:rFonts w:ascii="Arial Narrow" w:hAnsi="Arial Narrow"/>
          <w:sz w:val="24"/>
          <w:szCs w:val="24"/>
          <w:lang w:val="fr-FR"/>
        </w:rPr>
      </w:pPr>
      <w:r>
        <w:rPr>
          <w:rFonts w:ascii="Arial Narrow" w:hAnsi="Arial Narrow"/>
          <w:sz w:val="24"/>
          <w:szCs w:val="24"/>
          <w:lang w:val="fr-FR"/>
        </w:rPr>
        <w:t>U</w:t>
      </w:r>
      <w:r w:rsidRPr="00390213">
        <w:rPr>
          <w:rFonts w:ascii="Arial Narrow" w:hAnsi="Arial Narrow"/>
          <w:sz w:val="24"/>
          <w:szCs w:val="24"/>
          <w:lang w:val="fr-FR"/>
        </w:rPr>
        <w:t xml:space="preserve">ne description détaillée des modalités de réalisation de la mission proposée. </w:t>
      </w:r>
      <w:r w:rsidRPr="00D4638A">
        <w:rPr>
          <w:rFonts w:ascii="Arial Narrow" w:hAnsi="Arial Narrow"/>
          <w:sz w:val="24"/>
          <w:szCs w:val="24"/>
          <w:lang w:val="fr-FR"/>
        </w:rPr>
        <w:t xml:space="preserve">Cette description devra inclure </w:t>
      </w:r>
      <w:r w:rsidRPr="00E63D54">
        <w:rPr>
          <w:rFonts w:ascii="Arial Narrow" w:hAnsi="Arial Narrow"/>
          <w:b/>
          <w:bCs/>
          <w:sz w:val="24"/>
          <w:szCs w:val="24"/>
          <w:lang w:val="fr-FR"/>
        </w:rPr>
        <w:t>une proposition de calendrier</w:t>
      </w:r>
      <w:r w:rsidRPr="00D4638A">
        <w:rPr>
          <w:rFonts w:ascii="Arial Narrow" w:hAnsi="Arial Narrow"/>
          <w:sz w:val="24"/>
          <w:szCs w:val="24"/>
          <w:lang w:val="fr-FR"/>
        </w:rPr>
        <w:t xml:space="preserve">, la </w:t>
      </w:r>
      <w:r w:rsidRPr="00E63D54">
        <w:rPr>
          <w:rFonts w:ascii="Arial Narrow" w:hAnsi="Arial Narrow"/>
          <w:b/>
          <w:bCs/>
          <w:sz w:val="24"/>
          <w:szCs w:val="24"/>
          <w:lang w:val="fr-FR"/>
        </w:rPr>
        <w:t>méthodologie proposée</w:t>
      </w:r>
      <w:r w:rsidRPr="00D4638A">
        <w:rPr>
          <w:rFonts w:ascii="Arial Narrow" w:hAnsi="Arial Narrow"/>
          <w:sz w:val="24"/>
          <w:szCs w:val="24"/>
          <w:lang w:val="fr-FR"/>
        </w:rPr>
        <w:t xml:space="preserve"> en référence aux objectifs, </w:t>
      </w:r>
      <w:r w:rsidRPr="00E63D54">
        <w:rPr>
          <w:rFonts w:ascii="Arial Narrow" w:hAnsi="Arial Narrow"/>
          <w:b/>
          <w:bCs/>
          <w:sz w:val="24"/>
          <w:szCs w:val="24"/>
          <w:lang w:val="fr-FR"/>
        </w:rPr>
        <w:t>résultats et livrables attendus</w:t>
      </w:r>
      <w:r w:rsidRPr="00D4638A">
        <w:rPr>
          <w:rFonts w:ascii="Arial Narrow" w:hAnsi="Arial Narrow"/>
          <w:sz w:val="24"/>
          <w:szCs w:val="24"/>
          <w:lang w:val="fr-FR"/>
        </w:rPr>
        <w:t xml:space="preserve"> proposés dans les TdR et </w:t>
      </w:r>
      <w:r w:rsidR="006E3430" w:rsidRPr="00D4638A">
        <w:rPr>
          <w:rFonts w:ascii="Arial Narrow" w:hAnsi="Arial Narrow"/>
          <w:sz w:val="24"/>
          <w:szCs w:val="24"/>
          <w:lang w:val="fr-FR"/>
        </w:rPr>
        <w:t>une</w:t>
      </w:r>
      <w:r w:rsidRPr="00D4638A">
        <w:rPr>
          <w:rFonts w:ascii="Arial Narrow" w:hAnsi="Arial Narrow"/>
          <w:sz w:val="24"/>
          <w:szCs w:val="24"/>
          <w:lang w:val="fr-FR"/>
        </w:rPr>
        <w:t xml:space="preserve"> </w:t>
      </w:r>
      <w:r w:rsidRPr="00E63D54">
        <w:rPr>
          <w:rFonts w:ascii="Arial Narrow" w:hAnsi="Arial Narrow"/>
          <w:b/>
          <w:bCs/>
          <w:sz w:val="24"/>
          <w:szCs w:val="24"/>
          <w:lang w:val="fr-FR"/>
        </w:rPr>
        <w:t>justification de la méthodologie proposée</w:t>
      </w:r>
      <w:r w:rsidRPr="00D4638A">
        <w:rPr>
          <w:rFonts w:ascii="Arial Narrow" w:hAnsi="Arial Narrow"/>
          <w:sz w:val="24"/>
          <w:szCs w:val="24"/>
          <w:lang w:val="fr-FR"/>
        </w:rPr>
        <w:t>.</w:t>
      </w:r>
    </w:p>
    <w:p w14:paraId="6893DDF5" w14:textId="46B4A2F8" w:rsidR="00887161" w:rsidRPr="001D7B5D" w:rsidRDefault="00887161" w:rsidP="00AA4267">
      <w:pPr>
        <w:pStyle w:val="Corpsdetexte"/>
        <w:spacing w:after="0"/>
        <w:ind w:left="708" w:right="132"/>
        <w:jc w:val="both"/>
        <w:rPr>
          <w:rFonts w:ascii="Arial Narrow" w:hAnsi="Arial Narrow"/>
          <w:sz w:val="24"/>
          <w:szCs w:val="24"/>
          <w:lang w:val="fr-FR"/>
        </w:rPr>
      </w:pPr>
      <w:r>
        <w:rPr>
          <w:rFonts w:ascii="Arial Narrow" w:hAnsi="Arial Narrow"/>
          <w:sz w:val="24"/>
          <w:szCs w:val="24"/>
          <w:lang w:val="fr-FR"/>
        </w:rPr>
        <w:t xml:space="preserve">Il est conseillé aux soumissionnaires de mettre </w:t>
      </w:r>
      <w:r w:rsidR="00E63D54">
        <w:rPr>
          <w:rFonts w:ascii="Arial Narrow" w:hAnsi="Arial Narrow"/>
          <w:sz w:val="24"/>
          <w:szCs w:val="24"/>
          <w:lang w:val="fr-FR"/>
        </w:rPr>
        <w:t xml:space="preserve">en </w:t>
      </w:r>
      <w:r>
        <w:rPr>
          <w:rFonts w:ascii="Arial Narrow" w:hAnsi="Arial Narrow"/>
          <w:sz w:val="24"/>
          <w:szCs w:val="24"/>
          <w:lang w:val="fr-FR"/>
        </w:rPr>
        <w:t>exergue dans cette proposition méthodologique :</w:t>
      </w:r>
    </w:p>
    <w:p w14:paraId="748DCD5C" w14:textId="77777777" w:rsidR="00887161" w:rsidRPr="00887161" w:rsidRDefault="00887161" w:rsidP="00AA4267">
      <w:pPr>
        <w:pStyle w:val="Corpsdetexte"/>
        <w:numPr>
          <w:ilvl w:val="2"/>
          <w:numId w:val="13"/>
        </w:numPr>
        <w:spacing w:after="0"/>
        <w:ind w:right="132"/>
        <w:jc w:val="both"/>
        <w:rPr>
          <w:rFonts w:ascii="Arial Narrow" w:hAnsi="Arial Narrow"/>
          <w:sz w:val="24"/>
          <w:szCs w:val="24"/>
          <w:lang w:val="fr-FR"/>
        </w:rPr>
      </w:pPr>
      <w:r>
        <w:rPr>
          <w:rFonts w:ascii="Arial Narrow" w:hAnsi="Arial Narrow"/>
          <w:sz w:val="24"/>
          <w:szCs w:val="24"/>
          <w:lang w:val="fr-FR"/>
        </w:rPr>
        <w:t>s</w:t>
      </w:r>
      <w:r w:rsidRPr="00887161">
        <w:rPr>
          <w:rFonts w:ascii="Arial Narrow" w:hAnsi="Arial Narrow"/>
          <w:sz w:val="24"/>
          <w:szCs w:val="24"/>
          <w:lang w:val="fr-FR"/>
        </w:rPr>
        <w:t>a maîtrise de la communication scientifique et interpersonnelle ;</w:t>
      </w:r>
    </w:p>
    <w:p w14:paraId="41308E71" w14:textId="16FFE6A3" w:rsidR="00887161" w:rsidRDefault="00887161" w:rsidP="00AA4267">
      <w:pPr>
        <w:pStyle w:val="Corpsdetexte"/>
        <w:numPr>
          <w:ilvl w:val="2"/>
          <w:numId w:val="13"/>
        </w:numPr>
        <w:spacing w:after="0"/>
        <w:ind w:right="132"/>
        <w:jc w:val="both"/>
        <w:rPr>
          <w:rFonts w:ascii="Arial Narrow" w:hAnsi="Arial Narrow"/>
          <w:sz w:val="24"/>
          <w:szCs w:val="24"/>
          <w:lang w:val="fr-FR"/>
        </w:rPr>
      </w:pPr>
      <w:r>
        <w:rPr>
          <w:rFonts w:ascii="Arial Narrow" w:hAnsi="Arial Narrow"/>
          <w:sz w:val="24"/>
          <w:szCs w:val="24"/>
          <w:lang w:val="fr-FR"/>
        </w:rPr>
        <w:t>sa</w:t>
      </w:r>
      <w:r w:rsidRPr="00670094">
        <w:rPr>
          <w:rFonts w:ascii="Arial Narrow" w:hAnsi="Arial Narrow"/>
          <w:sz w:val="24"/>
          <w:szCs w:val="24"/>
          <w:lang w:val="fr-FR"/>
        </w:rPr>
        <w:t xml:space="preserve"> connaissance du contexte de la zone d’intervention </w:t>
      </w:r>
      <w:r>
        <w:rPr>
          <w:rFonts w:ascii="Arial Narrow" w:hAnsi="Arial Narrow"/>
          <w:sz w:val="24"/>
          <w:szCs w:val="24"/>
          <w:lang w:val="fr-FR"/>
        </w:rPr>
        <w:t>du projet (réalités et actualités en rapport avec les problématiques de sécurité routière et de réadaptation abordés par le projet) ;</w:t>
      </w:r>
    </w:p>
    <w:p w14:paraId="36D4AEC8" w14:textId="75D36039" w:rsidR="00887161" w:rsidRDefault="00E63D54" w:rsidP="00AA4267">
      <w:pPr>
        <w:pStyle w:val="Corpsdetexte"/>
        <w:numPr>
          <w:ilvl w:val="2"/>
          <w:numId w:val="13"/>
        </w:numPr>
        <w:spacing w:after="0"/>
        <w:ind w:right="132"/>
        <w:jc w:val="both"/>
        <w:rPr>
          <w:rFonts w:ascii="Arial Narrow" w:hAnsi="Arial Narrow"/>
          <w:sz w:val="24"/>
          <w:szCs w:val="24"/>
          <w:lang w:val="fr-FR"/>
        </w:rPr>
      </w:pPr>
      <w:r>
        <w:rPr>
          <w:rFonts w:ascii="Arial Narrow" w:hAnsi="Arial Narrow"/>
          <w:sz w:val="24"/>
          <w:szCs w:val="24"/>
          <w:lang w:val="fr-FR"/>
        </w:rPr>
        <w:t>sa</w:t>
      </w:r>
      <w:r w:rsidR="00887161">
        <w:rPr>
          <w:rFonts w:ascii="Arial Narrow" w:hAnsi="Arial Narrow"/>
          <w:sz w:val="24"/>
          <w:szCs w:val="24"/>
          <w:lang w:val="fr-FR"/>
        </w:rPr>
        <w:t xml:space="preserve"> connaissance des partenaires du projet suscités (structure, fonctionnement et mandats)</w:t>
      </w:r>
    </w:p>
    <w:p w14:paraId="2E76A997" w14:textId="77777777" w:rsidR="00AA4267" w:rsidRPr="00AA4267" w:rsidRDefault="00AA4267" w:rsidP="00AA4267">
      <w:pPr>
        <w:pStyle w:val="Corpsdetexte"/>
        <w:spacing w:after="0"/>
        <w:ind w:right="132"/>
        <w:jc w:val="both"/>
        <w:rPr>
          <w:rFonts w:ascii="Arial Narrow" w:hAnsi="Arial Narrow"/>
          <w:sz w:val="16"/>
          <w:szCs w:val="16"/>
          <w:lang w:val="fr-FR"/>
        </w:rPr>
      </w:pPr>
    </w:p>
    <w:p w14:paraId="0D46C37D" w14:textId="38BBDC50" w:rsidR="00002841" w:rsidRPr="00AA4267" w:rsidRDefault="00002841" w:rsidP="00AA4267">
      <w:pPr>
        <w:pStyle w:val="Corpsdetexte"/>
        <w:spacing w:after="0"/>
        <w:ind w:left="708" w:right="132"/>
        <w:jc w:val="both"/>
        <w:rPr>
          <w:rFonts w:ascii="Arial Narrow" w:hAnsi="Arial Narrow"/>
          <w:b/>
          <w:bCs/>
          <w:sz w:val="24"/>
          <w:szCs w:val="24"/>
          <w:lang w:val="fr-FR"/>
        </w:rPr>
      </w:pPr>
      <w:r w:rsidRPr="00AA4267">
        <w:rPr>
          <w:rFonts w:ascii="Arial Narrow" w:hAnsi="Arial Narrow"/>
          <w:b/>
          <w:bCs/>
          <w:sz w:val="24"/>
          <w:szCs w:val="24"/>
          <w:lang w:val="fr-FR"/>
        </w:rPr>
        <w:t>A titre indicatif, cette proposition méthodologique et technique ne devra pas dépasser 5 pages.</w:t>
      </w:r>
    </w:p>
    <w:p w14:paraId="54018D58" w14:textId="77777777" w:rsidR="00066BE9" w:rsidRDefault="00066BE9" w:rsidP="00AA4267">
      <w:pPr>
        <w:pStyle w:val="Corpsdetexte"/>
        <w:spacing w:after="0"/>
        <w:ind w:right="132"/>
        <w:jc w:val="both"/>
        <w:rPr>
          <w:rFonts w:ascii="Arial Narrow" w:hAnsi="Arial Narrow"/>
          <w:sz w:val="24"/>
          <w:szCs w:val="24"/>
          <w:lang w:val="fr-FR"/>
        </w:rPr>
      </w:pPr>
    </w:p>
    <w:p w14:paraId="539C4F1F" w14:textId="237AD39F" w:rsidR="00066BE9" w:rsidRPr="00D4638A" w:rsidRDefault="00066BE9" w:rsidP="00AA4267">
      <w:pPr>
        <w:pStyle w:val="Titre2"/>
        <w:numPr>
          <w:ilvl w:val="1"/>
          <w:numId w:val="7"/>
        </w:numPr>
        <w:spacing w:before="0" w:after="0" w:line="240" w:lineRule="auto"/>
        <w:rPr>
          <w:rFonts w:ascii="Arial Narrow" w:hAnsi="Arial Narrow"/>
          <w:b/>
          <w:bCs/>
          <w:color w:val="auto"/>
        </w:rPr>
      </w:pPr>
      <w:bookmarkStart w:id="42" w:name="_Toc179928470"/>
      <w:r w:rsidRPr="00D4638A">
        <w:rPr>
          <w:rFonts w:ascii="Arial Narrow" w:hAnsi="Arial Narrow"/>
          <w:b/>
          <w:bCs/>
          <w:color w:val="auto"/>
        </w:rPr>
        <w:t>L’offre financière</w:t>
      </w:r>
      <w:bookmarkEnd w:id="42"/>
    </w:p>
    <w:p w14:paraId="4E31305B" w14:textId="00F69EE8" w:rsidR="00066BE9" w:rsidRDefault="00066BE9" w:rsidP="00AA4267">
      <w:pPr>
        <w:pStyle w:val="Corpsdetexte"/>
        <w:spacing w:after="0"/>
        <w:ind w:left="360" w:right="132"/>
        <w:jc w:val="both"/>
        <w:rPr>
          <w:rFonts w:ascii="Arial Narrow" w:hAnsi="Arial Narrow"/>
          <w:sz w:val="24"/>
          <w:szCs w:val="24"/>
          <w:lang w:val="fr-FR"/>
        </w:rPr>
      </w:pPr>
      <w:r>
        <w:rPr>
          <w:rFonts w:ascii="Arial Narrow" w:hAnsi="Arial Narrow"/>
          <w:b/>
          <w:bCs/>
          <w:sz w:val="24"/>
          <w:szCs w:val="24"/>
          <w:lang w:val="fr-FR"/>
        </w:rPr>
        <w:t>Le dossier de candidature devra enfin comporter une proposition financière</w:t>
      </w:r>
      <w:r w:rsidRPr="00066BE9">
        <w:rPr>
          <w:rFonts w:ascii="Arial Narrow" w:hAnsi="Arial Narrow"/>
          <w:b/>
          <w:bCs/>
          <w:sz w:val="24"/>
          <w:szCs w:val="24"/>
          <w:lang w:val="fr-FR"/>
        </w:rPr>
        <w:t xml:space="preserve"> </w:t>
      </w:r>
      <w:r w:rsidR="00955046" w:rsidRPr="00EC3749">
        <w:rPr>
          <w:rFonts w:ascii="Arial Narrow" w:hAnsi="Arial Narrow"/>
          <w:b/>
          <w:bCs/>
          <w:sz w:val="24"/>
          <w:szCs w:val="24"/>
          <w:u w:val="single"/>
          <w:lang w:val="fr-FR"/>
        </w:rPr>
        <w:t>détaillée</w:t>
      </w:r>
      <w:r w:rsidRPr="0046769B">
        <w:rPr>
          <w:rFonts w:ascii="Arial Narrow" w:hAnsi="Arial Narrow"/>
          <w:b/>
          <w:bCs/>
          <w:sz w:val="24"/>
          <w:szCs w:val="24"/>
          <w:lang w:val="fr-FR"/>
        </w:rPr>
        <w:t xml:space="preserve"> (TTC)</w:t>
      </w:r>
      <w:r w:rsidRPr="0046769B">
        <w:rPr>
          <w:rFonts w:ascii="Arial Narrow" w:hAnsi="Arial Narrow"/>
          <w:sz w:val="24"/>
          <w:szCs w:val="24"/>
          <w:lang w:val="fr-FR"/>
        </w:rPr>
        <w:t xml:space="preserve"> incluant le nombre de jours de la prestation,</w:t>
      </w:r>
      <w:r>
        <w:rPr>
          <w:rFonts w:ascii="Arial Narrow" w:hAnsi="Arial Narrow"/>
          <w:b/>
          <w:bCs/>
          <w:sz w:val="24"/>
          <w:szCs w:val="24"/>
          <w:lang w:val="fr-FR"/>
        </w:rPr>
        <w:t xml:space="preserve"> </w:t>
      </w:r>
      <w:r w:rsidRPr="0046769B">
        <w:rPr>
          <w:rFonts w:ascii="Arial Narrow" w:hAnsi="Arial Narrow"/>
          <w:sz w:val="24"/>
          <w:szCs w:val="24"/>
          <w:lang w:val="fr-FR"/>
        </w:rPr>
        <w:t>les honoraires et frais afférents à la réalisation de l’ensemble de la mission</w:t>
      </w:r>
      <w:r w:rsidR="00EC3749">
        <w:rPr>
          <w:rFonts w:ascii="Arial Narrow" w:hAnsi="Arial Narrow"/>
          <w:sz w:val="24"/>
          <w:szCs w:val="24"/>
          <w:lang w:val="fr-FR"/>
        </w:rPr>
        <w:t xml:space="preserve"> </w:t>
      </w:r>
      <w:r w:rsidR="00EC3749" w:rsidRPr="00EC3749">
        <w:rPr>
          <w:rFonts w:ascii="Arial Narrow" w:hAnsi="Arial Narrow"/>
          <w:b/>
          <w:bCs/>
          <w:color w:val="auto"/>
          <w:sz w:val="24"/>
          <w:szCs w:val="24"/>
          <w:u w:val="single"/>
          <w:lang w:val="fr-FR"/>
        </w:rPr>
        <w:t>et en utilisant la trame d</w:t>
      </w:r>
      <w:r w:rsidR="002239F8">
        <w:rPr>
          <w:rFonts w:ascii="Arial Narrow" w:hAnsi="Arial Narrow"/>
          <w:b/>
          <w:bCs/>
          <w:color w:val="auto"/>
          <w:sz w:val="24"/>
          <w:szCs w:val="24"/>
          <w:u w:val="single"/>
          <w:lang w:val="fr-FR"/>
        </w:rPr>
        <w:t>u modèle de l’offre financière</w:t>
      </w:r>
      <w:r w:rsidR="00EC3749" w:rsidRPr="00EC3749">
        <w:rPr>
          <w:rFonts w:ascii="Arial Narrow" w:hAnsi="Arial Narrow"/>
          <w:b/>
          <w:bCs/>
          <w:color w:val="auto"/>
          <w:sz w:val="24"/>
          <w:szCs w:val="24"/>
          <w:u w:val="single"/>
          <w:lang w:val="fr-FR"/>
        </w:rPr>
        <w:t xml:space="preserve"> ci-jointe.</w:t>
      </w:r>
    </w:p>
    <w:p w14:paraId="1B9753FC" w14:textId="77777777" w:rsidR="00E37FBD" w:rsidRDefault="00E37FBD" w:rsidP="00AA4267">
      <w:pPr>
        <w:pStyle w:val="Corpsdetexte"/>
        <w:spacing w:after="0"/>
        <w:ind w:right="132"/>
        <w:jc w:val="both"/>
        <w:rPr>
          <w:rFonts w:ascii="Arial Narrow" w:hAnsi="Arial Narrow"/>
          <w:b/>
          <w:bCs/>
          <w:sz w:val="24"/>
          <w:szCs w:val="24"/>
          <w:lang w:val="fr-FR"/>
        </w:rPr>
      </w:pPr>
    </w:p>
    <w:p w14:paraId="0E0C1461" w14:textId="77777777" w:rsidR="00002841" w:rsidRPr="00D4638A" w:rsidRDefault="00002841" w:rsidP="00AA4267">
      <w:pPr>
        <w:pStyle w:val="Titre2"/>
        <w:numPr>
          <w:ilvl w:val="1"/>
          <w:numId w:val="7"/>
        </w:numPr>
        <w:spacing w:before="0" w:after="0" w:line="240" w:lineRule="auto"/>
        <w:rPr>
          <w:rFonts w:ascii="Arial Narrow" w:hAnsi="Arial Narrow"/>
          <w:b/>
          <w:bCs/>
          <w:color w:val="auto"/>
        </w:rPr>
      </w:pPr>
      <w:bookmarkStart w:id="43" w:name="_Toc179928471"/>
      <w:r w:rsidRPr="00D4638A">
        <w:rPr>
          <w:rFonts w:ascii="Arial Narrow" w:hAnsi="Arial Narrow"/>
          <w:b/>
          <w:bCs/>
          <w:color w:val="auto"/>
        </w:rPr>
        <w:t>Processus de sélection du ou de la consultante</w:t>
      </w:r>
      <w:bookmarkEnd w:id="43"/>
    </w:p>
    <w:p w14:paraId="0B6C2A99" w14:textId="69AE0281" w:rsidR="00E37FBD" w:rsidRPr="00D4638A" w:rsidRDefault="00E37FBD" w:rsidP="00AA4267">
      <w:pPr>
        <w:pStyle w:val="Corpsdetexte"/>
        <w:spacing w:after="0"/>
        <w:ind w:left="360" w:right="132"/>
        <w:jc w:val="both"/>
        <w:rPr>
          <w:rFonts w:ascii="Arial Narrow" w:hAnsi="Arial Narrow"/>
          <w:sz w:val="24"/>
          <w:szCs w:val="24"/>
          <w:lang w:val="fr-FR"/>
        </w:rPr>
      </w:pPr>
      <w:r w:rsidRPr="00D4638A">
        <w:rPr>
          <w:rFonts w:ascii="Arial Narrow" w:hAnsi="Arial Narrow"/>
          <w:sz w:val="24"/>
          <w:szCs w:val="24"/>
          <w:lang w:val="fr-FR"/>
        </w:rPr>
        <w:t xml:space="preserve">Pour la sélection du consultant, les offres seront analysées successivement à travers les critères administratifs (qui comportent des </w:t>
      </w:r>
      <w:r w:rsidRPr="00AA4267">
        <w:rPr>
          <w:rFonts w:ascii="Arial Narrow" w:hAnsi="Arial Narrow"/>
          <w:b/>
          <w:bCs/>
          <w:sz w:val="24"/>
          <w:szCs w:val="24"/>
          <w:lang w:val="fr-FR"/>
        </w:rPr>
        <w:t>critères éliminatoires</w:t>
      </w:r>
      <w:r w:rsidRPr="00D4638A">
        <w:rPr>
          <w:rFonts w:ascii="Arial Narrow" w:hAnsi="Arial Narrow"/>
          <w:sz w:val="24"/>
          <w:szCs w:val="24"/>
          <w:lang w:val="fr-FR"/>
        </w:rPr>
        <w:t xml:space="preserve"> que nous conseillons aux candidats de bien observer de peur de voir leur dossier rejeter), </w:t>
      </w:r>
      <w:r w:rsidR="00977487">
        <w:rPr>
          <w:rFonts w:ascii="Arial Narrow" w:hAnsi="Arial Narrow"/>
          <w:sz w:val="24"/>
          <w:szCs w:val="24"/>
          <w:lang w:val="fr-FR"/>
        </w:rPr>
        <w:t xml:space="preserve">puis </w:t>
      </w:r>
      <w:r w:rsidRPr="00D4638A">
        <w:rPr>
          <w:rFonts w:ascii="Arial Narrow" w:hAnsi="Arial Narrow"/>
          <w:sz w:val="24"/>
          <w:szCs w:val="24"/>
          <w:lang w:val="fr-FR"/>
        </w:rPr>
        <w:t>techniques et financières.</w:t>
      </w:r>
    </w:p>
    <w:p w14:paraId="0076775A" w14:textId="45286DE8" w:rsidR="00002841" w:rsidRPr="00D4638A" w:rsidRDefault="008923DD" w:rsidP="00AA4267">
      <w:pPr>
        <w:pStyle w:val="Corpsdetexte"/>
        <w:numPr>
          <w:ilvl w:val="0"/>
          <w:numId w:val="15"/>
        </w:numPr>
        <w:spacing w:after="0"/>
        <w:ind w:right="132"/>
        <w:jc w:val="both"/>
        <w:rPr>
          <w:rFonts w:ascii="Arial Narrow" w:hAnsi="Arial Narrow"/>
          <w:sz w:val="24"/>
          <w:szCs w:val="24"/>
          <w:lang w:val="fr-FR"/>
        </w:rPr>
      </w:pPr>
      <w:r w:rsidRPr="00D4638A">
        <w:rPr>
          <w:rFonts w:ascii="Arial Narrow" w:hAnsi="Arial Narrow"/>
          <w:b/>
          <w:bCs/>
          <w:sz w:val="24"/>
          <w:szCs w:val="24"/>
          <w:lang w:val="fr-FR"/>
        </w:rPr>
        <w:t>Etape</w:t>
      </w:r>
      <w:r w:rsidR="00002841" w:rsidRPr="00D4638A">
        <w:rPr>
          <w:rFonts w:ascii="Arial Narrow" w:hAnsi="Arial Narrow"/>
          <w:b/>
          <w:bCs/>
          <w:sz w:val="24"/>
          <w:szCs w:val="24"/>
          <w:lang w:val="fr-FR"/>
        </w:rPr>
        <w:t xml:space="preserve"> administrati</w:t>
      </w:r>
      <w:r w:rsidRPr="00D4638A">
        <w:rPr>
          <w:rFonts w:ascii="Arial Narrow" w:hAnsi="Arial Narrow"/>
          <w:b/>
          <w:bCs/>
          <w:sz w:val="24"/>
          <w:szCs w:val="24"/>
          <w:lang w:val="fr-FR"/>
        </w:rPr>
        <w:t>ve</w:t>
      </w:r>
      <w:r w:rsidR="00E37FBD" w:rsidRPr="00D4638A">
        <w:rPr>
          <w:rFonts w:ascii="Arial Narrow" w:hAnsi="Arial Narrow"/>
          <w:sz w:val="24"/>
          <w:szCs w:val="24"/>
          <w:lang w:val="fr-FR"/>
        </w:rPr>
        <w:t xml:space="preserve"> : </w:t>
      </w:r>
      <w:r w:rsidR="00977487">
        <w:rPr>
          <w:rFonts w:ascii="Arial Narrow" w:hAnsi="Arial Narrow"/>
          <w:sz w:val="24"/>
          <w:szCs w:val="24"/>
          <w:lang w:val="fr-FR"/>
        </w:rPr>
        <w:t>l</w:t>
      </w:r>
      <w:r w:rsidR="00D4638A" w:rsidRPr="00D4638A">
        <w:rPr>
          <w:rFonts w:ascii="Arial Narrow" w:hAnsi="Arial Narrow"/>
          <w:sz w:val="24"/>
          <w:szCs w:val="24"/>
          <w:lang w:val="fr-FR"/>
        </w:rPr>
        <w:t>e/la candidate ne passe pas cette étape si elle ne fournit pas les pièces « </w:t>
      </w:r>
      <w:r w:rsidR="00D4638A" w:rsidRPr="00977487">
        <w:rPr>
          <w:rFonts w:ascii="Arial Narrow" w:hAnsi="Arial Narrow"/>
          <w:b/>
          <w:bCs/>
          <w:sz w:val="24"/>
          <w:szCs w:val="24"/>
          <w:lang w:val="fr-FR"/>
        </w:rPr>
        <w:t>éliminatoire</w:t>
      </w:r>
      <w:r w:rsidR="00977487" w:rsidRPr="00977487">
        <w:rPr>
          <w:rFonts w:ascii="Arial Narrow" w:hAnsi="Arial Narrow"/>
          <w:b/>
          <w:bCs/>
          <w:sz w:val="24"/>
          <w:szCs w:val="24"/>
          <w:lang w:val="fr-FR"/>
        </w:rPr>
        <w:t>s</w:t>
      </w:r>
      <w:r w:rsidR="00D4638A" w:rsidRPr="00977487">
        <w:rPr>
          <w:rFonts w:ascii="Arial Narrow" w:hAnsi="Arial Narrow"/>
          <w:b/>
          <w:bCs/>
          <w:sz w:val="24"/>
          <w:szCs w:val="24"/>
          <w:lang w:val="fr-FR"/>
        </w:rPr>
        <w:t> </w:t>
      </w:r>
      <w:r w:rsidR="00D4638A" w:rsidRPr="00D4638A">
        <w:rPr>
          <w:rFonts w:ascii="Arial Narrow" w:hAnsi="Arial Narrow"/>
          <w:sz w:val="24"/>
          <w:szCs w:val="24"/>
          <w:lang w:val="fr-FR"/>
        </w:rPr>
        <w:t>» ; Même en l’absence des pièces « obligatoire</w:t>
      </w:r>
      <w:r w:rsidR="00977487">
        <w:rPr>
          <w:rFonts w:ascii="Arial Narrow" w:hAnsi="Arial Narrow"/>
          <w:sz w:val="24"/>
          <w:szCs w:val="24"/>
          <w:lang w:val="fr-FR"/>
        </w:rPr>
        <w:t>s</w:t>
      </w:r>
      <w:r w:rsidR="00D4638A" w:rsidRPr="00D4638A">
        <w:rPr>
          <w:rFonts w:ascii="Arial Narrow" w:hAnsi="Arial Narrow"/>
          <w:sz w:val="24"/>
          <w:szCs w:val="24"/>
          <w:lang w:val="fr-FR"/>
        </w:rPr>
        <w:t xml:space="preserve"> » du dossier, la candidature peut passer à l’étape suivante, mais </w:t>
      </w:r>
      <w:r w:rsidR="00977487">
        <w:rPr>
          <w:rFonts w:ascii="Arial Narrow" w:hAnsi="Arial Narrow"/>
          <w:sz w:val="24"/>
          <w:szCs w:val="24"/>
          <w:lang w:val="fr-FR"/>
        </w:rPr>
        <w:t>l</w:t>
      </w:r>
      <w:r w:rsidR="00D4638A" w:rsidRPr="00D4638A">
        <w:rPr>
          <w:rFonts w:ascii="Arial Narrow" w:hAnsi="Arial Narrow"/>
          <w:sz w:val="24"/>
          <w:szCs w:val="24"/>
          <w:lang w:val="fr-FR"/>
        </w:rPr>
        <w:t>e/la candidate devra être capable de les fournir si sa candidature était retenue pour les besoins de contractualisation avec HI.</w:t>
      </w:r>
    </w:p>
    <w:p w14:paraId="5BCD6E51" w14:textId="1C0E2F9D" w:rsidR="00002841" w:rsidRPr="00D4638A" w:rsidRDefault="008923DD" w:rsidP="00AA4267">
      <w:pPr>
        <w:pStyle w:val="Corpsdetexte"/>
        <w:numPr>
          <w:ilvl w:val="0"/>
          <w:numId w:val="15"/>
        </w:numPr>
        <w:spacing w:after="0"/>
        <w:ind w:right="132"/>
        <w:jc w:val="both"/>
        <w:rPr>
          <w:rFonts w:ascii="Arial Narrow" w:hAnsi="Arial Narrow"/>
          <w:sz w:val="24"/>
          <w:szCs w:val="24"/>
          <w:lang w:val="fr-FR"/>
        </w:rPr>
      </w:pPr>
      <w:r w:rsidRPr="00D4638A">
        <w:rPr>
          <w:rFonts w:ascii="Arial Narrow" w:hAnsi="Arial Narrow"/>
          <w:b/>
          <w:bCs/>
          <w:sz w:val="24"/>
          <w:szCs w:val="24"/>
          <w:lang w:val="fr-FR"/>
        </w:rPr>
        <w:t>Etape</w:t>
      </w:r>
      <w:r w:rsidR="00002841" w:rsidRPr="00D4638A">
        <w:rPr>
          <w:rFonts w:ascii="Arial Narrow" w:hAnsi="Arial Narrow"/>
          <w:b/>
          <w:bCs/>
          <w:sz w:val="24"/>
          <w:szCs w:val="24"/>
          <w:lang w:val="fr-FR"/>
        </w:rPr>
        <w:t xml:space="preserve"> technique</w:t>
      </w:r>
      <w:r w:rsidR="00002841" w:rsidRPr="003B7CBF">
        <w:rPr>
          <w:rFonts w:ascii="Arial Narrow" w:hAnsi="Arial Narrow"/>
          <w:sz w:val="24"/>
          <w:szCs w:val="24"/>
          <w:lang w:val="fr-FR"/>
        </w:rPr>
        <w:t xml:space="preserve"> : </w:t>
      </w:r>
      <w:r w:rsidR="00977487">
        <w:rPr>
          <w:rFonts w:ascii="Arial Narrow" w:hAnsi="Arial Narrow"/>
          <w:sz w:val="24"/>
          <w:szCs w:val="24"/>
          <w:lang w:val="fr-FR"/>
        </w:rPr>
        <w:t>e</w:t>
      </w:r>
      <w:r>
        <w:rPr>
          <w:rFonts w:ascii="Arial Narrow" w:hAnsi="Arial Narrow"/>
          <w:sz w:val="24"/>
          <w:szCs w:val="24"/>
          <w:lang w:val="fr-FR"/>
        </w:rPr>
        <w:t xml:space="preserve">lle comporte l’analyse du CV en rapport avec le profil demandé et de l’approche méthodologique proposée par le consultant. Elle sera notée sur </w:t>
      </w:r>
      <w:r w:rsidR="00002841" w:rsidRPr="00AE473E">
        <w:rPr>
          <w:rFonts w:ascii="Arial Narrow" w:hAnsi="Arial Narrow"/>
          <w:b/>
          <w:bCs/>
          <w:sz w:val="24"/>
          <w:szCs w:val="24"/>
          <w:lang w:val="fr-FR"/>
        </w:rPr>
        <w:t>70</w:t>
      </w:r>
      <w:r w:rsidR="00AE473E" w:rsidRPr="00AE473E">
        <w:rPr>
          <w:rFonts w:ascii="Arial Narrow" w:hAnsi="Arial Narrow"/>
          <w:b/>
          <w:bCs/>
          <w:sz w:val="24"/>
          <w:szCs w:val="24"/>
          <w:lang w:val="fr-FR"/>
        </w:rPr>
        <w:t xml:space="preserve"> points</w:t>
      </w:r>
      <w:r>
        <w:rPr>
          <w:rFonts w:ascii="Arial Narrow" w:hAnsi="Arial Narrow"/>
          <w:sz w:val="24"/>
          <w:szCs w:val="24"/>
          <w:lang w:val="fr-FR"/>
        </w:rPr>
        <w:t>.</w:t>
      </w:r>
      <w:r w:rsidR="004776A3">
        <w:rPr>
          <w:rFonts w:ascii="Arial Narrow" w:hAnsi="Arial Narrow"/>
          <w:sz w:val="24"/>
          <w:szCs w:val="24"/>
          <w:lang w:val="fr-FR"/>
        </w:rPr>
        <w:t xml:space="preserve"> </w:t>
      </w:r>
      <w:r w:rsidR="004776A3" w:rsidRPr="00D4638A">
        <w:rPr>
          <w:rFonts w:ascii="Arial Narrow" w:hAnsi="Arial Narrow"/>
          <w:sz w:val="24"/>
          <w:szCs w:val="24"/>
          <w:lang w:val="fr-FR"/>
        </w:rPr>
        <w:t xml:space="preserve">Une note technique inférieure à </w:t>
      </w:r>
      <w:r w:rsidR="004776A3" w:rsidRPr="00D4638A">
        <w:rPr>
          <w:rFonts w:ascii="Arial Narrow" w:hAnsi="Arial Narrow"/>
          <w:b/>
          <w:bCs/>
          <w:sz w:val="24"/>
          <w:szCs w:val="24"/>
          <w:lang w:val="fr-FR"/>
        </w:rPr>
        <w:t>40</w:t>
      </w:r>
      <w:r w:rsidR="004776A3" w:rsidRPr="00D4638A">
        <w:rPr>
          <w:rFonts w:ascii="Arial Narrow" w:hAnsi="Arial Narrow"/>
          <w:sz w:val="24"/>
          <w:szCs w:val="24"/>
          <w:lang w:val="fr-FR"/>
        </w:rPr>
        <w:t xml:space="preserve"> est éliminatoire et l’offre financière du candidat ne sera pas étudiée.</w:t>
      </w:r>
    </w:p>
    <w:p w14:paraId="730E0339" w14:textId="73C3637C" w:rsidR="00002841" w:rsidRPr="003B7CBF" w:rsidRDefault="008923DD" w:rsidP="00AA4267">
      <w:pPr>
        <w:pStyle w:val="Corpsdetexte"/>
        <w:numPr>
          <w:ilvl w:val="0"/>
          <w:numId w:val="15"/>
        </w:numPr>
        <w:spacing w:after="0"/>
        <w:ind w:right="132"/>
        <w:jc w:val="both"/>
        <w:rPr>
          <w:rFonts w:ascii="Arial Narrow" w:hAnsi="Arial Narrow"/>
          <w:sz w:val="24"/>
          <w:szCs w:val="24"/>
          <w:lang w:val="fr-FR"/>
        </w:rPr>
      </w:pPr>
      <w:r w:rsidRPr="00D4638A">
        <w:rPr>
          <w:rFonts w:ascii="Arial Narrow" w:hAnsi="Arial Narrow"/>
          <w:b/>
          <w:bCs/>
          <w:sz w:val="24"/>
          <w:szCs w:val="24"/>
          <w:lang w:val="fr-FR"/>
        </w:rPr>
        <w:t>Etape</w:t>
      </w:r>
      <w:r w:rsidR="00002841" w:rsidRPr="00D4638A">
        <w:rPr>
          <w:rFonts w:ascii="Arial Narrow" w:hAnsi="Arial Narrow"/>
          <w:b/>
          <w:bCs/>
          <w:sz w:val="24"/>
          <w:szCs w:val="24"/>
          <w:lang w:val="fr-FR"/>
        </w:rPr>
        <w:t xml:space="preserve"> financi</w:t>
      </w:r>
      <w:r w:rsidRPr="00D4638A">
        <w:rPr>
          <w:rFonts w:ascii="Arial Narrow" w:hAnsi="Arial Narrow"/>
          <w:b/>
          <w:bCs/>
          <w:sz w:val="24"/>
          <w:szCs w:val="24"/>
          <w:lang w:val="fr-FR"/>
        </w:rPr>
        <w:t>ère</w:t>
      </w:r>
      <w:r w:rsidR="00002841" w:rsidRPr="003B7CBF">
        <w:rPr>
          <w:rFonts w:ascii="Arial Narrow" w:hAnsi="Arial Narrow"/>
          <w:sz w:val="24"/>
          <w:szCs w:val="24"/>
          <w:lang w:val="fr-FR"/>
        </w:rPr>
        <w:t xml:space="preserve"> : </w:t>
      </w:r>
      <w:r w:rsidR="00AE473E">
        <w:rPr>
          <w:rFonts w:ascii="Arial Narrow" w:hAnsi="Arial Narrow"/>
          <w:sz w:val="24"/>
          <w:szCs w:val="24"/>
          <w:lang w:val="fr-FR"/>
        </w:rPr>
        <w:t>l</w:t>
      </w:r>
      <w:r>
        <w:rPr>
          <w:rFonts w:ascii="Arial Narrow" w:hAnsi="Arial Narrow"/>
          <w:sz w:val="24"/>
          <w:szCs w:val="24"/>
          <w:lang w:val="fr-FR"/>
        </w:rPr>
        <w:t>’offre financière la moin</w:t>
      </w:r>
      <w:r w:rsidR="004776A3">
        <w:rPr>
          <w:rFonts w:ascii="Arial Narrow" w:hAnsi="Arial Narrow"/>
          <w:sz w:val="24"/>
          <w:szCs w:val="24"/>
          <w:lang w:val="fr-FR"/>
        </w:rPr>
        <w:t>s</w:t>
      </w:r>
      <w:r w:rsidR="0093648A">
        <w:rPr>
          <w:rFonts w:ascii="Arial Narrow" w:hAnsi="Arial Narrow"/>
          <w:sz w:val="24"/>
          <w:szCs w:val="24"/>
          <w:lang w:val="fr-FR"/>
        </w:rPr>
        <w:t>-</w:t>
      </w:r>
      <w:r>
        <w:rPr>
          <w:rFonts w:ascii="Arial Narrow" w:hAnsi="Arial Narrow"/>
          <w:sz w:val="24"/>
          <w:szCs w:val="24"/>
          <w:lang w:val="fr-FR"/>
        </w:rPr>
        <w:t>disante</w:t>
      </w:r>
      <w:r w:rsidR="004776A3" w:rsidRPr="004776A3">
        <w:rPr>
          <w:rFonts w:ascii="Arial Narrow" w:hAnsi="Arial Narrow"/>
          <w:sz w:val="24"/>
          <w:szCs w:val="24"/>
          <w:lang w:val="fr-FR"/>
        </w:rPr>
        <w:t xml:space="preserve"> </w:t>
      </w:r>
      <w:r w:rsidR="004776A3">
        <w:rPr>
          <w:rFonts w:ascii="Arial Narrow" w:hAnsi="Arial Narrow"/>
          <w:sz w:val="24"/>
          <w:szCs w:val="24"/>
          <w:lang w:val="fr-FR"/>
        </w:rPr>
        <w:t>pour la mission</w:t>
      </w:r>
      <w:r>
        <w:rPr>
          <w:rFonts w:ascii="Arial Narrow" w:hAnsi="Arial Narrow"/>
          <w:sz w:val="24"/>
          <w:szCs w:val="24"/>
          <w:lang w:val="fr-FR"/>
        </w:rPr>
        <w:t>, tenant compte du nomb</w:t>
      </w:r>
      <w:r w:rsidR="00AE473E">
        <w:rPr>
          <w:rFonts w:ascii="Arial Narrow" w:hAnsi="Arial Narrow"/>
          <w:sz w:val="24"/>
          <w:szCs w:val="24"/>
          <w:lang w:val="fr-FR"/>
        </w:rPr>
        <w:t>r</w:t>
      </w:r>
      <w:r>
        <w:rPr>
          <w:rFonts w:ascii="Arial Narrow" w:hAnsi="Arial Narrow"/>
          <w:sz w:val="24"/>
          <w:szCs w:val="24"/>
          <w:lang w:val="fr-FR"/>
        </w:rPr>
        <w:t>e de jours de mission</w:t>
      </w:r>
      <w:r w:rsidR="004776A3">
        <w:rPr>
          <w:rFonts w:ascii="Arial Narrow" w:hAnsi="Arial Narrow"/>
          <w:sz w:val="24"/>
          <w:szCs w:val="24"/>
          <w:lang w:val="fr-FR"/>
        </w:rPr>
        <w:t xml:space="preserve"> et de la logistique nécessaire à sa tenue</w:t>
      </w:r>
      <w:r>
        <w:rPr>
          <w:rFonts w:ascii="Arial Narrow" w:hAnsi="Arial Narrow"/>
          <w:sz w:val="24"/>
          <w:szCs w:val="24"/>
          <w:lang w:val="fr-FR"/>
        </w:rPr>
        <w:t xml:space="preserve"> sera notée sur </w:t>
      </w:r>
      <w:r w:rsidR="00002841" w:rsidRPr="00AE473E">
        <w:rPr>
          <w:rFonts w:ascii="Arial Narrow" w:hAnsi="Arial Narrow"/>
          <w:b/>
          <w:bCs/>
          <w:sz w:val="24"/>
          <w:szCs w:val="24"/>
          <w:lang w:val="fr-FR"/>
        </w:rPr>
        <w:t>30</w:t>
      </w:r>
      <w:r w:rsidR="00AE473E" w:rsidRPr="00AE473E">
        <w:rPr>
          <w:rFonts w:ascii="Arial Narrow" w:hAnsi="Arial Narrow"/>
          <w:b/>
          <w:bCs/>
          <w:sz w:val="24"/>
          <w:szCs w:val="24"/>
          <w:lang w:val="fr-FR"/>
        </w:rPr>
        <w:t xml:space="preserve"> points</w:t>
      </w:r>
      <w:r w:rsidR="004776A3">
        <w:rPr>
          <w:rFonts w:ascii="Arial Narrow" w:hAnsi="Arial Narrow"/>
          <w:sz w:val="24"/>
          <w:szCs w:val="24"/>
          <w:lang w:val="fr-FR"/>
        </w:rPr>
        <w:t>. La note financière des autres offres sera calculée proportionnellement à l’offre la moins-disante</w:t>
      </w:r>
      <w:r>
        <w:rPr>
          <w:rFonts w:ascii="Arial Narrow" w:hAnsi="Arial Narrow"/>
          <w:sz w:val="24"/>
          <w:szCs w:val="24"/>
          <w:lang w:val="fr-FR"/>
        </w:rPr>
        <w:t>.</w:t>
      </w:r>
    </w:p>
    <w:p w14:paraId="2447A65D" w14:textId="77777777" w:rsidR="00AE473E" w:rsidRPr="00AE473E" w:rsidRDefault="00AE473E" w:rsidP="00AA4267">
      <w:pPr>
        <w:pStyle w:val="Corpsdetexte"/>
        <w:spacing w:after="0"/>
        <w:ind w:left="123" w:right="132" w:firstLine="483"/>
        <w:jc w:val="both"/>
        <w:rPr>
          <w:rFonts w:ascii="Arial Narrow" w:hAnsi="Arial Narrow"/>
          <w:sz w:val="16"/>
          <w:szCs w:val="16"/>
          <w:u w:val="single"/>
          <w:lang w:val="fr-FR"/>
        </w:rPr>
      </w:pPr>
    </w:p>
    <w:p w14:paraId="7B9E994A" w14:textId="29CC78EB" w:rsidR="00002841" w:rsidRDefault="00002841" w:rsidP="00AE473E">
      <w:pPr>
        <w:pStyle w:val="Corpsdetexte"/>
        <w:spacing w:after="0"/>
        <w:ind w:left="606" w:right="132"/>
        <w:jc w:val="both"/>
        <w:rPr>
          <w:rFonts w:ascii="Arial Narrow" w:hAnsi="Arial Narrow"/>
          <w:sz w:val="24"/>
          <w:szCs w:val="24"/>
          <w:lang w:val="fr-FR"/>
        </w:rPr>
      </w:pPr>
      <w:r w:rsidRPr="000B1122">
        <w:rPr>
          <w:rFonts w:ascii="Arial Narrow" w:hAnsi="Arial Narrow"/>
          <w:sz w:val="24"/>
          <w:szCs w:val="24"/>
          <w:u w:val="single"/>
          <w:lang w:val="fr-FR"/>
        </w:rPr>
        <w:lastRenderedPageBreak/>
        <w:t>Pour les candidats venant de l’étranger</w:t>
      </w:r>
      <w:r w:rsidRPr="0046769B">
        <w:rPr>
          <w:rFonts w:ascii="Arial Narrow" w:hAnsi="Arial Narrow"/>
          <w:sz w:val="24"/>
          <w:szCs w:val="24"/>
          <w:lang w:val="fr-FR"/>
        </w:rPr>
        <w:t xml:space="preserve"> : le/la consultant(e) sélectionné</w:t>
      </w:r>
      <w:r>
        <w:rPr>
          <w:rFonts w:ascii="Arial Narrow" w:hAnsi="Arial Narrow"/>
          <w:sz w:val="24"/>
          <w:szCs w:val="24"/>
          <w:lang w:val="fr-FR"/>
        </w:rPr>
        <w:t xml:space="preserve"> (</w:t>
      </w:r>
      <w:r w:rsidRPr="0046769B">
        <w:rPr>
          <w:rFonts w:ascii="Arial Narrow" w:hAnsi="Arial Narrow"/>
          <w:sz w:val="24"/>
          <w:szCs w:val="24"/>
          <w:lang w:val="fr-FR"/>
        </w:rPr>
        <w:t>e</w:t>
      </w:r>
      <w:r>
        <w:rPr>
          <w:rFonts w:ascii="Arial Narrow" w:hAnsi="Arial Narrow"/>
          <w:sz w:val="24"/>
          <w:szCs w:val="24"/>
          <w:lang w:val="fr-FR"/>
        </w:rPr>
        <w:t>)</w:t>
      </w:r>
      <w:r w:rsidRPr="0046769B">
        <w:rPr>
          <w:rFonts w:ascii="Arial Narrow" w:hAnsi="Arial Narrow"/>
          <w:sz w:val="24"/>
          <w:szCs w:val="24"/>
          <w:lang w:val="fr-FR"/>
        </w:rPr>
        <w:t xml:space="preserve"> devra disposer d’un numéro d’identification justifiant de son statut de travailleur (se) indépendant(e) (n° SIREN) et contracter sa propre assurance de voyage/rapatriement personnelle (une attestation sera réclamée au moment de la</w:t>
      </w:r>
      <w:r>
        <w:rPr>
          <w:rFonts w:ascii="Arial Narrow" w:hAnsi="Arial Narrow"/>
          <w:sz w:val="24"/>
          <w:szCs w:val="24"/>
          <w:lang w:val="fr-FR"/>
        </w:rPr>
        <w:t xml:space="preserve"> </w:t>
      </w:r>
      <w:r w:rsidRPr="0046769B">
        <w:rPr>
          <w:rFonts w:ascii="Arial Narrow" w:hAnsi="Arial Narrow"/>
          <w:sz w:val="24"/>
          <w:szCs w:val="24"/>
          <w:lang w:val="fr-FR"/>
        </w:rPr>
        <w:t>contractualisation).</w:t>
      </w:r>
    </w:p>
    <w:p w14:paraId="7B2CB31C" w14:textId="77777777" w:rsidR="00AE473E" w:rsidRPr="00AE473E" w:rsidRDefault="00AE473E" w:rsidP="00AA4267">
      <w:pPr>
        <w:pStyle w:val="Corpsdetexte"/>
        <w:spacing w:after="0"/>
        <w:ind w:left="123" w:right="132" w:firstLine="483"/>
        <w:jc w:val="both"/>
        <w:rPr>
          <w:rFonts w:ascii="Arial Narrow" w:hAnsi="Arial Narrow"/>
          <w:sz w:val="16"/>
          <w:szCs w:val="16"/>
          <w:lang w:val="fr-FR"/>
        </w:rPr>
      </w:pPr>
    </w:p>
    <w:p w14:paraId="0E6BA831" w14:textId="3B7E8B51" w:rsidR="00002841" w:rsidRPr="0046769B" w:rsidRDefault="00002841" w:rsidP="00AE473E">
      <w:pPr>
        <w:pStyle w:val="Corpsdetexte"/>
        <w:spacing w:after="0"/>
        <w:ind w:left="606" w:right="132"/>
        <w:jc w:val="both"/>
        <w:rPr>
          <w:rFonts w:ascii="Arial Narrow" w:hAnsi="Arial Narrow"/>
          <w:sz w:val="24"/>
          <w:szCs w:val="24"/>
          <w:lang w:val="fr-FR"/>
        </w:rPr>
      </w:pPr>
      <w:r w:rsidRPr="000B1122">
        <w:rPr>
          <w:rFonts w:ascii="Arial Narrow" w:hAnsi="Arial Narrow"/>
          <w:sz w:val="24"/>
          <w:szCs w:val="24"/>
          <w:u w:val="single"/>
          <w:lang w:val="fr-FR"/>
        </w:rPr>
        <w:t>Pour les candidats résidents au Bénin</w:t>
      </w:r>
      <w:r w:rsidRPr="0046769B">
        <w:rPr>
          <w:rFonts w:ascii="Arial Narrow" w:hAnsi="Arial Narrow"/>
          <w:sz w:val="24"/>
          <w:szCs w:val="24"/>
          <w:lang w:val="fr-FR"/>
        </w:rPr>
        <w:t xml:space="preserve"> : la prestation ne pourra </w:t>
      </w:r>
      <w:r w:rsidR="00AE473E">
        <w:rPr>
          <w:rFonts w:ascii="Arial Narrow" w:hAnsi="Arial Narrow"/>
          <w:sz w:val="24"/>
          <w:szCs w:val="24"/>
          <w:lang w:val="fr-FR"/>
        </w:rPr>
        <w:t xml:space="preserve">pas </w:t>
      </w:r>
      <w:r w:rsidRPr="0046769B">
        <w:rPr>
          <w:rFonts w:ascii="Arial Narrow" w:hAnsi="Arial Narrow"/>
          <w:sz w:val="24"/>
          <w:szCs w:val="24"/>
          <w:lang w:val="fr-FR"/>
        </w:rPr>
        <w:t>être réglée en euros</w:t>
      </w:r>
      <w:r>
        <w:rPr>
          <w:rFonts w:ascii="Arial Narrow" w:hAnsi="Arial Narrow"/>
          <w:sz w:val="24"/>
          <w:szCs w:val="24"/>
          <w:lang w:val="fr-FR"/>
        </w:rPr>
        <w:t> ;</w:t>
      </w:r>
      <w:r w:rsidRPr="0046769B">
        <w:rPr>
          <w:rFonts w:ascii="Arial Narrow" w:hAnsi="Arial Narrow"/>
          <w:sz w:val="24"/>
          <w:szCs w:val="24"/>
          <w:lang w:val="fr-FR"/>
        </w:rPr>
        <w:t xml:space="preserve"> </w:t>
      </w:r>
      <w:r>
        <w:rPr>
          <w:rFonts w:ascii="Arial Narrow" w:hAnsi="Arial Narrow"/>
          <w:sz w:val="24"/>
          <w:szCs w:val="24"/>
          <w:lang w:val="fr-FR"/>
        </w:rPr>
        <w:t>l</w:t>
      </w:r>
      <w:r w:rsidRPr="0046769B">
        <w:rPr>
          <w:rFonts w:ascii="Arial Narrow" w:hAnsi="Arial Narrow"/>
          <w:sz w:val="24"/>
          <w:szCs w:val="24"/>
          <w:lang w:val="fr-FR"/>
        </w:rPr>
        <w:t>e paiement se fera</w:t>
      </w:r>
      <w:r>
        <w:rPr>
          <w:rFonts w:ascii="Arial Narrow" w:hAnsi="Arial Narrow"/>
          <w:sz w:val="24"/>
          <w:szCs w:val="24"/>
          <w:lang w:val="fr-FR"/>
        </w:rPr>
        <w:t xml:space="preserve"> alors </w:t>
      </w:r>
      <w:r w:rsidRPr="0046769B">
        <w:rPr>
          <w:rFonts w:ascii="Arial Narrow" w:hAnsi="Arial Narrow"/>
          <w:sz w:val="24"/>
          <w:szCs w:val="24"/>
          <w:lang w:val="fr-FR"/>
        </w:rPr>
        <w:t>en francs CFA et l’AIB sera versé.</w:t>
      </w:r>
    </w:p>
    <w:p w14:paraId="5CD546FC" w14:textId="77777777" w:rsidR="0046769B" w:rsidRPr="0046769B" w:rsidRDefault="0046769B" w:rsidP="00AA4267">
      <w:pPr>
        <w:pStyle w:val="Corpsdetexte"/>
        <w:spacing w:after="0"/>
        <w:ind w:right="132"/>
        <w:jc w:val="both"/>
        <w:rPr>
          <w:rFonts w:ascii="Arial Narrow" w:hAnsi="Arial Narrow"/>
          <w:sz w:val="24"/>
          <w:szCs w:val="24"/>
          <w:lang w:val="fr-FR"/>
        </w:rPr>
      </w:pPr>
    </w:p>
    <w:p w14:paraId="7D11150C" w14:textId="77777777" w:rsidR="0046769B" w:rsidRPr="0046769B" w:rsidRDefault="0046769B" w:rsidP="00AA4267">
      <w:pPr>
        <w:pStyle w:val="Titre2"/>
        <w:numPr>
          <w:ilvl w:val="1"/>
          <w:numId w:val="7"/>
        </w:numPr>
        <w:spacing w:before="0" w:after="0" w:line="240" w:lineRule="auto"/>
        <w:rPr>
          <w:rFonts w:ascii="Arial Narrow" w:hAnsi="Arial Narrow"/>
          <w:b/>
          <w:bCs/>
          <w:color w:val="auto"/>
        </w:rPr>
      </w:pPr>
      <w:bookmarkStart w:id="44" w:name="_Toc179928472"/>
      <w:r w:rsidRPr="0046769B">
        <w:rPr>
          <w:rFonts w:ascii="Arial Narrow" w:hAnsi="Arial Narrow"/>
          <w:b/>
          <w:bCs/>
          <w:color w:val="auto"/>
        </w:rPr>
        <w:t>Adresse et date limite d’envoi</w:t>
      </w:r>
      <w:bookmarkEnd w:id="44"/>
    </w:p>
    <w:p w14:paraId="01B0D0C4" w14:textId="2FE42693" w:rsidR="0046769B" w:rsidRDefault="6F3E9D40" w:rsidP="002D2116">
      <w:pPr>
        <w:pStyle w:val="Corpsdetexte"/>
        <w:spacing w:after="0"/>
        <w:ind w:left="360" w:right="132"/>
        <w:jc w:val="both"/>
        <w:rPr>
          <w:rFonts w:ascii="Arial Narrow" w:hAnsi="Arial Narrow"/>
          <w:b/>
          <w:bCs/>
          <w:sz w:val="24"/>
          <w:szCs w:val="24"/>
          <w:lang w:val="fr-FR"/>
        </w:rPr>
      </w:pPr>
      <w:r w:rsidRPr="7B118DAD">
        <w:rPr>
          <w:rFonts w:ascii="Arial Narrow" w:hAnsi="Arial Narrow"/>
          <w:sz w:val="24"/>
          <w:szCs w:val="24"/>
          <w:lang w:val="fr-FR"/>
        </w:rPr>
        <w:t xml:space="preserve">Les dossiers complets sont à envoyer avant le </w:t>
      </w:r>
      <w:r w:rsidR="00816608">
        <w:rPr>
          <w:rFonts w:ascii="Arial Narrow" w:hAnsi="Arial Narrow"/>
          <w:b/>
          <w:bCs/>
          <w:color w:val="FF0000"/>
          <w:sz w:val="24"/>
          <w:szCs w:val="24"/>
          <w:lang w:val="fr-FR"/>
        </w:rPr>
        <w:t>13</w:t>
      </w:r>
      <w:r w:rsidR="0093648A" w:rsidRPr="00AE473E">
        <w:rPr>
          <w:rFonts w:ascii="Arial Narrow" w:hAnsi="Arial Narrow"/>
          <w:b/>
          <w:bCs/>
          <w:color w:val="FF0000"/>
          <w:sz w:val="24"/>
          <w:szCs w:val="24"/>
          <w:lang w:val="fr-FR"/>
        </w:rPr>
        <w:t xml:space="preserve"> novembre 2024</w:t>
      </w:r>
      <w:r w:rsidRPr="00AE473E">
        <w:rPr>
          <w:rFonts w:ascii="Arial Narrow" w:hAnsi="Arial Narrow"/>
          <w:b/>
          <w:bCs/>
          <w:color w:val="FF0000"/>
          <w:sz w:val="24"/>
          <w:szCs w:val="24"/>
          <w:lang w:val="fr-FR"/>
        </w:rPr>
        <w:t xml:space="preserve"> à </w:t>
      </w:r>
      <w:r w:rsidR="003B7CBF" w:rsidRPr="00AE473E">
        <w:rPr>
          <w:rFonts w:ascii="Arial Narrow" w:hAnsi="Arial Narrow"/>
          <w:b/>
          <w:bCs/>
          <w:color w:val="FF0000"/>
          <w:sz w:val="24"/>
          <w:szCs w:val="24"/>
          <w:lang w:val="fr-FR"/>
        </w:rPr>
        <w:t>23</w:t>
      </w:r>
      <w:r w:rsidRPr="00AE473E">
        <w:rPr>
          <w:rFonts w:ascii="Arial Narrow" w:hAnsi="Arial Narrow"/>
          <w:b/>
          <w:bCs/>
          <w:color w:val="FF0000"/>
          <w:sz w:val="24"/>
          <w:szCs w:val="24"/>
          <w:lang w:val="fr-FR"/>
        </w:rPr>
        <w:t>h</w:t>
      </w:r>
      <w:r w:rsidR="003B7CBF" w:rsidRPr="00AE473E">
        <w:rPr>
          <w:rFonts w:ascii="Arial Narrow" w:hAnsi="Arial Narrow"/>
          <w:b/>
          <w:bCs/>
          <w:color w:val="FF0000"/>
          <w:sz w:val="24"/>
          <w:szCs w:val="24"/>
          <w:lang w:val="fr-FR"/>
        </w:rPr>
        <w:t>59</w:t>
      </w:r>
      <w:r w:rsidRPr="00AE473E">
        <w:rPr>
          <w:rFonts w:ascii="Arial Narrow" w:hAnsi="Arial Narrow"/>
          <w:b/>
          <w:bCs/>
          <w:color w:val="FF0000"/>
          <w:sz w:val="24"/>
          <w:szCs w:val="24"/>
          <w:lang w:val="fr-FR"/>
        </w:rPr>
        <w:t>mn</w:t>
      </w:r>
      <w:r w:rsidRPr="00AE473E">
        <w:rPr>
          <w:rFonts w:ascii="Arial Narrow" w:hAnsi="Arial Narrow"/>
          <w:color w:val="FF0000"/>
          <w:sz w:val="24"/>
          <w:szCs w:val="24"/>
          <w:lang w:val="fr-FR"/>
        </w:rPr>
        <w:t xml:space="preserve"> </w:t>
      </w:r>
      <w:r w:rsidRPr="7B118DAD">
        <w:rPr>
          <w:rFonts w:ascii="Arial Narrow" w:hAnsi="Arial Narrow"/>
          <w:sz w:val="24"/>
          <w:szCs w:val="24"/>
          <w:lang w:val="fr-FR"/>
        </w:rPr>
        <w:t xml:space="preserve">par email à l’adresse </w:t>
      </w:r>
      <w:r w:rsidR="00AE473E">
        <w:rPr>
          <w:rFonts w:ascii="Arial Narrow" w:hAnsi="Arial Narrow"/>
          <w:sz w:val="24"/>
          <w:szCs w:val="24"/>
          <w:lang w:val="fr-FR"/>
        </w:rPr>
        <w:t>suivante</w:t>
      </w:r>
      <w:r w:rsidRPr="7B118DAD">
        <w:rPr>
          <w:rFonts w:ascii="Arial Narrow" w:hAnsi="Arial Narrow"/>
          <w:sz w:val="24"/>
          <w:szCs w:val="24"/>
          <w:lang w:val="fr-FR"/>
        </w:rPr>
        <w:t xml:space="preserve">: </w:t>
      </w:r>
      <w:hyperlink r:id="rId20" w:history="1">
        <w:r w:rsidR="00EF0DE8" w:rsidRPr="001648D2">
          <w:rPr>
            <w:rStyle w:val="Lienhypertexte"/>
            <w:rFonts w:ascii="Arial Narrow" w:hAnsi="Arial Narrow"/>
            <w:sz w:val="24"/>
            <w:szCs w:val="24"/>
            <w:lang w:val="fr-FR"/>
          </w:rPr>
          <w:t>appel-offre@benin.hi.org</w:t>
        </w:r>
      </w:hyperlink>
      <w:r w:rsidR="00D4638A">
        <w:rPr>
          <w:rFonts w:ascii="Arial Narrow" w:hAnsi="Arial Narrow"/>
          <w:sz w:val="24"/>
          <w:szCs w:val="24"/>
          <w:lang w:val="fr-FR"/>
        </w:rPr>
        <w:t xml:space="preserve"> </w:t>
      </w:r>
      <w:r w:rsidRPr="7B118DAD">
        <w:rPr>
          <w:rFonts w:ascii="Arial Narrow" w:hAnsi="Arial Narrow"/>
          <w:sz w:val="24"/>
          <w:szCs w:val="24"/>
          <w:lang w:val="fr-FR"/>
        </w:rPr>
        <w:t>avec en objet la mention « Candidature Mission Evaluation Intermédiaire projet READ-Bénin »</w:t>
      </w:r>
      <w:r w:rsidR="00167490">
        <w:rPr>
          <w:rFonts w:ascii="Arial Narrow" w:hAnsi="Arial Narrow"/>
          <w:sz w:val="24"/>
          <w:szCs w:val="24"/>
          <w:lang w:val="fr-FR"/>
        </w:rPr>
        <w:t xml:space="preserve"> </w:t>
      </w:r>
      <w:r w:rsidR="00167490" w:rsidRPr="003B7CBF">
        <w:rPr>
          <w:rFonts w:cstheme="minorHAnsi"/>
          <w:lang w:val="fr-FR"/>
        </w:rPr>
        <w:t xml:space="preserve">et la </w:t>
      </w:r>
      <w:r w:rsidR="00167490" w:rsidRPr="003B7CBF">
        <w:rPr>
          <w:rFonts w:ascii="Arial Narrow" w:hAnsi="Arial Narrow"/>
          <w:b/>
          <w:bCs/>
          <w:sz w:val="24"/>
          <w:szCs w:val="24"/>
          <w:lang w:val="fr-FR"/>
        </w:rPr>
        <w:t xml:space="preserve">référence </w:t>
      </w:r>
      <w:r w:rsidR="00167490" w:rsidRPr="00D4638A">
        <w:rPr>
          <w:rFonts w:ascii="Arial Narrow" w:hAnsi="Arial Narrow"/>
          <w:b/>
          <w:bCs/>
          <w:sz w:val="24"/>
          <w:szCs w:val="24"/>
          <w:lang w:val="fr-FR"/>
        </w:rPr>
        <w:t>HI : DA-COTO-00573</w:t>
      </w:r>
    </w:p>
    <w:p w14:paraId="38B7BCD7" w14:textId="77777777" w:rsidR="00AE473E" w:rsidRPr="00AE473E" w:rsidRDefault="00AE473E" w:rsidP="00AA4267">
      <w:pPr>
        <w:pStyle w:val="Corpsdetexte"/>
        <w:spacing w:after="0"/>
        <w:ind w:left="123" w:right="132"/>
        <w:jc w:val="both"/>
        <w:rPr>
          <w:rFonts w:ascii="Arial Narrow" w:hAnsi="Arial Narrow"/>
          <w:sz w:val="16"/>
          <w:szCs w:val="16"/>
          <w:lang w:val="fr-FR"/>
        </w:rPr>
      </w:pPr>
    </w:p>
    <w:p w14:paraId="2C553C76" w14:textId="69D11746" w:rsidR="004C2362" w:rsidRDefault="0046769B" w:rsidP="002D2116">
      <w:pPr>
        <w:pStyle w:val="Corpsdetexte"/>
        <w:spacing w:after="0"/>
        <w:ind w:left="360" w:right="132"/>
        <w:jc w:val="both"/>
        <w:rPr>
          <w:rFonts w:ascii="Arial Narrow" w:hAnsi="Arial Narrow"/>
          <w:sz w:val="24"/>
          <w:szCs w:val="24"/>
          <w:lang w:val="fr-FR"/>
        </w:rPr>
      </w:pPr>
      <w:r w:rsidRPr="0046769B">
        <w:rPr>
          <w:rFonts w:ascii="Arial Narrow" w:hAnsi="Arial Narrow"/>
          <w:b/>
          <w:bCs/>
          <w:sz w:val="24"/>
          <w:szCs w:val="24"/>
          <w:u w:val="single"/>
          <w:lang w:val="fr-FR"/>
        </w:rPr>
        <w:t>NB</w:t>
      </w:r>
      <w:r w:rsidRPr="0046769B">
        <w:rPr>
          <w:rFonts w:ascii="Arial Narrow" w:hAnsi="Arial Narrow"/>
          <w:sz w:val="24"/>
          <w:szCs w:val="24"/>
          <w:lang w:val="fr-FR"/>
        </w:rPr>
        <w:t xml:space="preserve"> : Handicap International s’engage à promouvoir l’égalité des chances et à lutter contre toutes formes</w:t>
      </w:r>
      <w:r>
        <w:rPr>
          <w:rFonts w:ascii="Arial Narrow" w:hAnsi="Arial Narrow"/>
          <w:sz w:val="24"/>
          <w:szCs w:val="24"/>
          <w:lang w:val="fr-FR"/>
        </w:rPr>
        <w:t xml:space="preserve"> </w:t>
      </w:r>
      <w:r w:rsidRPr="0046769B">
        <w:rPr>
          <w:rFonts w:ascii="Arial Narrow" w:hAnsi="Arial Narrow"/>
          <w:sz w:val="24"/>
          <w:szCs w:val="24"/>
          <w:lang w:val="fr-FR"/>
        </w:rPr>
        <w:t>de discrimination.</w:t>
      </w:r>
      <w:r w:rsidR="004C2362">
        <w:rPr>
          <w:rFonts w:ascii="Arial Narrow" w:hAnsi="Arial Narrow"/>
          <w:sz w:val="24"/>
          <w:szCs w:val="24"/>
          <w:lang w:val="fr-FR"/>
        </w:rPr>
        <w:t xml:space="preserve"> </w:t>
      </w:r>
      <w:r w:rsidRPr="0046769B">
        <w:rPr>
          <w:rFonts w:ascii="Arial Narrow" w:hAnsi="Arial Narrow"/>
          <w:sz w:val="24"/>
          <w:szCs w:val="24"/>
          <w:lang w:val="fr-FR"/>
        </w:rPr>
        <w:t>Handicap International est engagé dans la protection de l'enfance et la protection des bénéficiaires contre</w:t>
      </w:r>
      <w:r w:rsidR="004C2362">
        <w:rPr>
          <w:rFonts w:ascii="Arial Narrow" w:hAnsi="Arial Narrow"/>
          <w:sz w:val="24"/>
          <w:szCs w:val="24"/>
          <w:lang w:val="fr-FR"/>
        </w:rPr>
        <w:t xml:space="preserve"> </w:t>
      </w:r>
      <w:r w:rsidRPr="0046769B">
        <w:rPr>
          <w:rFonts w:ascii="Arial Narrow" w:hAnsi="Arial Narrow"/>
          <w:sz w:val="24"/>
          <w:szCs w:val="24"/>
          <w:lang w:val="fr-FR"/>
        </w:rPr>
        <w:t>l'exploitation et les abus sexuels.</w:t>
      </w:r>
      <w:r w:rsidR="004C2362">
        <w:rPr>
          <w:rFonts w:ascii="Arial Narrow" w:hAnsi="Arial Narrow"/>
          <w:sz w:val="24"/>
          <w:szCs w:val="24"/>
          <w:lang w:val="fr-FR"/>
        </w:rPr>
        <w:t xml:space="preserve"> </w:t>
      </w:r>
      <w:r w:rsidRPr="0046769B">
        <w:rPr>
          <w:rFonts w:ascii="Arial Narrow" w:hAnsi="Arial Narrow"/>
          <w:sz w:val="24"/>
          <w:szCs w:val="24"/>
          <w:lang w:val="fr-FR"/>
        </w:rPr>
        <w:t>Handicap International a une tolérance zéro à l’encontre des violations du code de conduite en vigueur au sein de l’organisation  (ex : fraude et corruption, protection contre l'exploitation et les abus sexuels,</w:t>
      </w:r>
      <w:r w:rsidR="004C2362">
        <w:rPr>
          <w:rFonts w:ascii="Arial Narrow" w:hAnsi="Arial Narrow"/>
          <w:sz w:val="24"/>
          <w:szCs w:val="24"/>
          <w:lang w:val="fr-FR"/>
        </w:rPr>
        <w:t xml:space="preserve"> </w:t>
      </w:r>
      <w:r w:rsidRPr="0046769B">
        <w:rPr>
          <w:rFonts w:ascii="Arial Narrow" w:hAnsi="Arial Narrow"/>
          <w:sz w:val="24"/>
          <w:szCs w:val="24"/>
          <w:lang w:val="fr-FR"/>
        </w:rPr>
        <w:t>harcèlement et intimidation, etc.).</w:t>
      </w:r>
    </w:p>
    <w:p w14:paraId="74785350" w14:textId="77777777" w:rsidR="00AE473E" w:rsidRPr="00AE473E" w:rsidRDefault="00AE473E" w:rsidP="00AA4267">
      <w:pPr>
        <w:pStyle w:val="Corpsdetexte"/>
        <w:spacing w:after="0"/>
        <w:ind w:left="123" w:right="132"/>
        <w:jc w:val="both"/>
        <w:rPr>
          <w:rFonts w:ascii="Arial Narrow" w:hAnsi="Arial Narrow"/>
          <w:sz w:val="16"/>
          <w:szCs w:val="16"/>
          <w:lang w:val="fr-FR"/>
        </w:rPr>
      </w:pPr>
    </w:p>
    <w:p w14:paraId="2473EEA7" w14:textId="128B6B00" w:rsidR="004C2362" w:rsidRPr="004C2362" w:rsidRDefault="0046769B" w:rsidP="002D2116">
      <w:pPr>
        <w:pStyle w:val="Corpsdetexte"/>
        <w:spacing w:after="0"/>
        <w:ind w:left="360" w:right="132"/>
        <w:jc w:val="both"/>
        <w:rPr>
          <w:rFonts w:ascii="Arial Narrow" w:hAnsi="Arial Narrow"/>
          <w:sz w:val="24"/>
          <w:szCs w:val="24"/>
          <w:lang w:val="fr-FR"/>
        </w:rPr>
      </w:pPr>
      <w:r w:rsidRPr="0046769B">
        <w:rPr>
          <w:rFonts w:ascii="Arial Narrow" w:hAnsi="Arial Narrow"/>
          <w:sz w:val="24"/>
          <w:szCs w:val="24"/>
          <w:lang w:val="fr-FR"/>
        </w:rPr>
        <w:t>Le/la consultant (e) sélectionné(e) devra s’engager à adhérer et à respecter ces politiques institutionnelles</w:t>
      </w:r>
      <w:r w:rsidR="004C2362">
        <w:rPr>
          <w:rFonts w:ascii="Arial Narrow" w:hAnsi="Arial Narrow"/>
          <w:sz w:val="24"/>
          <w:szCs w:val="24"/>
          <w:lang w:val="fr-FR"/>
        </w:rPr>
        <w:t xml:space="preserve"> </w:t>
      </w:r>
      <w:r w:rsidRPr="0046769B">
        <w:rPr>
          <w:rFonts w:ascii="Arial Narrow" w:hAnsi="Arial Narrow"/>
          <w:sz w:val="24"/>
          <w:szCs w:val="24"/>
          <w:lang w:val="fr-FR"/>
        </w:rPr>
        <w:t>éthiques ainsi que le code de conduite.</w:t>
      </w:r>
      <w:r w:rsidR="004C2362">
        <w:rPr>
          <w:rFonts w:ascii="Arial Narrow" w:hAnsi="Arial Narrow"/>
          <w:sz w:val="24"/>
          <w:szCs w:val="24"/>
          <w:lang w:val="fr-FR"/>
        </w:rPr>
        <w:t xml:space="preserve"> </w:t>
      </w:r>
      <w:r w:rsidRPr="0046769B">
        <w:rPr>
          <w:rFonts w:ascii="Arial Narrow" w:hAnsi="Arial Narrow"/>
          <w:sz w:val="24"/>
          <w:szCs w:val="24"/>
          <w:lang w:val="fr-FR"/>
        </w:rPr>
        <w:t>Aucun employé de Handicap International n’a le droit de demander un paiement en espèces ou l’échange de faveurs de quelque nature que ce soit en contrepartie d’un traitement préférentiel dans le processus de sélection. Cela est contre la politique de HI et si vous êtes approché par un membre du personnel pour de l’argent ou des faveurs, ou si vous êtes empêché de quelque façon que ce soit à faire partie du</w:t>
      </w:r>
      <w:r w:rsidR="004C2362">
        <w:rPr>
          <w:rFonts w:ascii="Arial Narrow" w:hAnsi="Arial Narrow"/>
          <w:sz w:val="24"/>
          <w:szCs w:val="24"/>
          <w:lang w:val="fr-FR"/>
        </w:rPr>
        <w:t xml:space="preserve"> </w:t>
      </w:r>
      <w:r w:rsidR="004C2362" w:rsidRPr="004C2362">
        <w:rPr>
          <w:rFonts w:ascii="Arial Narrow" w:hAnsi="Arial Narrow"/>
          <w:sz w:val="24"/>
          <w:szCs w:val="24"/>
          <w:lang w:val="fr-FR"/>
        </w:rPr>
        <w:t>processus, prière de contacter le point focal du Mécanisme de Retours et de Gestion des Plaintes (MRGP)</w:t>
      </w:r>
      <w:r w:rsidR="004C2362">
        <w:rPr>
          <w:rFonts w:ascii="Arial Narrow" w:hAnsi="Arial Narrow"/>
          <w:sz w:val="24"/>
          <w:szCs w:val="24"/>
          <w:lang w:val="fr-FR"/>
        </w:rPr>
        <w:t xml:space="preserve"> </w:t>
      </w:r>
      <w:r w:rsidR="004C2362" w:rsidRPr="004C2362">
        <w:rPr>
          <w:rFonts w:ascii="Arial Narrow" w:hAnsi="Arial Narrow"/>
          <w:sz w:val="24"/>
          <w:szCs w:val="24"/>
          <w:lang w:val="fr-FR"/>
        </w:rPr>
        <w:t xml:space="preserve">de la base de Cotonou où la sélection à lieu par email la situation rencontrée : </w:t>
      </w:r>
      <w:hyperlink r:id="rId21" w:history="1">
        <w:r w:rsidR="00EF0DE8" w:rsidRPr="00C4738B">
          <w:rPr>
            <w:rStyle w:val="Lienhypertexte"/>
            <w:rFonts w:ascii="Arial Narrow" w:hAnsi="Arial Narrow"/>
            <w:sz w:val="24"/>
            <w:szCs w:val="24"/>
            <w:lang w:val="fr-FR"/>
          </w:rPr>
          <w:t>ligne.plaintes@benin.hi.org</w:t>
        </w:r>
      </w:hyperlink>
      <w:r w:rsidR="00EF0DE8">
        <w:rPr>
          <w:rStyle w:val="Lienhypertexte"/>
          <w:rFonts w:ascii="Arial Narrow" w:hAnsi="Arial Narrow"/>
          <w:sz w:val="24"/>
          <w:szCs w:val="24"/>
          <w:lang w:val="fr-FR"/>
        </w:rPr>
        <w:t xml:space="preserve"> </w:t>
      </w:r>
      <w:r w:rsidR="004C2362" w:rsidRPr="004C2362">
        <w:rPr>
          <w:rFonts w:ascii="Arial Narrow" w:hAnsi="Arial Narrow"/>
          <w:sz w:val="24"/>
          <w:szCs w:val="24"/>
          <w:lang w:val="fr-FR"/>
        </w:rPr>
        <w:t>ou par téléphone au (00229) 52294061.</w:t>
      </w:r>
    </w:p>
    <w:p w14:paraId="339478A9" w14:textId="29092C0E" w:rsidR="00FA1514" w:rsidRPr="00667833" w:rsidRDefault="00FA1514" w:rsidP="00AA4267">
      <w:pPr>
        <w:pStyle w:val="Corpsdetexte"/>
        <w:spacing w:after="0"/>
        <w:ind w:left="483" w:right="132"/>
        <w:jc w:val="both"/>
        <w:rPr>
          <w:rFonts w:ascii="Arial Narrow" w:hAnsi="Arial Narrow"/>
          <w:sz w:val="24"/>
          <w:szCs w:val="24"/>
          <w:lang w:val="fr-FR"/>
        </w:rPr>
      </w:pPr>
    </w:p>
    <w:sectPr w:rsidR="00FA1514" w:rsidRPr="00667833" w:rsidSect="00473E39">
      <w:pgSz w:w="11906" w:h="16838"/>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7164C" w14:textId="77777777" w:rsidR="00C52B75" w:rsidRDefault="00C52B75" w:rsidP="00B66512">
      <w:pPr>
        <w:spacing w:after="0" w:line="240" w:lineRule="auto"/>
      </w:pPr>
      <w:r>
        <w:separator/>
      </w:r>
    </w:p>
  </w:endnote>
  <w:endnote w:type="continuationSeparator" w:id="0">
    <w:p w14:paraId="3113B578" w14:textId="77777777" w:rsidR="00C52B75" w:rsidRDefault="00C52B75" w:rsidP="00B66512">
      <w:pPr>
        <w:spacing w:after="0" w:line="240" w:lineRule="auto"/>
      </w:pPr>
      <w:r>
        <w:continuationSeparator/>
      </w:r>
    </w:p>
  </w:endnote>
  <w:endnote w:type="continuationNotice" w:id="1">
    <w:p w14:paraId="245D27CC" w14:textId="77777777" w:rsidR="00C52B75" w:rsidRDefault="00C52B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genial">
    <w:charset w:val="00"/>
    <w:family w:val="auto"/>
    <w:pitch w:val="variable"/>
    <w:sig w:usb0="8000002F" w:usb1="1000205B"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Nunito">
    <w:altName w:val="Times New Roman"/>
    <w:panose1 w:val="00000500000000000000"/>
    <w:charset w:val="00"/>
    <w:family w:val="auto"/>
    <w:pitch w:val="variable"/>
    <w:sig w:usb0="20000007" w:usb1="0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6179268"/>
      <w:docPartObj>
        <w:docPartGallery w:val="Page Numbers (Bottom of Page)"/>
        <w:docPartUnique/>
      </w:docPartObj>
    </w:sdtPr>
    <w:sdtEndPr>
      <w:rPr>
        <w:rFonts w:ascii="Arial Narrow" w:hAnsi="Arial Narrow"/>
        <w:color w:val="7F7F7F" w:themeColor="background1" w:themeShade="7F"/>
        <w:spacing w:val="60"/>
      </w:rPr>
    </w:sdtEndPr>
    <w:sdtContent>
      <w:p w14:paraId="45579D33" w14:textId="4A0FF72C" w:rsidR="00761429" w:rsidRDefault="00761429">
        <w:pPr>
          <w:pStyle w:val="Pieddepage"/>
          <w:pBdr>
            <w:top w:val="single" w:sz="4" w:space="1" w:color="D9D9D9" w:themeColor="background1" w:themeShade="D9"/>
          </w:pBdr>
          <w:jc w:val="right"/>
        </w:pPr>
        <w:r w:rsidRPr="004C2362">
          <w:rPr>
            <w:rFonts w:ascii="Arial Narrow" w:hAnsi="Arial Narrow"/>
            <w:noProof/>
            <w:sz w:val="24"/>
            <w:szCs w:val="24"/>
            <w:lang w:eastAsia="fr-FR"/>
          </w:rPr>
          <w:drawing>
            <wp:anchor distT="0" distB="0" distL="0" distR="0" simplePos="0" relativeHeight="251658240" behindDoc="0" locked="0" layoutInCell="0" allowOverlap="1" wp14:anchorId="5CAA16DA" wp14:editId="5922CA04">
              <wp:simplePos x="0" y="0"/>
              <wp:positionH relativeFrom="page">
                <wp:posOffset>990600</wp:posOffset>
              </wp:positionH>
              <wp:positionV relativeFrom="page">
                <wp:posOffset>9759348</wp:posOffset>
              </wp:positionV>
              <wp:extent cx="819785" cy="534670"/>
              <wp:effectExtent l="0" t="0" r="0" b="0"/>
              <wp:wrapNone/>
              <wp:docPr id="872302532" name="IM 66" descr="A blue hand with a let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6" name="IM 66" descr="A blue hand with a letter&#10;&#10;Description automatically generated with medium confidence"/>
                      <pic:cNvPicPr/>
                    </pic:nvPicPr>
                    <pic:blipFill>
                      <a:blip r:embed="rId1"/>
                      <a:stretch>
                        <a:fillRect/>
                      </a:stretch>
                    </pic:blipFill>
                    <pic:spPr>
                      <a:xfrm>
                        <a:off x="0" y="0"/>
                        <a:ext cx="819785" cy="534670"/>
                      </a:xfrm>
                      <a:prstGeom prst="rect">
                        <a:avLst/>
                      </a:prstGeom>
                    </pic:spPr>
                  </pic:pic>
                </a:graphicData>
              </a:graphic>
            </wp:anchor>
          </w:drawing>
        </w:r>
      </w:p>
      <w:p w14:paraId="5441EA47" w14:textId="50AEFCC4" w:rsidR="00761429" w:rsidRPr="00B66512" w:rsidRDefault="00761429">
        <w:pPr>
          <w:pStyle w:val="Pieddepage"/>
          <w:pBdr>
            <w:top w:val="single" w:sz="4" w:space="1" w:color="D9D9D9" w:themeColor="background1" w:themeShade="D9"/>
          </w:pBdr>
          <w:jc w:val="right"/>
          <w:rPr>
            <w:rFonts w:ascii="Arial Narrow" w:hAnsi="Arial Narrow"/>
          </w:rPr>
        </w:pPr>
        <w:r w:rsidRPr="00B66512">
          <w:rPr>
            <w:rFonts w:ascii="Arial Narrow" w:hAnsi="Arial Narrow"/>
          </w:rPr>
          <w:fldChar w:fldCharType="begin"/>
        </w:r>
        <w:r w:rsidRPr="00B66512">
          <w:rPr>
            <w:rFonts w:ascii="Arial Narrow" w:hAnsi="Arial Narrow"/>
          </w:rPr>
          <w:instrText xml:space="preserve"> PAGE   \* MERGEFORMAT </w:instrText>
        </w:r>
        <w:r w:rsidRPr="00B66512">
          <w:rPr>
            <w:rFonts w:ascii="Arial Narrow" w:hAnsi="Arial Narrow"/>
          </w:rPr>
          <w:fldChar w:fldCharType="separate"/>
        </w:r>
        <w:r w:rsidR="009A5C22">
          <w:rPr>
            <w:rFonts w:ascii="Arial Narrow" w:hAnsi="Arial Narrow"/>
            <w:noProof/>
          </w:rPr>
          <w:t>1</w:t>
        </w:r>
        <w:r w:rsidRPr="00B66512">
          <w:rPr>
            <w:rFonts w:ascii="Arial Narrow" w:hAnsi="Arial Narrow"/>
            <w:noProof/>
          </w:rPr>
          <w:fldChar w:fldCharType="end"/>
        </w:r>
        <w:r w:rsidRPr="00B66512">
          <w:rPr>
            <w:rFonts w:ascii="Arial Narrow" w:hAnsi="Arial Narrow"/>
          </w:rPr>
          <w:t xml:space="preserve"> | </w:t>
        </w:r>
        <w:r w:rsidRPr="00B66512">
          <w:rPr>
            <w:rFonts w:ascii="Arial Narrow" w:hAnsi="Arial Narrow"/>
            <w:color w:val="7F7F7F" w:themeColor="background1" w:themeShade="7F"/>
            <w:spacing w:val="60"/>
          </w:rPr>
          <w:t>Page</w:t>
        </w:r>
      </w:p>
    </w:sdtContent>
  </w:sdt>
  <w:p w14:paraId="39F1F202" w14:textId="10B41F2A" w:rsidR="00761429" w:rsidRDefault="007614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264FB" w14:textId="77777777" w:rsidR="00C52B75" w:rsidRDefault="00C52B75" w:rsidP="00B66512">
      <w:pPr>
        <w:spacing w:after="0" w:line="240" w:lineRule="auto"/>
      </w:pPr>
      <w:r>
        <w:separator/>
      </w:r>
    </w:p>
  </w:footnote>
  <w:footnote w:type="continuationSeparator" w:id="0">
    <w:p w14:paraId="2A8C8EC3" w14:textId="77777777" w:rsidR="00C52B75" w:rsidRDefault="00C52B75" w:rsidP="00B66512">
      <w:pPr>
        <w:spacing w:after="0" w:line="240" w:lineRule="auto"/>
      </w:pPr>
      <w:r>
        <w:continuationSeparator/>
      </w:r>
    </w:p>
  </w:footnote>
  <w:footnote w:type="continuationNotice" w:id="1">
    <w:p w14:paraId="55810193" w14:textId="77777777" w:rsidR="00C52B75" w:rsidRDefault="00C52B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735"/>
    <w:multiLevelType w:val="hybridMultilevel"/>
    <w:tmpl w:val="87D68214"/>
    <w:lvl w:ilvl="0" w:tplc="CBFE5E7A">
      <w:numFmt w:val="bullet"/>
      <w:lvlText w:val=""/>
      <w:lvlJc w:val="left"/>
      <w:pPr>
        <w:ind w:left="720" w:hanging="360"/>
      </w:pPr>
      <w:rPr>
        <w:rFonts w:ascii="Wingdings 2" w:eastAsia="Symbol" w:hAnsi="Wingdings 2" w:cs="Symbol" w:hint="default"/>
        <w:color w:val="4D4D4D"/>
        <w:w w:val="99"/>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086D2C"/>
    <w:multiLevelType w:val="multilevel"/>
    <w:tmpl w:val="78EEBF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D1922"/>
    <w:multiLevelType w:val="hybridMultilevel"/>
    <w:tmpl w:val="03D422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1FE18D"/>
    <w:multiLevelType w:val="hybridMultilevel"/>
    <w:tmpl w:val="FFFFFFFF"/>
    <w:lvl w:ilvl="0" w:tplc="29700610">
      <w:numFmt w:val="none"/>
      <w:lvlText w:val=""/>
      <w:lvlJc w:val="left"/>
      <w:pPr>
        <w:tabs>
          <w:tab w:val="num" w:pos="360"/>
        </w:tabs>
      </w:pPr>
    </w:lvl>
    <w:lvl w:ilvl="1" w:tplc="13A29E7C">
      <w:start w:val="1"/>
      <w:numFmt w:val="lowerLetter"/>
      <w:lvlText w:val="%2."/>
      <w:lvlJc w:val="left"/>
      <w:pPr>
        <w:ind w:left="1440" w:hanging="360"/>
      </w:pPr>
    </w:lvl>
    <w:lvl w:ilvl="2" w:tplc="8B9EB006">
      <w:start w:val="1"/>
      <w:numFmt w:val="lowerRoman"/>
      <w:lvlText w:val="%3."/>
      <w:lvlJc w:val="right"/>
      <w:pPr>
        <w:ind w:left="2160" w:hanging="180"/>
      </w:pPr>
    </w:lvl>
    <w:lvl w:ilvl="3" w:tplc="6AEA2D6A">
      <w:start w:val="1"/>
      <w:numFmt w:val="decimal"/>
      <w:lvlText w:val="%4."/>
      <w:lvlJc w:val="left"/>
      <w:pPr>
        <w:ind w:left="2880" w:hanging="360"/>
      </w:pPr>
    </w:lvl>
    <w:lvl w:ilvl="4" w:tplc="8E62F194">
      <w:start w:val="1"/>
      <w:numFmt w:val="lowerLetter"/>
      <w:lvlText w:val="%5."/>
      <w:lvlJc w:val="left"/>
      <w:pPr>
        <w:ind w:left="3600" w:hanging="360"/>
      </w:pPr>
    </w:lvl>
    <w:lvl w:ilvl="5" w:tplc="805A7B1E">
      <w:start w:val="1"/>
      <w:numFmt w:val="lowerRoman"/>
      <w:lvlText w:val="%6."/>
      <w:lvlJc w:val="right"/>
      <w:pPr>
        <w:ind w:left="4320" w:hanging="180"/>
      </w:pPr>
    </w:lvl>
    <w:lvl w:ilvl="6" w:tplc="A5AEB4CC">
      <w:start w:val="1"/>
      <w:numFmt w:val="decimal"/>
      <w:lvlText w:val="%7."/>
      <w:lvlJc w:val="left"/>
      <w:pPr>
        <w:ind w:left="5040" w:hanging="360"/>
      </w:pPr>
    </w:lvl>
    <w:lvl w:ilvl="7" w:tplc="7BFAC862">
      <w:start w:val="1"/>
      <w:numFmt w:val="lowerLetter"/>
      <w:lvlText w:val="%8."/>
      <w:lvlJc w:val="left"/>
      <w:pPr>
        <w:ind w:left="5760" w:hanging="360"/>
      </w:pPr>
    </w:lvl>
    <w:lvl w:ilvl="8" w:tplc="E4D4281A">
      <w:start w:val="1"/>
      <w:numFmt w:val="lowerRoman"/>
      <w:lvlText w:val="%9."/>
      <w:lvlJc w:val="right"/>
      <w:pPr>
        <w:ind w:left="6480" w:hanging="180"/>
      </w:pPr>
    </w:lvl>
  </w:abstractNum>
  <w:abstractNum w:abstractNumId="4" w15:restartNumberingAfterBreak="0">
    <w:nsid w:val="34FA1E00"/>
    <w:multiLevelType w:val="hybridMultilevel"/>
    <w:tmpl w:val="55C61F86"/>
    <w:lvl w:ilvl="0" w:tplc="498863E0">
      <w:start w:val="1"/>
      <w:numFmt w:val="bullet"/>
      <w:lvlText w:val="-"/>
      <w:lvlJc w:val="left"/>
      <w:pPr>
        <w:ind w:left="843" w:hanging="360"/>
      </w:pPr>
      <w:rPr>
        <w:rFonts w:ascii="Arial Narrow" w:eastAsia="Arial" w:hAnsi="Arial Narrow"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98D2784"/>
    <w:multiLevelType w:val="hybridMultilevel"/>
    <w:tmpl w:val="6798C7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183A94"/>
    <w:multiLevelType w:val="hybridMultilevel"/>
    <w:tmpl w:val="EA461E08"/>
    <w:lvl w:ilvl="0" w:tplc="CBFE5E7A">
      <w:numFmt w:val="bullet"/>
      <w:lvlText w:val=""/>
      <w:lvlJc w:val="left"/>
      <w:pPr>
        <w:ind w:left="720" w:hanging="360"/>
      </w:pPr>
      <w:rPr>
        <w:rFonts w:ascii="Wingdings 2" w:eastAsia="Symbol" w:hAnsi="Wingdings 2" w:cs="Symbol" w:hint="default"/>
        <w:color w:val="4D4D4D"/>
        <w:w w:val="99"/>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6B419C"/>
    <w:multiLevelType w:val="hybridMultilevel"/>
    <w:tmpl w:val="974A5F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474D17EC"/>
    <w:multiLevelType w:val="hybridMultilevel"/>
    <w:tmpl w:val="21D403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FD2932"/>
    <w:multiLevelType w:val="hybridMultilevel"/>
    <w:tmpl w:val="59800BB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52F549F8"/>
    <w:multiLevelType w:val="hybridMultilevel"/>
    <w:tmpl w:val="D6109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F264E7"/>
    <w:multiLevelType w:val="hybridMultilevel"/>
    <w:tmpl w:val="28A0F766"/>
    <w:lvl w:ilvl="0" w:tplc="AFF4C1C4">
      <w:start w:val="1"/>
      <w:numFmt w:val="bullet"/>
      <w:lvlText w:val="-"/>
      <w:lvlJc w:val="left"/>
      <w:pPr>
        <w:ind w:left="720" w:hanging="360"/>
      </w:pPr>
      <w:rPr>
        <w:rFonts w:ascii="Palatino Linotype" w:eastAsiaTheme="minorHAnsi" w:hAnsi="Palatino Linotyp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2342F0"/>
    <w:multiLevelType w:val="hybridMultilevel"/>
    <w:tmpl w:val="D850FA58"/>
    <w:lvl w:ilvl="0" w:tplc="1DC8D3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CF6295"/>
    <w:multiLevelType w:val="hybridMultilevel"/>
    <w:tmpl w:val="70723F6E"/>
    <w:lvl w:ilvl="0" w:tplc="040C0001">
      <w:start w:val="1"/>
      <w:numFmt w:val="bullet"/>
      <w:lvlText w:val=""/>
      <w:lvlJc w:val="left"/>
      <w:pPr>
        <w:ind w:left="720" w:hanging="360"/>
      </w:pPr>
      <w:rPr>
        <w:rFonts w:ascii="Symbol" w:hAnsi="Symbol" w:hint="default"/>
      </w:rPr>
    </w:lvl>
    <w:lvl w:ilvl="1" w:tplc="EF926A44">
      <w:start w:val="2"/>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9F63AC"/>
    <w:multiLevelType w:val="hybridMultilevel"/>
    <w:tmpl w:val="0EB697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73DE3"/>
    <w:multiLevelType w:val="hybridMultilevel"/>
    <w:tmpl w:val="E14CB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C755A1"/>
    <w:multiLevelType w:val="hybridMultilevel"/>
    <w:tmpl w:val="1CC29CD4"/>
    <w:lvl w:ilvl="0" w:tplc="498863E0">
      <w:start w:val="1"/>
      <w:numFmt w:val="bullet"/>
      <w:lvlText w:val="-"/>
      <w:lvlJc w:val="left"/>
      <w:pPr>
        <w:ind w:left="483" w:hanging="360"/>
      </w:pPr>
      <w:rPr>
        <w:rFonts w:ascii="Arial Narrow" w:eastAsia="Arial" w:hAnsi="Arial Narrow" w:cs="Arial" w:hint="default"/>
      </w:rPr>
    </w:lvl>
    <w:lvl w:ilvl="1" w:tplc="040C0003">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17" w15:restartNumberingAfterBreak="0">
    <w:nsid w:val="6BD106D5"/>
    <w:multiLevelType w:val="hybridMultilevel"/>
    <w:tmpl w:val="61128764"/>
    <w:lvl w:ilvl="0" w:tplc="7166D9C8">
      <w:numFmt w:val="bullet"/>
      <w:lvlText w:val="-"/>
      <w:lvlJc w:val="left"/>
      <w:pPr>
        <w:ind w:left="720" w:hanging="360"/>
      </w:pPr>
      <w:rPr>
        <w:rFonts w:ascii="Palatino Linotype" w:eastAsiaTheme="minorHAnsi" w:hAnsi="Palatino Linotyp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6D723E"/>
    <w:multiLevelType w:val="hybridMultilevel"/>
    <w:tmpl w:val="1E005008"/>
    <w:lvl w:ilvl="0" w:tplc="498863E0">
      <w:start w:val="1"/>
      <w:numFmt w:val="bullet"/>
      <w:lvlText w:val="-"/>
      <w:lvlJc w:val="left"/>
      <w:pPr>
        <w:ind w:left="720" w:hanging="360"/>
      </w:pPr>
      <w:rPr>
        <w:rFonts w:ascii="Arial Narrow" w:eastAsia="Arial" w:hAnsi="Arial Narrow" w:cs="Arial" w:hint="default"/>
      </w:rPr>
    </w:lvl>
    <w:lvl w:ilvl="1" w:tplc="040C0003">
      <w:start w:val="1"/>
      <w:numFmt w:val="bullet"/>
      <w:lvlText w:val="o"/>
      <w:lvlJc w:val="left"/>
      <w:pPr>
        <w:ind w:left="1677" w:hanging="360"/>
      </w:pPr>
      <w:rPr>
        <w:rFonts w:ascii="Courier New" w:hAnsi="Courier New" w:cs="Courier New" w:hint="default"/>
      </w:rPr>
    </w:lvl>
    <w:lvl w:ilvl="2" w:tplc="040C0005">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19" w15:restartNumberingAfterBreak="0">
    <w:nsid w:val="6CDF6ECD"/>
    <w:multiLevelType w:val="hybridMultilevel"/>
    <w:tmpl w:val="0BB8EFEE"/>
    <w:lvl w:ilvl="0" w:tplc="040C0001">
      <w:start w:val="1"/>
      <w:numFmt w:val="bullet"/>
      <w:lvlText w:val=""/>
      <w:lvlJc w:val="left"/>
      <w:pPr>
        <w:ind w:left="1686" w:hanging="360"/>
      </w:pPr>
      <w:rPr>
        <w:rFonts w:ascii="Symbol" w:hAnsi="Symbol" w:hint="default"/>
      </w:rPr>
    </w:lvl>
    <w:lvl w:ilvl="1" w:tplc="040C0003" w:tentative="1">
      <w:start w:val="1"/>
      <w:numFmt w:val="bullet"/>
      <w:lvlText w:val="o"/>
      <w:lvlJc w:val="left"/>
      <w:pPr>
        <w:ind w:left="2406" w:hanging="360"/>
      </w:pPr>
      <w:rPr>
        <w:rFonts w:ascii="Courier New" w:hAnsi="Courier New" w:cs="Courier New" w:hint="default"/>
      </w:rPr>
    </w:lvl>
    <w:lvl w:ilvl="2" w:tplc="040C0005" w:tentative="1">
      <w:start w:val="1"/>
      <w:numFmt w:val="bullet"/>
      <w:lvlText w:val=""/>
      <w:lvlJc w:val="left"/>
      <w:pPr>
        <w:ind w:left="3126" w:hanging="360"/>
      </w:pPr>
      <w:rPr>
        <w:rFonts w:ascii="Wingdings" w:hAnsi="Wingdings" w:hint="default"/>
      </w:rPr>
    </w:lvl>
    <w:lvl w:ilvl="3" w:tplc="040C0001" w:tentative="1">
      <w:start w:val="1"/>
      <w:numFmt w:val="bullet"/>
      <w:lvlText w:val=""/>
      <w:lvlJc w:val="left"/>
      <w:pPr>
        <w:ind w:left="3846" w:hanging="360"/>
      </w:pPr>
      <w:rPr>
        <w:rFonts w:ascii="Symbol" w:hAnsi="Symbol" w:hint="default"/>
      </w:rPr>
    </w:lvl>
    <w:lvl w:ilvl="4" w:tplc="040C0003" w:tentative="1">
      <w:start w:val="1"/>
      <w:numFmt w:val="bullet"/>
      <w:lvlText w:val="o"/>
      <w:lvlJc w:val="left"/>
      <w:pPr>
        <w:ind w:left="4566" w:hanging="360"/>
      </w:pPr>
      <w:rPr>
        <w:rFonts w:ascii="Courier New" w:hAnsi="Courier New" w:cs="Courier New" w:hint="default"/>
      </w:rPr>
    </w:lvl>
    <w:lvl w:ilvl="5" w:tplc="040C0005" w:tentative="1">
      <w:start w:val="1"/>
      <w:numFmt w:val="bullet"/>
      <w:lvlText w:val=""/>
      <w:lvlJc w:val="left"/>
      <w:pPr>
        <w:ind w:left="5286" w:hanging="360"/>
      </w:pPr>
      <w:rPr>
        <w:rFonts w:ascii="Wingdings" w:hAnsi="Wingdings" w:hint="default"/>
      </w:rPr>
    </w:lvl>
    <w:lvl w:ilvl="6" w:tplc="040C0001" w:tentative="1">
      <w:start w:val="1"/>
      <w:numFmt w:val="bullet"/>
      <w:lvlText w:val=""/>
      <w:lvlJc w:val="left"/>
      <w:pPr>
        <w:ind w:left="6006" w:hanging="360"/>
      </w:pPr>
      <w:rPr>
        <w:rFonts w:ascii="Symbol" w:hAnsi="Symbol" w:hint="default"/>
      </w:rPr>
    </w:lvl>
    <w:lvl w:ilvl="7" w:tplc="040C0003" w:tentative="1">
      <w:start w:val="1"/>
      <w:numFmt w:val="bullet"/>
      <w:lvlText w:val="o"/>
      <w:lvlJc w:val="left"/>
      <w:pPr>
        <w:ind w:left="6726" w:hanging="360"/>
      </w:pPr>
      <w:rPr>
        <w:rFonts w:ascii="Courier New" w:hAnsi="Courier New" w:cs="Courier New" w:hint="default"/>
      </w:rPr>
    </w:lvl>
    <w:lvl w:ilvl="8" w:tplc="040C0005" w:tentative="1">
      <w:start w:val="1"/>
      <w:numFmt w:val="bullet"/>
      <w:lvlText w:val=""/>
      <w:lvlJc w:val="left"/>
      <w:pPr>
        <w:ind w:left="7446" w:hanging="360"/>
      </w:pPr>
      <w:rPr>
        <w:rFonts w:ascii="Wingdings" w:hAnsi="Wingdings" w:hint="default"/>
      </w:rPr>
    </w:lvl>
  </w:abstractNum>
  <w:abstractNum w:abstractNumId="20" w15:restartNumberingAfterBreak="0">
    <w:nsid w:val="70A40438"/>
    <w:multiLevelType w:val="hybridMultilevel"/>
    <w:tmpl w:val="247C1690"/>
    <w:lvl w:ilvl="0" w:tplc="498863E0">
      <w:start w:val="1"/>
      <w:numFmt w:val="bullet"/>
      <w:lvlText w:val="-"/>
      <w:lvlJc w:val="left"/>
      <w:pPr>
        <w:ind w:left="483" w:hanging="360"/>
      </w:pPr>
      <w:rPr>
        <w:rFonts w:ascii="Arial Narrow" w:eastAsia="Arial"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FD61CF"/>
    <w:multiLevelType w:val="hybridMultilevel"/>
    <w:tmpl w:val="92147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DBA2F53"/>
    <w:multiLevelType w:val="hybridMultilevel"/>
    <w:tmpl w:val="8384FC94"/>
    <w:lvl w:ilvl="0" w:tplc="498863E0">
      <w:start w:val="1"/>
      <w:numFmt w:val="bullet"/>
      <w:lvlText w:val="-"/>
      <w:lvlJc w:val="left"/>
      <w:pPr>
        <w:ind w:left="966" w:hanging="360"/>
      </w:pPr>
      <w:rPr>
        <w:rFonts w:ascii="Arial Narrow" w:eastAsia="Arial" w:hAnsi="Arial Narrow" w:cs="Arial" w:hint="default"/>
      </w:rPr>
    </w:lvl>
    <w:lvl w:ilvl="1" w:tplc="040C0003">
      <w:start w:val="1"/>
      <w:numFmt w:val="bullet"/>
      <w:lvlText w:val="o"/>
      <w:lvlJc w:val="left"/>
      <w:pPr>
        <w:ind w:left="1923" w:hanging="360"/>
      </w:pPr>
      <w:rPr>
        <w:rFonts w:ascii="Courier New" w:hAnsi="Courier New" w:cs="Courier New" w:hint="default"/>
      </w:rPr>
    </w:lvl>
    <w:lvl w:ilvl="2" w:tplc="040C0005">
      <w:start w:val="1"/>
      <w:numFmt w:val="bullet"/>
      <w:lvlText w:val=""/>
      <w:lvlJc w:val="left"/>
      <w:pPr>
        <w:ind w:left="2643" w:hanging="360"/>
      </w:pPr>
      <w:rPr>
        <w:rFonts w:ascii="Wingdings" w:hAnsi="Wingdings" w:hint="default"/>
      </w:rPr>
    </w:lvl>
    <w:lvl w:ilvl="3" w:tplc="040C0001" w:tentative="1">
      <w:start w:val="1"/>
      <w:numFmt w:val="bullet"/>
      <w:lvlText w:val=""/>
      <w:lvlJc w:val="left"/>
      <w:pPr>
        <w:ind w:left="3363" w:hanging="360"/>
      </w:pPr>
      <w:rPr>
        <w:rFonts w:ascii="Symbol" w:hAnsi="Symbol" w:hint="default"/>
      </w:rPr>
    </w:lvl>
    <w:lvl w:ilvl="4" w:tplc="040C0003" w:tentative="1">
      <w:start w:val="1"/>
      <w:numFmt w:val="bullet"/>
      <w:lvlText w:val="o"/>
      <w:lvlJc w:val="left"/>
      <w:pPr>
        <w:ind w:left="4083" w:hanging="360"/>
      </w:pPr>
      <w:rPr>
        <w:rFonts w:ascii="Courier New" w:hAnsi="Courier New" w:cs="Courier New" w:hint="default"/>
      </w:rPr>
    </w:lvl>
    <w:lvl w:ilvl="5" w:tplc="040C0005" w:tentative="1">
      <w:start w:val="1"/>
      <w:numFmt w:val="bullet"/>
      <w:lvlText w:val=""/>
      <w:lvlJc w:val="left"/>
      <w:pPr>
        <w:ind w:left="4803" w:hanging="360"/>
      </w:pPr>
      <w:rPr>
        <w:rFonts w:ascii="Wingdings" w:hAnsi="Wingdings" w:hint="default"/>
      </w:rPr>
    </w:lvl>
    <w:lvl w:ilvl="6" w:tplc="040C0001" w:tentative="1">
      <w:start w:val="1"/>
      <w:numFmt w:val="bullet"/>
      <w:lvlText w:val=""/>
      <w:lvlJc w:val="left"/>
      <w:pPr>
        <w:ind w:left="5523" w:hanging="360"/>
      </w:pPr>
      <w:rPr>
        <w:rFonts w:ascii="Symbol" w:hAnsi="Symbol" w:hint="default"/>
      </w:rPr>
    </w:lvl>
    <w:lvl w:ilvl="7" w:tplc="040C0003" w:tentative="1">
      <w:start w:val="1"/>
      <w:numFmt w:val="bullet"/>
      <w:lvlText w:val="o"/>
      <w:lvlJc w:val="left"/>
      <w:pPr>
        <w:ind w:left="6243" w:hanging="360"/>
      </w:pPr>
      <w:rPr>
        <w:rFonts w:ascii="Courier New" w:hAnsi="Courier New" w:cs="Courier New" w:hint="default"/>
      </w:rPr>
    </w:lvl>
    <w:lvl w:ilvl="8" w:tplc="040C0005" w:tentative="1">
      <w:start w:val="1"/>
      <w:numFmt w:val="bullet"/>
      <w:lvlText w:val=""/>
      <w:lvlJc w:val="left"/>
      <w:pPr>
        <w:ind w:left="6963" w:hanging="360"/>
      </w:pPr>
      <w:rPr>
        <w:rFonts w:ascii="Wingdings" w:hAnsi="Wingdings" w:hint="default"/>
      </w:rPr>
    </w:lvl>
  </w:abstractNum>
  <w:num w:numId="1" w16cid:durableId="281812496">
    <w:abstractNumId w:val="3"/>
  </w:num>
  <w:num w:numId="2" w16cid:durableId="763841619">
    <w:abstractNumId w:val="21"/>
  </w:num>
  <w:num w:numId="3" w16cid:durableId="1047100397">
    <w:abstractNumId w:val="11"/>
  </w:num>
  <w:num w:numId="4" w16cid:durableId="1934629039">
    <w:abstractNumId w:val="17"/>
  </w:num>
  <w:num w:numId="5" w16cid:durableId="1171261247">
    <w:abstractNumId w:val="12"/>
  </w:num>
  <w:num w:numId="6" w16cid:durableId="1505166483">
    <w:abstractNumId w:val="8"/>
  </w:num>
  <w:num w:numId="7" w16cid:durableId="639775286">
    <w:abstractNumId w:val="1"/>
  </w:num>
  <w:num w:numId="8" w16cid:durableId="384330222">
    <w:abstractNumId w:val="0"/>
  </w:num>
  <w:num w:numId="9" w16cid:durableId="844441005">
    <w:abstractNumId w:val="16"/>
  </w:num>
  <w:num w:numId="10" w16cid:durableId="1943798158">
    <w:abstractNumId w:val="13"/>
  </w:num>
  <w:num w:numId="11" w16cid:durableId="1738630765">
    <w:abstractNumId w:val="15"/>
  </w:num>
  <w:num w:numId="12" w16cid:durableId="1939823951">
    <w:abstractNumId w:val="7"/>
  </w:num>
  <w:num w:numId="13" w16cid:durableId="1567454863">
    <w:abstractNumId w:val="18"/>
  </w:num>
  <w:num w:numId="14" w16cid:durableId="643319041">
    <w:abstractNumId w:val="4"/>
  </w:num>
  <w:num w:numId="15" w16cid:durableId="411392496">
    <w:abstractNumId w:val="22"/>
  </w:num>
  <w:num w:numId="16" w16cid:durableId="1255015528">
    <w:abstractNumId w:val="20"/>
  </w:num>
  <w:num w:numId="17" w16cid:durableId="631709381">
    <w:abstractNumId w:val="5"/>
  </w:num>
  <w:num w:numId="18" w16cid:durableId="1126394003">
    <w:abstractNumId w:val="10"/>
  </w:num>
  <w:num w:numId="19" w16cid:durableId="1890258314">
    <w:abstractNumId w:val="6"/>
  </w:num>
  <w:num w:numId="20" w16cid:durableId="563565790">
    <w:abstractNumId w:val="14"/>
  </w:num>
  <w:num w:numId="21" w16cid:durableId="1151023175">
    <w:abstractNumId w:val="9"/>
  </w:num>
  <w:num w:numId="22" w16cid:durableId="1832915012">
    <w:abstractNumId w:val="19"/>
  </w:num>
  <w:num w:numId="23" w16cid:durableId="71069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44D"/>
    <w:rsid w:val="0000208F"/>
    <w:rsid w:val="00002841"/>
    <w:rsid w:val="000070FB"/>
    <w:rsid w:val="000151E5"/>
    <w:rsid w:val="00017C7C"/>
    <w:rsid w:val="00020917"/>
    <w:rsid w:val="00023109"/>
    <w:rsid w:val="000235EB"/>
    <w:rsid w:val="00027683"/>
    <w:rsid w:val="00035B24"/>
    <w:rsid w:val="00040B9B"/>
    <w:rsid w:val="000435A9"/>
    <w:rsid w:val="000468BD"/>
    <w:rsid w:val="00057414"/>
    <w:rsid w:val="00066BE9"/>
    <w:rsid w:val="000749BA"/>
    <w:rsid w:val="00082C4B"/>
    <w:rsid w:val="00092BB6"/>
    <w:rsid w:val="00093D12"/>
    <w:rsid w:val="00096135"/>
    <w:rsid w:val="000A7707"/>
    <w:rsid w:val="000B2FD6"/>
    <w:rsid w:val="000B329D"/>
    <w:rsid w:val="000B460E"/>
    <w:rsid w:val="000B6265"/>
    <w:rsid w:val="000B671A"/>
    <w:rsid w:val="000C3685"/>
    <w:rsid w:val="000C5F5D"/>
    <w:rsid w:val="000C701F"/>
    <w:rsid w:val="000D62C7"/>
    <w:rsid w:val="000D7B68"/>
    <w:rsid w:val="000E09FF"/>
    <w:rsid w:val="000E473D"/>
    <w:rsid w:val="000E504F"/>
    <w:rsid w:val="000F598B"/>
    <w:rsid w:val="000F74D5"/>
    <w:rsid w:val="00105219"/>
    <w:rsid w:val="001059A2"/>
    <w:rsid w:val="001064DE"/>
    <w:rsid w:val="001070E6"/>
    <w:rsid w:val="00111756"/>
    <w:rsid w:val="00115F7F"/>
    <w:rsid w:val="001165CE"/>
    <w:rsid w:val="00145DE9"/>
    <w:rsid w:val="0015224C"/>
    <w:rsid w:val="001556BA"/>
    <w:rsid w:val="00155846"/>
    <w:rsid w:val="001649F9"/>
    <w:rsid w:val="00165E01"/>
    <w:rsid w:val="00167490"/>
    <w:rsid w:val="001708AD"/>
    <w:rsid w:val="00170CE4"/>
    <w:rsid w:val="001727D7"/>
    <w:rsid w:val="001740D4"/>
    <w:rsid w:val="001753B8"/>
    <w:rsid w:val="001767F0"/>
    <w:rsid w:val="001854CB"/>
    <w:rsid w:val="0019233D"/>
    <w:rsid w:val="001A593A"/>
    <w:rsid w:val="001A6633"/>
    <w:rsid w:val="001B5875"/>
    <w:rsid w:val="001B5956"/>
    <w:rsid w:val="001B6970"/>
    <w:rsid w:val="001C2F7E"/>
    <w:rsid w:val="001C7394"/>
    <w:rsid w:val="001D2191"/>
    <w:rsid w:val="001D7B5D"/>
    <w:rsid w:val="001E0BD4"/>
    <w:rsid w:val="001E4E04"/>
    <w:rsid w:val="001E556E"/>
    <w:rsid w:val="001E5781"/>
    <w:rsid w:val="001E700E"/>
    <w:rsid w:val="00206A44"/>
    <w:rsid w:val="00213883"/>
    <w:rsid w:val="002154B4"/>
    <w:rsid w:val="002174B0"/>
    <w:rsid w:val="00220B91"/>
    <w:rsid w:val="00221BC4"/>
    <w:rsid w:val="002239F8"/>
    <w:rsid w:val="002243D6"/>
    <w:rsid w:val="002555A8"/>
    <w:rsid w:val="0026171E"/>
    <w:rsid w:val="00275641"/>
    <w:rsid w:val="00292AD0"/>
    <w:rsid w:val="002A4249"/>
    <w:rsid w:val="002A6F88"/>
    <w:rsid w:val="002D04CD"/>
    <w:rsid w:val="002D1B70"/>
    <w:rsid w:val="002D2116"/>
    <w:rsid w:val="002D2F81"/>
    <w:rsid w:val="002D4EED"/>
    <w:rsid w:val="002D5617"/>
    <w:rsid w:val="002D5C01"/>
    <w:rsid w:val="002D78DD"/>
    <w:rsid w:val="002F442B"/>
    <w:rsid w:val="002F4862"/>
    <w:rsid w:val="002F4CB5"/>
    <w:rsid w:val="00301680"/>
    <w:rsid w:val="00302FD8"/>
    <w:rsid w:val="003132DA"/>
    <w:rsid w:val="0035183D"/>
    <w:rsid w:val="00351A0B"/>
    <w:rsid w:val="00352DBA"/>
    <w:rsid w:val="0036467D"/>
    <w:rsid w:val="00373681"/>
    <w:rsid w:val="00377898"/>
    <w:rsid w:val="003822C3"/>
    <w:rsid w:val="00387E83"/>
    <w:rsid w:val="00390213"/>
    <w:rsid w:val="0039797C"/>
    <w:rsid w:val="003A4CA5"/>
    <w:rsid w:val="003A7FB1"/>
    <w:rsid w:val="003B45C4"/>
    <w:rsid w:val="003B47B3"/>
    <w:rsid w:val="003B7A87"/>
    <w:rsid w:val="003B7CBF"/>
    <w:rsid w:val="003D2ADE"/>
    <w:rsid w:val="003D67CB"/>
    <w:rsid w:val="003E13FB"/>
    <w:rsid w:val="003F0739"/>
    <w:rsid w:val="003F22C2"/>
    <w:rsid w:val="003F535C"/>
    <w:rsid w:val="003F6D34"/>
    <w:rsid w:val="00400EB2"/>
    <w:rsid w:val="00403A4F"/>
    <w:rsid w:val="004118CD"/>
    <w:rsid w:val="0041235D"/>
    <w:rsid w:val="00414186"/>
    <w:rsid w:val="00417324"/>
    <w:rsid w:val="0043151A"/>
    <w:rsid w:val="004332CC"/>
    <w:rsid w:val="0044402A"/>
    <w:rsid w:val="00445483"/>
    <w:rsid w:val="00446B9F"/>
    <w:rsid w:val="0045415C"/>
    <w:rsid w:val="0045420D"/>
    <w:rsid w:val="00456317"/>
    <w:rsid w:val="00460305"/>
    <w:rsid w:val="0046405E"/>
    <w:rsid w:val="0046769B"/>
    <w:rsid w:val="0046795B"/>
    <w:rsid w:val="00473E39"/>
    <w:rsid w:val="00475D8E"/>
    <w:rsid w:val="004776A3"/>
    <w:rsid w:val="004816F0"/>
    <w:rsid w:val="00484689"/>
    <w:rsid w:val="004A02FD"/>
    <w:rsid w:val="004A7327"/>
    <w:rsid w:val="004A7BB3"/>
    <w:rsid w:val="004B2D51"/>
    <w:rsid w:val="004B3453"/>
    <w:rsid w:val="004C2362"/>
    <w:rsid w:val="004C3DC5"/>
    <w:rsid w:val="004C6012"/>
    <w:rsid w:val="004D34F9"/>
    <w:rsid w:val="004E10E4"/>
    <w:rsid w:val="004E6BB7"/>
    <w:rsid w:val="004F03F6"/>
    <w:rsid w:val="004F0F6D"/>
    <w:rsid w:val="00505D22"/>
    <w:rsid w:val="00511DF7"/>
    <w:rsid w:val="0051362F"/>
    <w:rsid w:val="005169A5"/>
    <w:rsid w:val="005240E0"/>
    <w:rsid w:val="00530C7A"/>
    <w:rsid w:val="0053630E"/>
    <w:rsid w:val="00543F36"/>
    <w:rsid w:val="005441F5"/>
    <w:rsid w:val="00545330"/>
    <w:rsid w:val="0054575D"/>
    <w:rsid w:val="00545A5E"/>
    <w:rsid w:val="00546681"/>
    <w:rsid w:val="00550035"/>
    <w:rsid w:val="0055111D"/>
    <w:rsid w:val="00557C94"/>
    <w:rsid w:val="00564C49"/>
    <w:rsid w:val="00566D2A"/>
    <w:rsid w:val="00572048"/>
    <w:rsid w:val="005778B1"/>
    <w:rsid w:val="00577AC8"/>
    <w:rsid w:val="005809C0"/>
    <w:rsid w:val="00591325"/>
    <w:rsid w:val="00597D87"/>
    <w:rsid w:val="005B447E"/>
    <w:rsid w:val="005C3041"/>
    <w:rsid w:val="005C453C"/>
    <w:rsid w:val="005D6AB4"/>
    <w:rsid w:val="005E1958"/>
    <w:rsid w:val="005E67AA"/>
    <w:rsid w:val="005F1DF0"/>
    <w:rsid w:val="005F3D47"/>
    <w:rsid w:val="005F76CB"/>
    <w:rsid w:val="0060045E"/>
    <w:rsid w:val="006054A2"/>
    <w:rsid w:val="00605DD2"/>
    <w:rsid w:val="0060753D"/>
    <w:rsid w:val="0061729F"/>
    <w:rsid w:val="00617A89"/>
    <w:rsid w:val="00620C01"/>
    <w:rsid w:val="00623627"/>
    <w:rsid w:val="00625BE4"/>
    <w:rsid w:val="00630429"/>
    <w:rsid w:val="00631A8F"/>
    <w:rsid w:val="00635480"/>
    <w:rsid w:val="00642887"/>
    <w:rsid w:val="00645AB2"/>
    <w:rsid w:val="00667833"/>
    <w:rsid w:val="00670094"/>
    <w:rsid w:val="006709C7"/>
    <w:rsid w:val="006742BF"/>
    <w:rsid w:val="006744E4"/>
    <w:rsid w:val="00681CEB"/>
    <w:rsid w:val="00681D5D"/>
    <w:rsid w:val="006841A0"/>
    <w:rsid w:val="00684377"/>
    <w:rsid w:val="006953DD"/>
    <w:rsid w:val="006A4828"/>
    <w:rsid w:val="006A5957"/>
    <w:rsid w:val="006B2662"/>
    <w:rsid w:val="006B4921"/>
    <w:rsid w:val="006C2016"/>
    <w:rsid w:val="006D712E"/>
    <w:rsid w:val="006D7EF8"/>
    <w:rsid w:val="006E3430"/>
    <w:rsid w:val="006F0064"/>
    <w:rsid w:val="006F3AE1"/>
    <w:rsid w:val="006F6770"/>
    <w:rsid w:val="00700B66"/>
    <w:rsid w:val="00710A2B"/>
    <w:rsid w:val="00715610"/>
    <w:rsid w:val="0071755E"/>
    <w:rsid w:val="007264AA"/>
    <w:rsid w:val="00732D79"/>
    <w:rsid w:val="00733620"/>
    <w:rsid w:val="007355FD"/>
    <w:rsid w:val="007411B5"/>
    <w:rsid w:val="00741594"/>
    <w:rsid w:val="00747EC5"/>
    <w:rsid w:val="00751B0D"/>
    <w:rsid w:val="00761429"/>
    <w:rsid w:val="0076400D"/>
    <w:rsid w:val="007665C6"/>
    <w:rsid w:val="007719C8"/>
    <w:rsid w:val="00773EA2"/>
    <w:rsid w:val="00776780"/>
    <w:rsid w:val="00776863"/>
    <w:rsid w:val="00780087"/>
    <w:rsid w:val="007937B7"/>
    <w:rsid w:val="007960A6"/>
    <w:rsid w:val="007B00C5"/>
    <w:rsid w:val="007B492E"/>
    <w:rsid w:val="007C4058"/>
    <w:rsid w:val="007C43B9"/>
    <w:rsid w:val="007C6DF3"/>
    <w:rsid w:val="007D4B1C"/>
    <w:rsid w:val="007E3C8E"/>
    <w:rsid w:val="007E7A2B"/>
    <w:rsid w:val="007F4FD9"/>
    <w:rsid w:val="008054E5"/>
    <w:rsid w:val="00813C59"/>
    <w:rsid w:val="00813E20"/>
    <w:rsid w:val="00816608"/>
    <w:rsid w:val="00816E5A"/>
    <w:rsid w:val="008171B1"/>
    <w:rsid w:val="00822986"/>
    <w:rsid w:val="00824AA3"/>
    <w:rsid w:val="0082649C"/>
    <w:rsid w:val="0083461B"/>
    <w:rsid w:val="008351DE"/>
    <w:rsid w:val="00835C8A"/>
    <w:rsid w:val="00840920"/>
    <w:rsid w:val="00841016"/>
    <w:rsid w:val="00844FEA"/>
    <w:rsid w:val="008460F6"/>
    <w:rsid w:val="008478D6"/>
    <w:rsid w:val="008530EA"/>
    <w:rsid w:val="0085595A"/>
    <w:rsid w:val="008678A2"/>
    <w:rsid w:val="00870086"/>
    <w:rsid w:val="00882C41"/>
    <w:rsid w:val="00887161"/>
    <w:rsid w:val="008907BC"/>
    <w:rsid w:val="008923DD"/>
    <w:rsid w:val="008A7CB4"/>
    <w:rsid w:val="008B0B0F"/>
    <w:rsid w:val="008B1900"/>
    <w:rsid w:val="008B2589"/>
    <w:rsid w:val="008B2E76"/>
    <w:rsid w:val="008C34F4"/>
    <w:rsid w:val="008C3B0F"/>
    <w:rsid w:val="008C3CAF"/>
    <w:rsid w:val="008C59C8"/>
    <w:rsid w:val="008D1CD3"/>
    <w:rsid w:val="008D5736"/>
    <w:rsid w:val="008E0D12"/>
    <w:rsid w:val="008F1CD2"/>
    <w:rsid w:val="008F2ECA"/>
    <w:rsid w:val="00900C13"/>
    <w:rsid w:val="00904927"/>
    <w:rsid w:val="00912832"/>
    <w:rsid w:val="00916650"/>
    <w:rsid w:val="00920EFB"/>
    <w:rsid w:val="00932CE1"/>
    <w:rsid w:val="0093648A"/>
    <w:rsid w:val="00936BC2"/>
    <w:rsid w:val="00937F0F"/>
    <w:rsid w:val="00953F85"/>
    <w:rsid w:val="00955046"/>
    <w:rsid w:val="00955BBD"/>
    <w:rsid w:val="00965059"/>
    <w:rsid w:val="00977487"/>
    <w:rsid w:val="00981F55"/>
    <w:rsid w:val="0099000C"/>
    <w:rsid w:val="00996381"/>
    <w:rsid w:val="009A0F58"/>
    <w:rsid w:val="009A29F6"/>
    <w:rsid w:val="009A3B20"/>
    <w:rsid w:val="009A5C22"/>
    <w:rsid w:val="009B35A0"/>
    <w:rsid w:val="009B3625"/>
    <w:rsid w:val="009C0C07"/>
    <w:rsid w:val="009C25C4"/>
    <w:rsid w:val="009C35B6"/>
    <w:rsid w:val="009C6527"/>
    <w:rsid w:val="009D16C2"/>
    <w:rsid w:val="009D686C"/>
    <w:rsid w:val="009D6D8F"/>
    <w:rsid w:val="009E0BA5"/>
    <w:rsid w:val="009E0E35"/>
    <w:rsid w:val="009E616C"/>
    <w:rsid w:val="009E6D37"/>
    <w:rsid w:val="009F5F81"/>
    <w:rsid w:val="00A06E6A"/>
    <w:rsid w:val="00A1180E"/>
    <w:rsid w:val="00A12FB1"/>
    <w:rsid w:val="00A163D3"/>
    <w:rsid w:val="00A16609"/>
    <w:rsid w:val="00A179D7"/>
    <w:rsid w:val="00A21038"/>
    <w:rsid w:val="00A234E0"/>
    <w:rsid w:val="00A243BE"/>
    <w:rsid w:val="00A36425"/>
    <w:rsid w:val="00A40BD0"/>
    <w:rsid w:val="00A41B11"/>
    <w:rsid w:val="00A47681"/>
    <w:rsid w:val="00A56003"/>
    <w:rsid w:val="00A63E6D"/>
    <w:rsid w:val="00A643FC"/>
    <w:rsid w:val="00A6499A"/>
    <w:rsid w:val="00A65761"/>
    <w:rsid w:val="00A73665"/>
    <w:rsid w:val="00A80C26"/>
    <w:rsid w:val="00A81625"/>
    <w:rsid w:val="00A85794"/>
    <w:rsid w:val="00A90646"/>
    <w:rsid w:val="00A93D5A"/>
    <w:rsid w:val="00A94836"/>
    <w:rsid w:val="00AA01EF"/>
    <w:rsid w:val="00AA0567"/>
    <w:rsid w:val="00AA1ED2"/>
    <w:rsid w:val="00AA3BDE"/>
    <w:rsid w:val="00AA4267"/>
    <w:rsid w:val="00AA4339"/>
    <w:rsid w:val="00AA444D"/>
    <w:rsid w:val="00AA5583"/>
    <w:rsid w:val="00AB447D"/>
    <w:rsid w:val="00AB6E4B"/>
    <w:rsid w:val="00AB7513"/>
    <w:rsid w:val="00AC413F"/>
    <w:rsid w:val="00AC5878"/>
    <w:rsid w:val="00AD52B8"/>
    <w:rsid w:val="00AD721C"/>
    <w:rsid w:val="00AE1BD0"/>
    <w:rsid w:val="00AE473E"/>
    <w:rsid w:val="00B02246"/>
    <w:rsid w:val="00B06005"/>
    <w:rsid w:val="00B206A4"/>
    <w:rsid w:val="00B22ECF"/>
    <w:rsid w:val="00B239AA"/>
    <w:rsid w:val="00B249D6"/>
    <w:rsid w:val="00B26D32"/>
    <w:rsid w:val="00B30DEF"/>
    <w:rsid w:val="00B42A5A"/>
    <w:rsid w:val="00B45456"/>
    <w:rsid w:val="00B47FC1"/>
    <w:rsid w:val="00B57C2F"/>
    <w:rsid w:val="00B61EE9"/>
    <w:rsid w:val="00B63D9F"/>
    <w:rsid w:val="00B64DDD"/>
    <w:rsid w:val="00B66512"/>
    <w:rsid w:val="00B71139"/>
    <w:rsid w:val="00B72241"/>
    <w:rsid w:val="00B81031"/>
    <w:rsid w:val="00B8518E"/>
    <w:rsid w:val="00B863A6"/>
    <w:rsid w:val="00B908C2"/>
    <w:rsid w:val="00B9211A"/>
    <w:rsid w:val="00B93C79"/>
    <w:rsid w:val="00B954D8"/>
    <w:rsid w:val="00BA0EA4"/>
    <w:rsid w:val="00BA72F4"/>
    <w:rsid w:val="00BB0E48"/>
    <w:rsid w:val="00BB2BD6"/>
    <w:rsid w:val="00BB5484"/>
    <w:rsid w:val="00BB69C4"/>
    <w:rsid w:val="00BB7BD8"/>
    <w:rsid w:val="00BD0F8E"/>
    <w:rsid w:val="00BE2429"/>
    <w:rsid w:val="00BE3D73"/>
    <w:rsid w:val="00BE4562"/>
    <w:rsid w:val="00BE5382"/>
    <w:rsid w:val="00BE714A"/>
    <w:rsid w:val="00BF4127"/>
    <w:rsid w:val="00C020F2"/>
    <w:rsid w:val="00C06211"/>
    <w:rsid w:val="00C1121C"/>
    <w:rsid w:val="00C1630A"/>
    <w:rsid w:val="00C26000"/>
    <w:rsid w:val="00C2640A"/>
    <w:rsid w:val="00C35B14"/>
    <w:rsid w:val="00C41F6D"/>
    <w:rsid w:val="00C425EB"/>
    <w:rsid w:val="00C44F60"/>
    <w:rsid w:val="00C47B8B"/>
    <w:rsid w:val="00C52B75"/>
    <w:rsid w:val="00C53706"/>
    <w:rsid w:val="00C628C0"/>
    <w:rsid w:val="00C77276"/>
    <w:rsid w:val="00C77EBC"/>
    <w:rsid w:val="00C85D9F"/>
    <w:rsid w:val="00C91192"/>
    <w:rsid w:val="00C96643"/>
    <w:rsid w:val="00C96DF2"/>
    <w:rsid w:val="00CB2491"/>
    <w:rsid w:val="00CB49F6"/>
    <w:rsid w:val="00CC208A"/>
    <w:rsid w:val="00CC6651"/>
    <w:rsid w:val="00CD4353"/>
    <w:rsid w:val="00CD599B"/>
    <w:rsid w:val="00CD5F7D"/>
    <w:rsid w:val="00CD61BA"/>
    <w:rsid w:val="00CD6F36"/>
    <w:rsid w:val="00CE5BAB"/>
    <w:rsid w:val="00CF7A1D"/>
    <w:rsid w:val="00D03271"/>
    <w:rsid w:val="00D128B5"/>
    <w:rsid w:val="00D218AD"/>
    <w:rsid w:val="00D229BB"/>
    <w:rsid w:val="00D328FF"/>
    <w:rsid w:val="00D45F8F"/>
    <w:rsid w:val="00D4638A"/>
    <w:rsid w:val="00D4769B"/>
    <w:rsid w:val="00D510F8"/>
    <w:rsid w:val="00D52DB4"/>
    <w:rsid w:val="00D565C5"/>
    <w:rsid w:val="00D61258"/>
    <w:rsid w:val="00D6290C"/>
    <w:rsid w:val="00D63333"/>
    <w:rsid w:val="00D638F8"/>
    <w:rsid w:val="00D74B27"/>
    <w:rsid w:val="00D74CCE"/>
    <w:rsid w:val="00D825A3"/>
    <w:rsid w:val="00D8672E"/>
    <w:rsid w:val="00D9298D"/>
    <w:rsid w:val="00DA4648"/>
    <w:rsid w:val="00DA7304"/>
    <w:rsid w:val="00DB6757"/>
    <w:rsid w:val="00DC6AD2"/>
    <w:rsid w:val="00DD03A2"/>
    <w:rsid w:val="00DD45CD"/>
    <w:rsid w:val="00DE2F9D"/>
    <w:rsid w:val="00DF4BD4"/>
    <w:rsid w:val="00DF5B82"/>
    <w:rsid w:val="00E024C4"/>
    <w:rsid w:val="00E1200C"/>
    <w:rsid w:val="00E13198"/>
    <w:rsid w:val="00E14775"/>
    <w:rsid w:val="00E3275A"/>
    <w:rsid w:val="00E35E5B"/>
    <w:rsid w:val="00E37FBD"/>
    <w:rsid w:val="00E45B2A"/>
    <w:rsid w:val="00E47630"/>
    <w:rsid w:val="00E5633D"/>
    <w:rsid w:val="00E60D40"/>
    <w:rsid w:val="00E63D54"/>
    <w:rsid w:val="00E7441A"/>
    <w:rsid w:val="00E74D6E"/>
    <w:rsid w:val="00E85104"/>
    <w:rsid w:val="00E90948"/>
    <w:rsid w:val="00E92869"/>
    <w:rsid w:val="00E93D58"/>
    <w:rsid w:val="00E93E0E"/>
    <w:rsid w:val="00E9427B"/>
    <w:rsid w:val="00EA28EB"/>
    <w:rsid w:val="00EA4BAC"/>
    <w:rsid w:val="00EA6B75"/>
    <w:rsid w:val="00EA6D2B"/>
    <w:rsid w:val="00EB16C8"/>
    <w:rsid w:val="00EC3749"/>
    <w:rsid w:val="00EC6E86"/>
    <w:rsid w:val="00ED20D3"/>
    <w:rsid w:val="00ED5B6C"/>
    <w:rsid w:val="00ED7707"/>
    <w:rsid w:val="00ED79D9"/>
    <w:rsid w:val="00EF0DE8"/>
    <w:rsid w:val="00F039A5"/>
    <w:rsid w:val="00F0437B"/>
    <w:rsid w:val="00F04CAC"/>
    <w:rsid w:val="00F106CD"/>
    <w:rsid w:val="00F10AB6"/>
    <w:rsid w:val="00F1102F"/>
    <w:rsid w:val="00F2099C"/>
    <w:rsid w:val="00F27C61"/>
    <w:rsid w:val="00F32F89"/>
    <w:rsid w:val="00F4006E"/>
    <w:rsid w:val="00F43F23"/>
    <w:rsid w:val="00F61515"/>
    <w:rsid w:val="00F61D1F"/>
    <w:rsid w:val="00F764D8"/>
    <w:rsid w:val="00F846B5"/>
    <w:rsid w:val="00F914CC"/>
    <w:rsid w:val="00FA1514"/>
    <w:rsid w:val="00FA4890"/>
    <w:rsid w:val="00FD0BEF"/>
    <w:rsid w:val="00FD2458"/>
    <w:rsid w:val="00FD6541"/>
    <w:rsid w:val="00FD6590"/>
    <w:rsid w:val="00FE0132"/>
    <w:rsid w:val="00FE1BCE"/>
    <w:rsid w:val="00FE334F"/>
    <w:rsid w:val="00FE6DE2"/>
    <w:rsid w:val="00FF0BCD"/>
    <w:rsid w:val="00FF2D3D"/>
    <w:rsid w:val="00FF3007"/>
    <w:rsid w:val="00FF52EF"/>
    <w:rsid w:val="00FF74B7"/>
    <w:rsid w:val="010BA5ED"/>
    <w:rsid w:val="02E89920"/>
    <w:rsid w:val="03981FB9"/>
    <w:rsid w:val="0468981D"/>
    <w:rsid w:val="057DBE5B"/>
    <w:rsid w:val="060CB3C6"/>
    <w:rsid w:val="084058C7"/>
    <w:rsid w:val="0926EEC4"/>
    <w:rsid w:val="11FBDB76"/>
    <w:rsid w:val="120C46ED"/>
    <w:rsid w:val="12F26A8D"/>
    <w:rsid w:val="134730F5"/>
    <w:rsid w:val="15417A32"/>
    <w:rsid w:val="155DC89D"/>
    <w:rsid w:val="17E519CC"/>
    <w:rsid w:val="1A7A4D1F"/>
    <w:rsid w:val="1BE127EB"/>
    <w:rsid w:val="1C7C8B68"/>
    <w:rsid w:val="1DFB31FA"/>
    <w:rsid w:val="1E4E4591"/>
    <w:rsid w:val="1F04EF15"/>
    <w:rsid w:val="22AC2E20"/>
    <w:rsid w:val="23F96FE9"/>
    <w:rsid w:val="289D3545"/>
    <w:rsid w:val="2D766B07"/>
    <w:rsid w:val="307F9FC6"/>
    <w:rsid w:val="31F1B448"/>
    <w:rsid w:val="3394CADA"/>
    <w:rsid w:val="3442BB49"/>
    <w:rsid w:val="360FFDE0"/>
    <w:rsid w:val="36B03151"/>
    <w:rsid w:val="38608C50"/>
    <w:rsid w:val="427467A9"/>
    <w:rsid w:val="4296AE41"/>
    <w:rsid w:val="433717F5"/>
    <w:rsid w:val="45E6DEED"/>
    <w:rsid w:val="499FD459"/>
    <w:rsid w:val="4A28D202"/>
    <w:rsid w:val="4C07BEDE"/>
    <w:rsid w:val="4D136E83"/>
    <w:rsid w:val="4DE4CDE2"/>
    <w:rsid w:val="52911BF4"/>
    <w:rsid w:val="52D7DE5B"/>
    <w:rsid w:val="56D25C38"/>
    <w:rsid w:val="574450C4"/>
    <w:rsid w:val="5CF1DBFB"/>
    <w:rsid w:val="5E6C4D6F"/>
    <w:rsid w:val="622A676E"/>
    <w:rsid w:val="65AEE112"/>
    <w:rsid w:val="69663B37"/>
    <w:rsid w:val="699EA6BC"/>
    <w:rsid w:val="69F42CA4"/>
    <w:rsid w:val="6D7E187E"/>
    <w:rsid w:val="6F3E9D40"/>
    <w:rsid w:val="6FF48375"/>
    <w:rsid w:val="78377A72"/>
    <w:rsid w:val="79E3089D"/>
    <w:rsid w:val="7A4B9D1D"/>
    <w:rsid w:val="7B118DAD"/>
    <w:rsid w:val="7F57A60E"/>
    <w:rsid w:val="7F6E2A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CBA0"/>
  <w15:docId w15:val="{3E226C34-4C64-4D7E-A144-1EEA6383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44D"/>
  </w:style>
  <w:style w:type="paragraph" w:styleId="Titre1">
    <w:name w:val="heading 1"/>
    <w:basedOn w:val="Normal"/>
    <w:next w:val="Normal"/>
    <w:link w:val="Titre1Car"/>
    <w:uiPriority w:val="9"/>
    <w:qFormat/>
    <w:rsid w:val="00AA4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AA4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A44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A444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A44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A444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A44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A444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A44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44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AA44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A44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A44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A44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A44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A44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A44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A444D"/>
    <w:rPr>
      <w:rFonts w:eastAsiaTheme="majorEastAsia" w:cstheme="majorBidi"/>
      <w:color w:val="272727" w:themeColor="text1" w:themeTint="D8"/>
    </w:rPr>
  </w:style>
  <w:style w:type="paragraph" w:styleId="Titre">
    <w:name w:val="Title"/>
    <w:basedOn w:val="Normal"/>
    <w:next w:val="Normal"/>
    <w:link w:val="TitreCar"/>
    <w:uiPriority w:val="10"/>
    <w:qFormat/>
    <w:rsid w:val="00AA4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A44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A44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A44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A444D"/>
    <w:pPr>
      <w:spacing w:before="160"/>
      <w:jc w:val="center"/>
    </w:pPr>
    <w:rPr>
      <w:i/>
      <w:iCs/>
      <w:color w:val="404040" w:themeColor="text1" w:themeTint="BF"/>
    </w:rPr>
  </w:style>
  <w:style w:type="character" w:customStyle="1" w:styleId="CitationCar">
    <w:name w:val="Citation Car"/>
    <w:basedOn w:val="Policepardfaut"/>
    <w:link w:val="Citation"/>
    <w:uiPriority w:val="29"/>
    <w:rsid w:val="00AA444D"/>
    <w:rPr>
      <w:i/>
      <w:iCs/>
      <w:color w:val="404040" w:themeColor="text1" w:themeTint="BF"/>
    </w:rPr>
  </w:style>
  <w:style w:type="paragraph" w:styleId="Paragraphedeliste">
    <w:name w:val="List Paragraph"/>
    <w:aliases w:val="sous titre 2,normal,List Paragraph1,Normal1,Normal11,Normal111,Normal2,Normal3,Normal4,Normal5,Normal6,Normal7,References,Ha,inspringtekst,Lettre d'introduction,List numbered,U 5,Glossaire,liste de tableaux,Titre1,texte,Bullet Points"/>
    <w:basedOn w:val="Normal"/>
    <w:link w:val="ParagraphedelisteCar"/>
    <w:uiPriority w:val="99"/>
    <w:qFormat/>
    <w:rsid w:val="00AA444D"/>
    <w:pPr>
      <w:ind w:left="720"/>
      <w:contextualSpacing/>
    </w:pPr>
  </w:style>
  <w:style w:type="character" w:styleId="Accentuationintense">
    <w:name w:val="Intense Emphasis"/>
    <w:basedOn w:val="Policepardfaut"/>
    <w:uiPriority w:val="21"/>
    <w:qFormat/>
    <w:rsid w:val="00AA444D"/>
    <w:rPr>
      <w:i/>
      <w:iCs/>
      <w:color w:val="0F4761" w:themeColor="accent1" w:themeShade="BF"/>
    </w:rPr>
  </w:style>
  <w:style w:type="paragraph" w:styleId="Citationintense">
    <w:name w:val="Intense Quote"/>
    <w:basedOn w:val="Normal"/>
    <w:next w:val="Normal"/>
    <w:link w:val="CitationintenseCar"/>
    <w:uiPriority w:val="30"/>
    <w:qFormat/>
    <w:rsid w:val="00AA4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A444D"/>
    <w:rPr>
      <w:i/>
      <w:iCs/>
      <w:color w:val="0F4761" w:themeColor="accent1" w:themeShade="BF"/>
    </w:rPr>
  </w:style>
  <w:style w:type="character" w:styleId="Rfrenceintense">
    <w:name w:val="Intense Reference"/>
    <w:basedOn w:val="Policepardfaut"/>
    <w:uiPriority w:val="32"/>
    <w:qFormat/>
    <w:rsid w:val="00AA444D"/>
    <w:rPr>
      <w:b/>
      <w:bCs/>
      <w:smallCaps/>
      <w:color w:val="0F4761" w:themeColor="accent1" w:themeShade="BF"/>
      <w:spacing w:val="5"/>
    </w:rPr>
  </w:style>
  <w:style w:type="table" w:styleId="TableauGrille4-Accentuation1">
    <w:name w:val="Grid Table 4 Accent 1"/>
    <w:basedOn w:val="TableauNormal"/>
    <w:uiPriority w:val="49"/>
    <w:rsid w:val="00AA444D"/>
    <w:pPr>
      <w:spacing w:after="0" w:line="240" w:lineRule="auto"/>
    </w:pPr>
    <w:rPr>
      <w:kern w:val="0"/>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lledutableau">
    <w:name w:val="Table Grid"/>
    <w:basedOn w:val="TableauNormal"/>
    <w:uiPriority w:val="39"/>
    <w:rsid w:val="00AA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qFormat/>
    <w:rsid w:val="00017C7C"/>
    <w:pPr>
      <w:kinsoku w:val="0"/>
      <w:autoSpaceDE w:val="0"/>
      <w:autoSpaceDN w:val="0"/>
      <w:adjustRightInd w:val="0"/>
      <w:snapToGrid w:val="0"/>
      <w:spacing w:line="240" w:lineRule="auto"/>
      <w:textAlignment w:val="baseline"/>
    </w:pPr>
    <w:rPr>
      <w:rFonts w:ascii="Arial" w:eastAsia="Arial" w:hAnsi="Arial" w:cs="Arial"/>
      <w:noProof/>
      <w:snapToGrid w:val="0"/>
      <w:color w:val="000000"/>
      <w:kern w:val="0"/>
      <w:lang w:val="en-US"/>
    </w:rPr>
  </w:style>
  <w:style w:type="character" w:customStyle="1" w:styleId="CorpsdetexteCar">
    <w:name w:val="Corps de texte Car"/>
    <w:basedOn w:val="Policepardfaut"/>
    <w:link w:val="Corpsdetexte"/>
    <w:semiHidden/>
    <w:rsid w:val="00017C7C"/>
    <w:rPr>
      <w:rFonts w:ascii="Arial" w:eastAsia="Arial" w:hAnsi="Arial" w:cs="Arial"/>
      <w:noProof/>
      <w:snapToGrid w:val="0"/>
      <w:color w:val="000000"/>
      <w:kern w:val="0"/>
      <w:lang w:val="en-US"/>
    </w:rPr>
  </w:style>
  <w:style w:type="paragraph" w:customStyle="1" w:styleId="TableText">
    <w:name w:val="Table Text"/>
    <w:basedOn w:val="Normal"/>
    <w:semiHidden/>
    <w:qFormat/>
    <w:rsid w:val="00115F7F"/>
    <w:pPr>
      <w:kinsoku w:val="0"/>
      <w:autoSpaceDE w:val="0"/>
      <w:autoSpaceDN w:val="0"/>
      <w:adjustRightInd w:val="0"/>
      <w:snapToGrid w:val="0"/>
      <w:spacing w:line="240" w:lineRule="auto"/>
      <w:textAlignment w:val="baseline"/>
    </w:pPr>
    <w:rPr>
      <w:rFonts w:ascii="Arial" w:eastAsia="Arial" w:hAnsi="Arial" w:cs="Arial"/>
      <w:noProof/>
      <w:snapToGrid w:val="0"/>
      <w:color w:val="000000"/>
      <w:kern w:val="0"/>
      <w:sz w:val="35"/>
      <w:szCs w:val="35"/>
      <w:lang w:val="en-US"/>
    </w:rPr>
  </w:style>
  <w:style w:type="paragraph" w:styleId="En-tte">
    <w:name w:val="header"/>
    <w:basedOn w:val="Normal"/>
    <w:link w:val="En-tteCar"/>
    <w:uiPriority w:val="99"/>
    <w:unhideWhenUsed/>
    <w:rsid w:val="00B66512"/>
    <w:pPr>
      <w:tabs>
        <w:tab w:val="center" w:pos="4513"/>
        <w:tab w:val="right" w:pos="9026"/>
      </w:tabs>
      <w:spacing w:after="0" w:line="240" w:lineRule="auto"/>
    </w:pPr>
  </w:style>
  <w:style w:type="character" w:customStyle="1" w:styleId="En-tteCar">
    <w:name w:val="En-tête Car"/>
    <w:basedOn w:val="Policepardfaut"/>
    <w:link w:val="En-tte"/>
    <w:uiPriority w:val="99"/>
    <w:rsid w:val="00B66512"/>
  </w:style>
  <w:style w:type="paragraph" w:styleId="Pieddepage">
    <w:name w:val="footer"/>
    <w:basedOn w:val="Normal"/>
    <w:link w:val="PieddepageCar"/>
    <w:uiPriority w:val="99"/>
    <w:unhideWhenUsed/>
    <w:rsid w:val="00B6651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66512"/>
  </w:style>
  <w:style w:type="character" w:styleId="Lienhypertexte">
    <w:name w:val="Hyperlink"/>
    <w:basedOn w:val="Policepardfaut"/>
    <w:uiPriority w:val="99"/>
    <w:unhideWhenUsed/>
    <w:rsid w:val="00E1200C"/>
    <w:rPr>
      <w:color w:val="467886" w:themeColor="hyperlink"/>
      <w:u w:val="single"/>
    </w:rPr>
  </w:style>
  <w:style w:type="character" w:customStyle="1" w:styleId="UnresolvedMention1">
    <w:name w:val="Unresolved Mention1"/>
    <w:basedOn w:val="Policepardfaut"/>
    <w:uiPriority w:val="99"/>
    <w:semiHidden/>
    <w:unhideWhenUsed/>
    <w:rsid w:val="00E1200C"/>
    <w:rPr>
      <w:color w:val="605E5C"/>
      <w:shd w:val="clear" w:color="auto" w:fill="E1DFDD"/>
    </w:rPr>
  </w:style>
  <w:style w:type="paragraph" w:styleId="En-ttedetabledesmatires">
    <w:name w:val="TOC Heading"/>
    <w:basedOn w:val="Titre1"/>
    <w:next w:val="Normal"/>
    <w:uiPriority w:val="39"/>
    <w:unhideWhenUsed/>
    <w:qFormat/>
    <w:rsid w:val="004C2362"/>
    <w:pPr>
      <w:spacing w:before="240" w:after="0"/>
      <w:outlineLvl w:val="9"/>
    </w:pPr>
    <w:rPr>
      <w:kern w:val="0"/>
      <w:sz w:val="32"/>
      <w:szCs w:val="32"/>
      <w:lang w:val="en-US"/>
    </w:rPr>
  </w:style>
  <w:style w:type="paragraph" w:styleId="TM1">
    <w:name w:val="toc 1"/>
    <w:basedOn w:val="Normal"/>
    <w:next w:val="Normal"/>
    <w:autoRedefine/>
    <w:uiPriority w:val="39"/>
    <w:unhideWhenUsed/>
    <w:rsid w:val="004C2362"/>
    <w:pPr>
      <w:spacing w:after="100"/>
    </w:pPr>
  </w:style>
  <w:style w:type="paragraph" w:styleId="TM2">
    <w:name w:val="toc 2"/>
    <w:basedOn w:val="Normal"/>
    <w:next w:val="Normal"/>
    <w:autoRedefine/>
    <w:uiPriority w:val="39"/>
    <w:unhideWhenUsed/>
    <w:rsid w:val="004C2362"/>
    <w:pPr>
      <w:spacing w:after="100"/>
      <w:ind w:left="220"/>
    </w:pPr>
  </w:style>
  <w:style w:type="paragraph" w:styleId="TM3">
    <w:name w:val="toc 3"/>
    <w:basedOn w:val="Normal"/>
    <w:next w:val="Normal"/>
    <w:autoRedefine/>
    <w:uiPriority w:val="39"/>
    <w:unhideWhenUsed/>
    <w:rsid w:val="004C2362"/>
    <w:pPr>
      <w:spacing w:after="100"/>
      <w:ind w:left="440"/>
    </w:pPr>
  </w:style>
  <w:style w:type="paragraph" w:styleId="Rvision">
    <w:name w:val="Revision"/>
    <w:hidden/>
    <w:uiPriority w:val="99"/>
    <w:semiHidden/>
    <w:rsid w:val="007960A6"/>
    <w:pPr>
      <w:spacing w:after="0" w:line="240" w:lineRule="auto"/>
    </w:pPr>
  </w:style>
  <w:style w:type="character" w:styleId="Marquedecommentaire">
    <w:name w:val="annotation reference"/>
    <w:basedOn w:val="Policepardfaut"/>
    <w:uiPriority w:val="99"/>
    <w:semiHidden/>
    <w:unhideWhenUsed/>
    <w:rsid w:val="007960A6"/>
    <w:rPr>
      <w:sz w:val="16"/>
      <w:szCs w:val="16"/>
    </w:rPr>
  </w:style>
  <w:style w:type="paragraph" w:styleId="Commentaire">
    <w:name w:val="annotation text"/>
    <w:basedOn w:val="Normal"/>
    <w:link w:val="CommentaireCar"/>
    <w:uiPriority w:val="99"/>
    <w:unhideWhenUsed/>
    <w:rsid w:val="007960A6"/>
    <w:pPr>
      <w:spacing w:line="240" w:lineRule="auto"/>
    </w:pPr>
    <w:rPr>
      <w:sz w:val="20"/>
      <w:szCs w:val="20"/>
    </w:rPr>
  </w:style>
  <w:style w:type="character" w:customStyle="1" w:styleId="CommentaireCar">
    <w:name w:val="Commentaire Car"/>
    <w:basedOn w:val="Policepardfaut"/>
    <w:link w:val="Commentaire"/>
    <w:uiPriority w:val="99"/>
    <w:rsid w:val="007960A6"/>
    <w:rPr>
      <w:sz w:val="20"/>
      <w:szCs w:val="20"/>
    </w:rPr>
  </w:style>
  <w:style w:type="paragraph" w:styleId="Objetducommentaire">
    <w:name w:val="annotation subject"/>
    <w:basedOn w:val="Commentaire"/>
    <w:next w:val="Commentaire"/>
    <w:link w:val="ObjetducommentaireCar"/>
    <w:uiPriority w:val="99"/>
    <w:semiHidden/>
    <w:unhideWhenUsed/>
    <w:rsid w:val="007960A6"/>
    <w:rPr>
      <w:b/>
      <w:bCs/>
    </w:rPr>
  </w:style>
  <w:style w:type="character" w:customStyle="1" w:styleId="ObjetducommentaireCar">
    <w:name w:val="Objet du commentaire Car"/>
    <w:basedOn w:val="CommentaireCar"/>
    <w:link w:val="Objetducommentaire"/>
    <w:uiPriority w:val="99"/>
    <w:semiHidden/>
    <w:rsid w:val="007960A6"/>
    <w:rPr>
      <w:b/>
      <w:bCs/>
      <w:sz w:val="20"/>
      <w:szCs w:val="20"/>
    </w:rPr>
  </w:style>
  <w:style w:type="paragraph" w:customStyle="1" w:styleId="pf0">
    <w:name w:val="pf0"/>
    <w:basedOn w:val="Normal"/>
    <w:rsid w:val="00D9298D"/>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cf01">
    <w:name w:val="cf01"/>
    <w:basedOn w:val="Policepardfaut"/>
    <w:rsid w:val="00D9298D"/>
    <w:rPr>
      <w:rFonts w:ascii="Segoe UI" w:hAnsi="Segoe UI" w:cs="Segoe UI" w:hint="default"/>
      <w:sz w:val="18"/>
      <w:szCs w:val="18"/>
    </w:rPr>
  </w:style>
  <w:style w:type="paragraph" w:styleId="Textedebulles">
    <w:name w:val="Balloon Text"/>
    <w:basedOn w:val="Normal"/>
    <w:link w:val="TextedebullesCar"/>
    <w:uiPriority w:val="99"/>
    <w:semiHidden/>
    <w:unhideWhenUsed/>
    <w:rsid w:val="00F043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437B"/>
    <w:rPr>
      <w:rFonts w:ascii="Segoe UI" w:hAnsi="Segoe UI" w:cs="Segoe UI"/>
      <w:sz w:val="18"/>
      <w:szCs w:val="18"/>
    </w:rPr>
  </w:style>
  <w:style w:type="character" w:customStyle="1" w:styleId="ParagraphedelisteCar">
    <w:name w:val="Paragraphe de liste Car"/>
    <w:aliases w:val="sous titre 2 Car,normal Car,List Paragraph1 Car,Normal1 Car,Normal11 Car,Normal111 Car,Normal2 Car,Normal3 Car,Normal4 Car,Normal5 Car,Normal6 Car,Normal7 Car,References Car,Ha Car,inspringtekst Car,Lettre d'introduction Car"/>
    <w:link w:val="Paragraphedeliste"/>
    <w:uiPriority w:val="99"/>
    <w:qFormat/>
    <w:locked/>
    <w:rsid w:val="003822C3"/>
  </w:style>
  <w:style w:type="character" w:customStyle="1" w:styleId="Mentionnonrsolue1">
    <w:name w:val="Mention non résolue1"/>
    <w:basedOn w:val="Policepardfaut"/>
    <w:uiPriority w:val="99"/>
    <w:semiHidden/>
    <w:unhideWhenUsed/>
    <w:rsid w:val="00D4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624757">
      <w:bodyDiv w:val="1"/>
      <w:marLeft w:val="0"/>
      <w:marRight w:val="0"/>
      <w:marTop w:val="0"/>
      <w:marBottom w:val="0"/>
      <w:divBdr>
        <w:top w:val="none" w:sz="0" w:space="0" w:color="auto"/>
        <w:left w:val="none" w:sz="0" w:space="0" w:color="auto"/>
        <w:bottom w:val="none" w:sz="0" w:space="0" w:color="auto"/>
        <w:right w:val="none" w:sz="0" w:space="0" w:color="auto"/>
      </w:divBdr>
      <w:divsChild>
        <w:div w:id="335695805">
          <w:marLeft w:val="0"/>
          <w:marRight w:val="0"/>
          <w:marTop w:val="0"/>
          <w:marBottom w:val="0"/>
          <w:divBdr>
            <w:top w:val="none" w:sz="0" w:space="0" w:color="auto"/>
            <w:left w:val="none" w:sz="0" w:space="0" w:color="auto"/>
            <w:bottom w:val="none" w:sz="0" w:space="0" w:color="auto"/>
            <w:right w:val="none" w:sz="0" w:space="0" w:color="auto"/>
          </w:divBdr>
        </w:div>
        <w:div w:id="697658913">
          <w:marLeft w:val="0"/>
          <w:marRight w:val="0"/>
          <w:marTop w:val="0"/>
          <w:marBottom w:val="0"/>
          <w:divBdr>
            <w:top w:val="none" w:sz="0" w:space="0" w:color="auto"/>
            <w:left w:val="none" w:sz="0" w:space="0" w:color="auto"/>
            <w:bottom w:val="none" w:sz="0" w:space="0" w:color="auto"/>
            <w:right w:val="none" w:sz="0" w:space="0" w:color="auto"/>
          </w:divBdr>
        </w:div>
        <w:div w:id="723530003">
          <w:marLeft w:val="0"/>
          <w:marRight w:val="0"/>
          <w:marTop w:val="0"/>
          <w:marBottom w:val="0"/>
          <w:divBdr>
            <w:top w:val="none" w:sz="0" w:space="0" w:color="auto"/>
            <w:left w:val="none" w:sz="0" w:space="0" w:color="auto"/>
            <w:bottom w:val="none" w:sz="0" w:space="0" w:color="auto"/>
            <w:right w:val="none" w:sz="0" w:space="0" w:color="auto"/>
          </w:divBdr>
        </w:div>
        <w:div w:id="2086683647">
          <w:marLeft w:val="0"/>
          <w:marRight w:val="0"/>
          <w:marTop w:val="0"/>
          <w:marBottom w:val="0"/>
          <w:divBdr>
            <w:top w:val="none" w:sz="0" w:space="0" w:color="auto"/>
            <w:left w:val="none" w:sz="0" w:space="0" w:color="auto"/>
            <w:bottom w:val="none" w:sz="0" w:space="0" w:color="auto"/>
            <w:right w:val="none" w:sz="0" w:space="0" w:color="auto"/>
          </w:divBdr>
        </w:div>
      </w:divsChild>
    </w:div>
    <w:div w:id="522087491">
      <w:bodyDiv w:val="1"/>
      <w:marLeft w:val="0"/>
      <w:marRight w:val="0"/>
      <w:marTop w:val="0"/>
      <w:marBottom w:val="0"/>
      <w:divBdr>
        <w:top w:val="none" w:sz="0" w:space="0" w:color="auto"/>
        <w:left w:val="none" w:sz="0" w:space="0" w:color="auto"/>
        <w:bottom w:val="none" w:sz="0" w:space="0" w:color="auto"/>
        <w:right w:val="none" w:sz="0" w:space="0" w:color="auto"/>
      </w:divBdr>
    </w:div>
    <w:div w:id="630601026">
      <w:bodyDiv w:val="1"/>
      <w:marLeft w:val="0"/>
      <w:marRight w:val="0"/>
      <w:marTop w:val="0"/>
      <w:marBottom w:val="0"/>
      <w:divBdr>
        <w:top w:val="none" w:sz="0" w:space="0" w:color="auto"/>
        <w:left w:val="none" w:sz="0" w:space="0" w:color="auto"/>
        <w:bottom w:val="none" w:sz="0" w:space="0" w:color="auto"/>
        <w:right w:val="none" w:sz="0" w:space="0" w:color="auto"/>
      </w:divBdr>
      <w:divsChild>
        <w:div w:id="1733649631">
          <w:marLeft w:val="0"/>
          <w:marRight w:val="0"/>
          <w:marTop w:val="0"/>
          <w:marBottom w:val="0"/>
          <w:divBdr>
            <w:top w:val="none" w:sz="0" w:space="0" w:color="auto"/>
            <w:left w:val="none" w:sz="0" w:space="0" w:color="auto"/>
            <w:bottom w:val="none" w:sz="0" w:space="0" w:color="auto"/>
            <w:right w:val="none" w:sz="0" w:space="0" w:color="auto"/>
          </w:divBdr>
        </w:div>
        <w:div w:id="1742482468">
          <w:marLeft w:val="0"/>
          <w:marRight w:val="0"/>
          <w:marTop w:val="0"/>
          <w:marBottom w:val="0"/>
          <w:divBdr>
            <w:top w:val="none" w:sz="0" w:space="0" w:color="auto"/>
            <w:left w:val="none" w:sz="0" w:space="0" w:color="auto"/>
            <w:bottom w:val="none" w:sz="0" w:space="0" w:color="auto"/>
            <w:right w:val="none" w:sz="0" w:space="0" w:color="auto"/>
          </w:divBdr>
        </w:div>
      </w:divsChild>
    </w:div>
    <w:div w:id="640694693">
      <w:bodyDiv w:val="1"/>
      <w:marLeft w:val="0"/>
      <w:marRight w:val="0"/>
      <w:marTop w:val="0"/>
      <w:marBottom w:val="0"/>
      <w:divBdr>
        <w:top w:val="none" w:sz="0" w:space="0" w:color="auto"/>
        <w:left w:val="none" w:sz="0" w:space="0" w:color="auto"/>
        <w:bottom w:val="none" w:sz="0" w:space="0" w:color="auto"/>
        <w:right w:val="none" w:sz="0" w:space="0" w:color="auto"/>
      </w:divBdr>
      <w:divsChild>
        <w:div w:id="699357223">
          <w:marLeft w:val="0"/>
          <w:marRight w:val="0"/>
          <w:marTop w:val="0"/>
          <w:marBottom w:val="0"/>
          <w:divBdr>
            <w:top w:val="none" w:sz="0" w:space="0" w:color="auto"/>
            <w:left w:val="none" w:sz="0" w:space="0" w:color="auto"/>
            <w:bottom w:val="none" w:sz="0" w:space="0" w:color="auto"/>
            <w:right w:val="none" w:sz="0" w:space="0" w:color="auto"/>
          </w:divBdr>
        </w:div>
        <w:div w:id="1427655706">
          <w:marLeft w:val="0"/>
          <w:marRight w:val="0"/>
          <w:marTop w:val="0"/>
          <w:marBottom w:val="0"/>
          <w:divBdr>
            <w:top w:val="none" w:sz="0" w:space="0" w:color="auto"/>
            <w:left w:val="none" w:sz="0" w:space="0" w:color="auto"/>
            <w:bottom w:val="none" w:sz="0" w:space="0" w:color="auto"/>
            <w:right w:val="none" w:sz="0" w:space="0" w:color="auto"/>
          </w:divBdr>
        </w:div>
      </w:divsChild>
    </w:div>
    <w:div w:id="962618117">
      <w:bodyDiv w:val="1"/>
      <w:marLeft w:val="0"/>
      <w:marRight w:val="0"/>
      <w:marTop w:val="0"/>
      <w:marBottom w:val="0"/>
      <w:divBdr>
        <w:top w:val="none" w:sz="0" w:space="0" w:color="auto"/>
        <w:left w:val="none" w:sz="0" w:space="0" w:color="auto"/>
        <w:bottom w:val="none" w:sz="0" w:space="0" w:color="auto"/>
        <w:right w:val="none" w:sz="0" w:space="0" w:color="auto"/>
      </w:divBdr>
      <w:divsChild>
        <w:div w:id="715742811">
          <w:marLeft w:val="0"/>
          <w:marRight w:val="0"/>
          <w:marTop w:val="0"/>
          <w:marBottom w:val="0"/>
          <w:divBdr>
            <w:top w:val="none" w:sz="0" w:space="0" w:color="auto"/>
            <w:left w:val="none" w:sz="0" w:space="0" w:color="auto"/>
            <w:bottom w:val="none" w:sz="0" w:space="0" w:color="auto"/>
            <w:right w:val="none" w:sz="0" w:space="0" w:color="auto"/>
          </w:divBdr>
        </w:div>
      </w:divsChild>
    </w:div>
    <w:div w:id="1004435937">
      <w:bodyDiv w:val="1"/>
      <w:marLeft w:val="0"/>
      <w:marRight w:val="0"/>
      <w:marTop w:val="0"/>
      <w:marBottom w:val="0"/>
      <w:divBdr>
        <w:top w:val="none" w:sz="0" w:space="0" w:color="auto"/>
        <w:left w:val="none" w:sz="0" w:space="0" w:color="auto"/>
        <w:bottom w:val="none" w:sz="0" w:space="0" w:color="auto"/>
        <w:right w:val="none" w:sz="0" w:space="0" w:color="auto"/>
      </w:divBdr>
      <w:divsChild>
        <w:div w:id="2098751019">
          <w:marLeft w:val="0"/>
          <w:marRight w:val="0"/>
          <w:marTop w:val="0"/>
          <w:marBottom w:val="0"/>
          <w:divBdr>
            <w:top w:val="none" w:sz="0" w:space="0" w:color="auto"/>
            <w:left w:val="none" w:sz="0" w:space="0" w:color="auto"/>
            <w:bottom w:val="none" w:sz="0" w:space="0" w:color="auto"/>
            <w:right w:val="none" w:sz="0" w:space="0" w:color="auto"/>
          </w:divBdr>
        </w:div>
      </w:divsChild>
    </w:div>
    <w:div w:id="1561792585">
      <w:bodyDiv w:val="1"/>
      <w:marLeft w:val="0"/>
      <w:marRight w:val="0"/>
      <w:marTop w:val="0"/>
      <w:marBottom w:val="0"/>
      <w:divBdr>
        <w:top w:val="none" w:sz="0" w:space="0" w:color="auto"/>
        <w:left w:val="none" w:sz="0" w:space="0" w:color="auto"/>
        <w:bottom w:val="none" w:sz="0" w:space="0" w:color="auto"/>
        <w:right w:val="none" w:sz="0" w:space="0" w:color="auto"/>
      </w:divBdr>
      <w:divsChild>
        <w:div w:id="837966743">
          <w:marLeft w:val="0"/>
          <w:marRight w:val="0"/>
          <w:marTop w:val="0"/>
          <w:marBottom w:val="0"/>
          <w:divBdr>
            <w:top w:val="none" w:sz="0" w:space="0" w:color="auto"/>
            <w:left w:val="none" w:sz="0" w:space="0" w:color="auto"/>
            <w:bottom w:val="none" w:sz="0" w:space="0" w:color="auto"/>
            <w:right w:val="none" w:sz="0" w:space="0" w:color="auto"/>
          </w:divBdr>
        </w:div>
        <w:div w:id="1202473770">
          <w:marLeft w:val="0"/>
          <w:marRight w:val="0"/>
          <w:marTop w:val="0"/>
          <w:marBottom w:val="0"/>
          <w:divBdr>
            <w:top w:val="none" w:sz="0" w:space="0" w:color="auto"/>
            <w:left w:val="none" w:sz="0" w:space="0" w:color="auto"/>
            <w:bottom w:val="none" w:sz="0" w:space="0" w:color="auto"/>
            <w:right w:val="none" w:sz="0" w:space="0" w:color="auto"/>
          </w:divBdr>
        </w:div>
      </w:divsChild>
    </w:div>
    <w:div w:id="1628202126">
      <w:bodyDiv w:val="1"/>
      <w:marLeft w:val="0"/>
      <w:marRight w:val="0"/>
      <w:marTop w:val="0"/>
      <w:marBottom w:val="0"/>
      <w:divBdr>
        <w:top w:val="none" w:sz="0" w:space="0" w:color="auto"/>
        <w:left w:val="none" w:sz="0" w:space="0" w:color="auto"/>
        <w:bottom w:val="none" w:sz="0" w:space="0" w:color="auto"/>
        <w:right w:val="none" w:sz="0" w:space="0" w:color="auto"/>
      </w:divBdr>
    </w:div>
    <w:div w:id="1906524596">
      <w:bodyDiv w:val="1"/>
      <w:marLeft w:val="0"/>
      <w:marRight w:val="0"/>
      <w:marTop w:val="0"/>
      <w:marBottom w:val="0"/>
      <w:divBdr>
        <w:top w:val="none" w:sz="0" w:space="0" w:color="auto"/>
        <w:left w:val="none" w:sz="0" w:space="0" w:color="auto"/>
        <w:bottom w:val="none" w:sz="0" w:space="0" w:color="auto"/>
        <w:right w:val="none" w:sz="0" w:space="0" w:color="auto"/>
      </w:divBdr>
      <w:divsChild>
        <w:div w:id="1117718694">
          <w:marLeft w:val="0"/>
          <w:marRight w:val="0"/>
          <w:marTop w:val="0"/>
          <w:marBottom w:val="0"/>
          <w:divBdr>
            <w:top w:val="none" w:sz="0" w:space="0" w:color="auto"/>
            <w:left w:val="none" w:sz="0" w:space="0" w:color="auto"/>
            <w:bottom w:val="none" w:sz="0" w:space="0" w:color="auto"/>
            <w:right w:val="none" w:sz="0" w:space="0" w:color="auto"/>
          </w:divBdr>
        </w:div>
      </w:divsChild>
    </w:div>
    <w:div w:id="1956403047">
      <w:bodyDiv w:val="1"/>
      <w:marLeft w:val="0"/>
      <w:marRight w:val="0"/>
      <w:marTop w:val="0"/>
      <w:marBottom w:val="0"/>
      <w:divBdr>
        <w:top w:val="none" w:sz="0" w:space="0" w:color="auto"/>
        <w:left w:val="none" w:sz="0" w:space="0" w:color="auto"/>
        <w:bottom w:val="none" w:sz="0" w:space="0" w:color="auto"/>
        <w:right w:val="none" w:sz="0" w:space="0" w:color="auto"/>
      </w:divBdr>
      <w:divsChild>
        <w:div w:id="5350501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igne.plaintes@benin.hi.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i.org/sn_uploads/document/PI_FraudeCorruption.pdf" TargetMode="External"/><Relationship Id="rId2" Type="http://schemas.openxmlformats.org/officeDocument/2006/relationships/customXml" Target="../customXml/item2.xml"/><Relationship Id="rId16" Type="http://schemas.openxmlformats.org/officeDocument/2006/relationships/hyperlink" Target="https://www.hi.org/sn_uploads/document/PI_ProtectionEnfance.pdf" TargetMode="External"/><Relationship Id="rId20" Type="http://schemas.openxmlformats.org/officeDocument/2006/relationships/hyperlink" Target="mailto:appel-offre@benin.h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i.org/sn_uploads/document/PI_ProtectionDesBeneficiair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org/sn_uploads/document/Booklet_CodeDeConduit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83E9BE2EA5C4895C15D7A861174C5" ma:contentTypeVersion="14" ma:contentTypeDescription="Crée un document." ma:contentTypeScope="" ma:versionID="27e7d8eec68f50f86dad760b2383dc9c">
  <xsd:schema xmlns:xsd="http://www.w3.org/2001/XMLSchema" xmlns:xs="http://www.w3.org/2001/XMLSchema" xmlns:p="http://schemas.microsoft.com/office/2006/metadata/properties" xmlns:ns2="7b380020-2147-4d38-bebf-b41eb4a50642" xmlns:ns3="9bc8bd5e-2f57-4db9-947a-c456b5aa33f8" targetNamespace="http://schemas.microsoft.com/office/2006/metadata/properties" ma:root="true" ma:fieldsID="b818ccd08362ae7e5778265f54f6e4dd" ns2:_="" ns3:_="">
    <xsd:import namespace="7b380020-2147-4d38-bebf-b41eb4a50642"/>
    <xsd:import namespace="9bc8bd5e-2f57-4db9-947a-c456b5aa3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80020-2147-4d38-bebf-b41eb4a50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bd5e-2f57-4db9-947a-c456b5aa33f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380020-2147-4d38-bebf-b41eb4a506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086A4-EBCA-423C-B8F7-2C1007248A95}">
  <ds:schemaRefs>
    <ds:schemaRef ds:uri="http://schemas.openxmlformats.org/officeDocument/2006/bibliography"/>
  </ds:schemaRefs>
</ds:datastoreItem>
</file>

<file path=customXml/itemProps2.xml><?xml version="1.0" encoding="utf-8"?>
<ds:datastoreItem xmlns:ds="http://schemas.openxmlformats.org/officeDocument/2006/customXml" ds:itemID="{C6E848A3-3A2D-4BEF-A46D-A14D51C9502F}">
  <ds:schemaRefs>
    <ds:schemaRef ds:uri="http://schemas.microsoft.com/sharepoint/v3/contenttype/forms"/>
  </ds:schemaRefs>
</ds:datastoreItem>
</file>

<file path=customXml/itemProps3.xml><?xml version="1.0" encoding="utf-8"?>
<ds:datastoreItem xmlns:ds="http://schemas.openxmlformats.org/officeDocument/2006/customXml" ds:itemID="{30E72594-0C30-4994-AA58-5C1D768C8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80020-2147-4d38-bebf-b41eb4a50642"/>
    <ds:schemaRef ds:uri="9bc8bd5e-2f57-4db9-947a-c456b5aa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E9C91-362E-46B9-A0A5-422CEF644FE9}">
  <ds:schemaRefs>
    <ds:schemaRef ds:uri="http://schemas.microsoft.com/office/2006/documentManagement/types"/>
    <ds:schemaRef ds:uri="http://purl.org/dc/elements/1.1/"/>
    <ds:schemaRef ds:uri="http://www.w3.org/XML/1998/namespace"/>
    <ds:schemaRef ds:uri="http://purl.org/dc/terms/"/>
    <ds:schemaRef ds:uri="http://schemas.microsoft.com/office/2006/metadata/properties"/>
    <ds:schemaRef ds:uri="7b380020-2147-4d38-bebf-b41eb4a50642"/>
    <ds:schemaRef ds:uri="http://purl.org/dc/dcmitype/"/>
    <ds:schemaRef ds:uri="http://schemas.microsoft.com/office/infopath/2007/PartnerControls"/>
    <ds:schemaRef ds:uri="http://schemas.openxmlformats.org/package/2006/metadata/core-properties"/>
    <ds:schemaRef ds:uri="9bc8bd5e-2f57-4db9-947a-c456b5aa33f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5799</Words>
  <Characters>31897</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37621</CharactersWithSpaces>
  <SharedDoc>false</SharedDoc>
  <HLinks>
    <vt:vector size="240" baseType="variant">
      <vt:variant>
        <vt:i4>1376311</vt:i4>
      </vt:variant>
      <vt:variant>
        <vt:i4>222</vt:i4>
      </vt:variant>
      <vt:variant>
        <vt:i4>0</vt:i4>
      </vt:variant>
      <vt:variant>
        <vt:i4>5</vt:i4>
      </vt:variant>
      <vt:variant>
        <vt:lpwstr>mailto:ligne.plaintes@benin.hi.org</vt:lpwstr>
      </vt:variant>
      <vt:variant>
        <vt:lpwstr/>
      </vt:variant>
      <vt:variant>
        <vt:i4>5767226</vt:i4>
      </vt:variant>
      <vt:variant>
        <vt:i4>219</vt:i4>
      </vt:variant>
      <vt:variant>
        <vt:i4>0</vt:i4>
      </vt:variant>
      <vt:variant>
        <vt:i4>5</vt:i4>
      </vt:variant>
      <vt:variant>
        <vt:lpwstr>mailto:offre@benin.hi.org</vt:lpwstr>
      </vt:variant>
      <vt:variant>
        <vt:lpwstr/>
      </vt:variant>
      <vt:variant>
        <vt:i4>7012394</vt:i4>
      </vt:variant>
      <vt:variant>
        <vt:i4>216</vt:i4>
      </vt:variant>
      <vt:variant>
        <vt:i4>0</vt:i4>
      </vt:variant>
      <vt:variant>
        <vt:i4>5</vt:i4>
      </vt:variant>
      <vt:variant>
        <vt:lpwstr>https://www.hi.org/sn_uploads/document/PI_FraudeCorruption.pdf</vt:lpwstr>
      </vt:variant>
      <vt:variant>
        <vt:lpwstr/>
      </vt:variant>
      <vt:variant>
        <vt:i4>3211365</vt:i4>
      </vt:variant>
      <vt:variant>
        <vt:i4>213</vt:i4>
      </vt:variant>
      <vt:variant>
        <vt:i4>0</vt:i4>
      </vt:variant>
      <vt:variant>
        <vt:i4>5</vt:i4>
      </vt:variant>
      <vt:variant>
        <vt:lpwstr>https://www.hi.org/sn_uploads/document/PI_ProtectionEnfance.pdf</vt:lpwstr>
      </vt:variant>
      <vt:variant>
        <vt:lpwstr/>
      </vt:variant>
      <vt:variant>
        <vt:i4>852044</vt:i4>
      </vt:variant>
      <vt:variant>
        <vt:i4>210</vt:i4>
      </vt:variant>
      <vt:variant>
        <vt:i4>0</vt:i4>
      </vt:variant>
      <vt:variant>
        <vt:i4>5</vt:i4>
      </vt:variant>
      <vt:variant>
        <vt:lpwstr>https://www.hi.org/sn_uploads/document/PI_ProtectionDesBeneficiaires.pdf</vt:lpwstr>
      </vt:variant>
      <vt:variant>
        <vt:lpwstr/>
      </vt:variant>
      <vt:variant>
        <vt:i4>6946867</vt:i4>
      </vt:variant>
      <vt:variant>
        <vt:i4>207</vt:i4>
      </vt:variant>
      <vt:variant>
        <vt:i4>0</vt:i4>
      </vt:variant>
      <vt:variant>
        <vt:i4>5</vt:i4>
      </vt:variant>
      <vt:variant>
        <vt:lpwstr>https://www.hi.org/sn_uploads/document/Booklet_CodeDeConduite.pdf</vt:lpwstr>
      </vt:variant>
      <vt:variant>
        <vt:lpwstr/>
      </vt:variant>
      <vt:variant>
        <vt:i4>1441854</vt:i4>
      </vt:variant>
      <vt:variant>
        <vt:i4>200</vt:i4>
      </vt:variant>
      <vt:variant>
        <vt:i4>0</vt:i4>
      </vt:variant>
      <vt:variant>
        <vt:i4>5</vt:i4>
      </vt:variant>
      <vt:variant>
        <vt:lpwstr/>
      </vt:variant>
      <vt:variant>
        <vt:lpwstr>_Toc179928472</vt:lpwstr>
      </vt:variant>
      <vt:variant>
        <vt:i4>1441854</vt:i4>
      </vt:variant>
      <vt:variant>
        <vt:i4>194</vt:i4>
      </vt:variant>
      <vt:variant>
        <vt:i4>0</vt:i4>
      </vt:variant>
      <vt:variant>
        <vt:i4>5</vt:i4>
      </vt:variant>
      <vt:variant>
        <vt:lpwstr/>
      </vt:variant>
      <vt:variant>
        <vt:lpwstr>_Toc179928471</vt:lpwstr>
      </vt:variant>
      <vt:variant>
        <vt:i4>1441854</vt:i4>
      </vt:variant>
      <vt:variant>
        <vt:i4>188</vt:i4>
      </vt:variant>
      <vt:variant>
        <vt:i4>0</vt:i4>
      </vt:variant>
      <vt:variant>
        <vt:i4>5</vt:i4>
      </vt:variant>
      <vt:variant>
        <vt:lpwstr/>
      </vt:variant>
      <vt:variant>
        <vt:lpwstr>_Toc179928470</vt:lpwstr>
      </vt:variant>
      <vt:variant>
        <vt:i4>1507390</vt:i4>
      </vt:variant>
      <vt:variant>
        <vt:i4>182</vt:i4>
      </vt:variant>
      <vt:variant>
        <vt:i4>0</vt:i4>
      </vt:variant>
      <vt:variant>
        <vt:i4>5</vt:i4>
      </vt:variant>
      <vt:variant>
        <vt:lpwstr/>
      </vt:variant>
      <vt:variant>
        <vt:lpwstr>_Toc179928469</vt:lpwstr>
      </vt:variant>
      <vt:variant>
        <vt:i4>1507390</vt:i4>
      </vt:variant>
      <vt:variant>
        <vt:i4>176</vt:i4>
      </vt:variant>
      <vt:variant>
        <vt:i4>0</vt:i4>
      </vt:variant>
      <vt:variant>
        <vt:i4>5</vt:i4>
      </vt:variant>
      <vt:variant>
        <vt:lpwstr/>
      </vt:variant>
      <vt:variant>
        <vt:lpwstr>_Toc179928468</vt:lpwstr>
      </vt:variant>
      <vt:variant>
        <vt:i4>1507390</vt:i4>
      </vt:variant>
      <vt:variant>
        <vt:i4>170</vt:i4>
      </vt:variant>
      <vt:variant>
        <vt:i4>0</vt:i4>
      </vt:variant>
      <vt:variant>
        <vt:i4>5</vt:i4>
      </vt:variant>
      <vt:variant>
        <vt:lpwstr/>
      </vt:variant>
      <vt:variant>
        <vt:lpwstr>_Toc179928467</vt:lpwstr>
      </vt:variant>
      <vt:variant>
        <vt:i4>1507390</vt:i4>
      </vt:variant>
      <vt:variant>
        <vt:i4>164</vt:i4>
      </vt:variant>
      <vt:variant>
        <vt:i4>0</vt:i4>
      </vt:variant>
      <vt:variant>
        <vt:i4>5</vt:i4>
      </vt:variant>
      <vt:variant>
        <vt:lpwstr/>
      </vt:variant>
      <vt:variant>
        <vt:lpwstr>_Toc179928465</vt:lpwstr>
      </vt:variant>
      <vt:variant>
        <vt:i4>1507390</vt:i4>
      </vt:variant>
      <vt:variant>
        <vt:i4>158</vt:i4>
      </vt:variant>
      <vt:variant>
        <vt:i4>0</vt:i4>
      </vt:variant>
      <vt:variant>
        <vt:i4>5</vt:i4>
      </vt:variant>
      <vt:variant>
        <vt:lpwstr/>
      </vt:variant>
      <vt:variant>
        <vt:lpwstr>_Toc179928464</vt:lpwstr>
      </vt:variant>
      <vt:variant>
        <vt:i4>1310782</vt:i4>
      </vt:variant>
      <vt:variant>
        <vt:i4>152</vt:i4>
      </vt:variant>
      <vt:variant>
        <vt:i4>0</vt:i4>
      </vt:variant>
      <vt:variant>
        <vt:i4>5</vt:i4>
      </vt:variant>
      <vt:variant>
        <vt:lpwstr/>
      </vt:variant>
      <vt:variant>
        <vt:lpwstr>_Toc179928453</vt:lpwstr>
      </vt:variant>
      <vt:variant>
        <vt:i4>1310782</vt:i4>
      </vt:variant>
      <vt:variant>
        <vt:i4>146</vt:i4>
      </vt:variant>
      <vt:variant>
        <vt:i4>0</vt:i4>
      </vt:variant>
      <vt:variant>
        <vt:i4>5</vt:i4>
      </vt:variant>
      <vt:variant>
        <vt:lpwstr/>
      </vt:variant>
      <vt:variant>
        <vt:lpwstr>_Toc179928452</vt:lpwstr>
      </vt:variant>
      <vt:variant>
        <vt:i4>1310782</vt:i4>
      </vt:variant>
      <vt:variant>
        <vt:i4>140</vt:i4>
      </vt:variant>
      <vt:variant>
        <vt:i4>0</vt:i4>
      </vt:variant>
      <vt:variant>
        <vt:i4>5</vt:i4>
      </vt:variant>
      <vt:variant>
        <vt:lpwstr/>
      </vt:variant>
      <vt:variant>
        <vt:lpwstr>_Toc179928451</vt:lpwstr>
      </vt:variant>
      <vt:variant>
        <vt:i4>1310782</vt:i4>
      </vt:variant>
      <vt:variant>
        <vt:i4>134</vt:i4>
      </vt:variant>
      <vt:variant>
        <vt:i4>0</vt:i4>
      </vt:variant>
      <vt:variant>
        <vt:i4>5</vt:i4>
      </vt:variant>
      <vt:variant>
        <vt:lpwstr/>
      </vt:variant>
      <vt:variant>
        <vt:lpwstr>_Toc179928450</vt:lpwstr>
      </vt:variant>
      <vt:variant>
        <vt:i4>1376318</vt:i4>
      </vt:variant>
      <vt:variant>
        <vt:i4>128</vt:i4>
      </vt:variant>
      <vt:variant>
        <vt:i4>0</vt:i4>
      </vt:variant>
      <vt:variant>
        <vt:i4>5</vt:i4>
      </vt:variant>
      <vt:variant>
        <vt:lpwstr/>
      </vt:variant>
      <vt:variant>
        <vt:lpwstr>_Toc179928449</vt:lpwstr>
      </vt:variant>
      <vt:variant>
        <vt:i4>1376318</vt:i4>
      </vt:variant>
      <vt:variant>
        <vt:i4>122</vt:i4>
      </vt:variant>
      <vt:variant>
        <vt:i4>0</vt:i4>
      </vt:variant>
      <vt:variant>
        <vt:i4>5</vt:i4>
      </vt:variant>
      <vt:variant>
        <vt:lpwstr/>
      </vt:variant>
      <vt:variant>
        <vt:lpwstr>_Toc179928448</vt:lpwstr>
      </vt:variant>
      <vt:variant>
        <vt:i4>1376318</vt:i4>
      </vt:variant>
      <vt:variant>
        <vt:i4>116</vt:i4>
      </vt:variant>
      <vt:variant>
        <vt:i4>0</vt:i4>
      </vt:variant>
      <vt:variant>
        <vt:i4>5</vt:i4>
      </vt:variant>
      <vt:variant>
        <vt:lpwstr/>
      </vt:variant>
      <vt:variant>
        <vt:lpwstr>_Toc179928447</vt:lpwstr>
      </vt:variant>
      <vt:variant>
        <vt:i4>1376318</vt:i4>
      </vt:variant>
      <vt:variant>
        <vt:i4>110</vt:i4>
      </vt:variant>
      <vt:variant>
        <vt:i4>0</vt:i4>
      </vt:variant>
      <vt:variant>
        <vt:i4>5</vt:i4>
      </vt:variant>
      <vt:variant>
        <vt:lpwstr/>
      </vt:variant>
      <vt:variant>
        <vt:lpwstr>_Toc179928446</vt:lpwstr>
      </vt:variant>
      <vt:variant>
        <vt:i4>1376318</vt:i4>
      </vt:variant>
      <vt:variant>
        <vt:i4>104</vt:i4>
      </vt:variant>
      <vt:variant>
        <vt:i4>0</vt:i4>
      </vt:variant>
      <vt:variant>
        <vt:i4>5</vt:i4>
      </vt:variant>
      <vt:variant>
        <vt:lpwstr/>
      </vt:variant>
      <vt:variant>
        <vt:lpwstr>_Toc179928445</vt:lpwstr>
      </vt:variant>
      <vt:variant>
        <vt:i4>1376318</vt:i4>
      </vt:variant>
      <vt:variant>
        <vt:i4>98</vt:i4>
      </vt:variant>
      <vt:variant>
        <vt:i4>0</vt:i4>
      </vt:variant>
      <vt:variant>
        <vt:i4>5</vt:i4>
      </vt:variant>
      <vt:variant>
        <vt:lpwstr/>
      </vt:variant>
      <vt:variant>
        <vt:lpwstr>_Toc179928444</vt:lpwstr>
      </vt:variant>
      <vt:variant>
        <vt:i4>1376318</vt:i4>
      </vt:variant>
      <vt:variant>
        <vt:i4>92</vt:i4>
      </vt:variant>
      <vt:variant>
        <vt:i4>0</vt:i4>
      </vt:variant>
      <vt:variant>
        <vt:i4>5</vt:i4>
      </vt:variant>
      <vt:variant>
        <vt:lpwstr/>
      </vt:variant>
      <vt:variant>
        <vt:lpwstr>_Toc179928443</vt:lpwstr>
      </vt:variant>
      <vt:variant>
        <vt:i4>1376318</vt:i4>
      </vt:variant>
      <vt:variant>
        <vt:i4>86</vt:i4>
      </vt:variant>
      <vt:variant>
        <vt:i4>0</vt:i4>
      </vt:variant>
      <vt:variant>
        <vt:i4>5</vt:i4>
      </vt:variant>
      <vt:variant>
        <vt:lpwstr/>
      </vt:variant>
      <vt:variant>
        <vt:lpwstr>_Toc179928442</vt:lpwstr>
      </vt:variant>
      <vt:variant>
        <vt:i4>1376318</vt:i4>
      </vt:variant>
      <vt:variant>
        <vt:i4>80</vt:i4>
      </vt:variant>
      <vt:variant>
        <vt:i4>0</vt:i4>
      </vt:variant>
      <vt:variant>
        <vt:i4>5</vt:i4>
      </vt:variant>
      <vt:variant>
        <vt:lpwstr/>
      </vt:variant>
      <vt:variant>
        <vt:lpwstr>_Toc179928441</vt:lpwstr>
      </vt:variant>
      <vt:variant>
        <vt:i4>1376318</vt:i4>
      </vt:variant>
      <vt:variant>
        <vt:i4>74</vt:i4>
      </vt:variant>
      <vt:variant>
        <vt:i4>0</vt:i4>
      </vt:variant>
      <vt:variant>
        <vt:i4>5</vt:i4>
      </vt:variant>
      <vt:variant>
        <vt:lpwstr/>
      </vt:variant>
      <vt:variant>
        <vt:lpwstr>_Toc179928440</vt:lpwstr>
      </vt:variant>
      <vt:variant>
        <vt:i4>1179710</vt:i4>
      </vt:variant>
      <vt:variant>
        <vt:i4>68</vt:i4>
      </vt:variant>
      <vt:variant>
        <vt:i4>0</vt:i4>
      </vt:variant>
      <vt:variant>
        <vt:i4>5</vt:i4>
      </vt:variant>
      <vt:variant>
        <vt:lpwstr/>
      </vt:variant>
      <vt:variant>
        <vt:lpwstr>_Toc179928439</vt:lpwstr>
      </vt:variant>
      <vt:variant>
        <vt:i4>1179710</vt:i4>
      </vt:variant>
      <vt:variant>
        <vt:i4>62</vt:i4>
      </vt:variant>
      <vt:variant>
        <vt:i4>0</vt:i4>
      </vt:variant>
      <vt:variant>
        <vt:i4>5</vt:i4>
      </vt:variant>
      <vt:variant>
        <vt:lpwstr/>
      </vt:variant>
      <vt:variant>
        <vt:lpwstr>_Toc179928438</vt:lpwstr>
      </vt:variant>
      <vt:variant>
        <vt:i4>1179710</vt:i4>
      </vt:variant>
      <vt:variant>
        <vt:i4>56</vt:i4>
      </vt:variant>
      <vt:variant>
        <vt:i4>0</vt:i4>
      </vt:variant>
      <vt:variant>
        <vt:i4>5</vt:i4>
      </vt:variant>
      <vt:variant>
        <vt:lpwstr/>
      </vt:variant>
      <vt:variant>
        <vt:lpwstr>_Toc179928437</vt:lpwstr>
      </vt:variant>
      <vt:variant>
        <vt:i4>1179710</vt:i4>
      </vt:variant>
      <vt:variant>
        <vt:i4>50</vt:i4>
      </vt:variant>
      <vt:variant>
        <vt:i4>0</vt:i4>
      </vt:variant>
      <vt:variant>
        <vt:i4>5</vt:i4>
      </vt:variant>
      <vt:variant>
        <vt:lpwstr/>
      </vt:variant>
      <vt:variant>
        <vt:lpwstr>_Toc179928436</vt:lpwstr>
      </vt:variant>
      <vt:variant>
        <vt:i4>1179710</vt:i4>
      </vt:variant>
      <vt:variant>
        <vt:i4>44</vt:i4>
      </vt:variant>
      <vt:variant>
        <vt:i4>0</vt:i4>
      </vt:variant>
      <vt:variant>
        <vt:i4>5</vt:i4>
      </vt:variant>
      <vt:variant>
        <vt:lpwstr/>
      </vt:variant>
      <vt:variant>
        <vt:lpwstr>_Toc179928435</vt:lpwstr>
      </vt:variant>
      <vt:variant>
        <vt:i4>1179710</vt:i4>
      </vt:variant>
      <vt:variant>
        <vt:i4>38</vt:i4>
      </vt:variant>
      <vt:variant>
        <vt:i4>0</vt:i4>
      </vt:variant>
      <vt:variant>
        <vt:i4>5</vt:i4>
      </vt:variant>
      <vt:variant>
        <vt:lpwstr/>
      </vt:variant>
      <vt:variant>
        <vt:lpwstr>_Toc179928434</vt:lpwstr>
      </vt:variant>
      <vt:variant>
        <vt:i4>1179710</vt:i4>
      </vt:variant>
      <vt:variant>
        <vt:i4>32</vt:i4>
      </vt:variant>
      <vt:variant>
        <vt:i4>0</vt:i4>
      </vt:variant>
      <vt:variant>
        <vt:i4>5</vt:i4>
      </vt:variant>
      <vt:variant>
        <vt:lpwstr/>
      </vt:variant>
      <vt:variant>
        <vt:lpwstr>_Toc179928433</vt:lpwstr>
      </vt:variant>
      <vt:variant>
        <vt:i4>1179710</vt:i4>
      </vt:variant>
      <vt:variant>
        <vt:i4>26</vt:i4>
      </vt:variant>
      <vt:variant>
        <vt:i4>0</vt:i4>
      </vt:variant>
      <vt:variant>
        <vt:i4>5</vt:i4>
      </vt:variant>
      <vt:variant>
        <vt:lpwstr/>
      </vt:variant>
      <vt:variant>
        <vt:lpwstr>_Toc179928432</vt:lpwstr>
      </vt:variant>
      <vt:variant>
        <vt:i4>1179710</vt:i4>
      </vt:variant>
      <vt:variant>
        <vt:i4>20</vt:i4>
      </vt:variant>
      <vt:variant>
        <vt:i4>0</vt:i4>
      </vt:variant>
      <vt:variant>
        <vt:i4>5</vt:i4>
      </vt:variant>
      <vt:variant>
        <vt:lpwstr/>
      </vt:variant>
      <vt:variant>
        <vt:lpwstr>_Toc179928431</vt:lpwstr>
      </vt:variant>
      <vt:variant>
        <vt:i4>1179710</vt:i4>
      </vt:variant>
      <vt:variant>
        <vt:i4>14</vt:i4>
      </vt:variant>
      <vt:variant>
        <vt:i4>0</vt:i4>
      </vt:variant>
      <vt:variant>
        <vt:i4>5</vt:i4>
      </vt:variant>
      <vt:variant>
        <vt:lpwstr/>
      </vt:variant>
      <vt:variant>
        <vt:lpwstr>_Toc179928430</vt:lpwstr>
      </vt:variant>
      <vt:variant>
        <vt:i4>1245246</vt:i4>
      </vt:variant>
      <vt:variant>
        <vt:i4>8</vt:i4>
      </vt:variant>
      <vt:variant>
        <vt:i4>0</vt:i4>
      </vt:variant>
      <vt:variant>
        <vt:i4>5</vt:i4>
      </vt:variant>
      <vt:variant>
        <vt:lpwstr/>
      </vt:variant>
      <vt:variant>
        <vt:lpwstr>_Toc179928429</vt:lpwstr>
      </vt:variant>
      <vt:variant>
        <vt:i4>1245246</vt:i4>
      </vt:variant>
      <vt:variant>
        <vt:i4>2</vt:i4>
      </vt:variant>
      <vt:variant>
        <vt:i4>0</vt:i4>
      </vt:variant>
      <vt:variant>
        <vt:i4>5</vt:i4>
      </vt:variant>
      <vt:variant>
        <vt:lpwstr/>
      </vt:variant>
      <vt:variant>
        <vt:lpwstr>_Toc179928428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Maurille TOGNON</dc:creator>
  <cp:keywords/>
  <dc:description/>
  <cp:lastModifiedBy>Beatrice PEREZ</cp:lastModifiedBy>
  <cp:revision>4</cp:revision>
  <cp:lastPrinted>2024-07-04T07:15:00Z</cp:lastPrinted>
  <dcterms:created xsi:type="dcterms:W3CDTF">2024-10-28T07:45:00Z</dcterms:created>
  <dcterms:modified xsi:type="dcterms:W3CDTF">2024-10-28T07:47:00Z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0x0101007C2D366D0493654AA423E8345BCB0306</vt:lpwstr>
  </property>
  <property fmtid="{D5CDD505-2E9C-101B-9397-08002B2CF9AE}" pid="3" name="MediaServiceImageTags">
    <vt:lpwstr/>
  </property>
</Properties>
</file>