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1616A" w14:textId="77777777" w:rsidR="0013056D" w:rsidRPr="00493077" w:rsidRDefault="00987183">
      <w:pPr>
        <w:jc w:val="both"/>
        <w:outlineLvl w:val="0"/>
        <w:rPr>
          <w:rFonts w:ascii="Arial" w:hAnsi="Arial"/>
          <w:b/>
          <w:bCs/>
        </w:rPr>
      </w:pPr>
      <w:bookmarkStart w:id="0" w:name="_GoBack"/>
      <w:bookmarkEnd w:id="0"/>
      <w:r>
        <w:rPr>
          <w:rFonts w:ascii="Arial" w:hAnsi="Arial"/>
          <w:b/>
        </w:rPr>
        <w:t>CAHIER DES CHARGES pour les ONG suisses ayant un programme de coopération internationale</w:t>
      </w:r>
    </w:p>
    <w:p w14:paraId="4023058F" w14:textId="77777777" w:rsidR="0013056D" w:rsidRPr="00493077" w:rsidRDefault="0013056D" w:rsidP="002D4E6C">
      <w:pPr>
        <w:jc w:val="both"/>
        <w:outlineLvl w:val="0"/>
        <w:rPr>
          <w:rFonts w:ascii="Arial" w:hAnsi="Arial"/>
          <w:b/>
          <w:szCs w:val="24"/>
        </w:rPr>
      </w:pPr>
    </w:p>
    <w:p w14:paraId="1A992814" w14:textId="4CBBB7D6" w:rsidR="00987183" w:rsidRPr="00493077" w:rsidRDefault="00BB2898">
      <w:pPr>
        <w:jc w:val="both"/>
        <w:outlineLvl w:val="0"/>
        <w:rPr>
          <w:rFonts w:ascii="Arial" w:hAnsi="Arial"/>
          <w:b/>
          <w:bCs/>
        </w:rPr>
      </w:pPr>
      <w:r>
        <w:rPr>
          <w:rFonts w:ascii="Arial" w:hAnsi="Arial"/>
          <w:b/>
        </w:rPr>
        <w:t>AUDIT FINANCIER d</w:t>
      </w:r>
      <w:r w:rsidR="00D732A9">
        <w:rPr>
          <w:rFonts w:ascii="Arial" w:hAnsi="Arial"/>
          <w:b/>
        </w:rPr>
        <w:t>’</w:t>
      </w:r>
      <w:r>
        <w:rPr>
          <w:rFonts w:ascii="Arial" w:hAnsi="Arial"/>
          <w:b/>
        </w:rPr>
        <w:t>un programme national comportant un ou plusieurs projets (ci-après dénommé «</w:t>
      </w:r>
      <w:r w:rsidR="0044346C">
        <w:rPr>
          <w:rFonts w:ascii="Arial" w:hAnsi="Arial"/>
          <w:b/>
        </w:rPr>
        <w:t> </w:t>
      </w:r>
      <w:r>
        <w:rPr>
          <w:rFonts w:ascii="Arial" w:hAnsi="Arial"/>
          <w:b/>
        </w:rPr>
        <w:t>audit</w:t>
      </w:r>
      <w:r w:rsidR="0044346C">
        <w:rPr>
          <w:rFonts w:ascii="Arial" w:hAnsi="Arial"/>
          <w:b/>
        </w:rPr>
        <w:t> </w:t>
      </w:r>
      <w:r>
        <w:rPr>
          <w:rFonts w:ascii="Arial" w:hAnsi="Arial"/>
          <w:b/>
        </w:rPr>
        <w:t>»)</w:t>
      </w:r>
    </w:p>
    <w:p w14:paraId="00A334AD" w14:textId="77777777" w:rsidR="000329A8" w:rsidRPr="00493077" w:rsidRDefault="000329A8" w:rsidP="002D4E6C">
      <w:pPr>
        <w:jc w:val="both"/>
        <w:outlineLvl w:val="0"/>
        <w:rPr>
          <w:rFonts w:ascii="Arial" w:hAnsi="Arial"/>
          <w:b/>
          <w:sz w:val="20"/>
        </w:rPr>
      </w:pPr>
    </w:p>
    <w:p w14:paraId="1028872D" w14:textId="07978AA4" w:rsidR="00987183" w:rsidRPr="00493077" w:rsidRDefault="00A62D58">
      <w:pPr>
        <w:pStyle w:val="BodyText"/>
        <w:jc w:val="both"/>
        <w:rPr>
          <w:i w:val="0"/>
          <w:sz w:val="18"/>
          <w:szCs w:val="18"/>
        </w:rPr>
      </w:pPr>
      <w:r>
        <w:rPr>
          <w:i w:val="0"/>
          <w:sz w:val="18"/>
        </w:rPr>
        <w:t>Les informations financières relatives à un ou plusieurs projets menés dans le pays doivent être contrôlées conformément à la norme internationale d</w:t>
      </w:r>
      <w:r w:rsidR="00D732A9">
        <w:rPr>
          <w:i w:val="0"/>
          <w:sz w:val="18"/>
        </w:rPr>
        <w:t>’</w:t>
      </w:r>
      <w:r>
        <w:rPr>
          <w:i w:val="0"/>
          <w:sz w:val="18"/>
        </w:rPr>
        <w:t>audit (ISA) 805 «</w:t>
      </w:r>
      <w:r w:rsidR="0044346C">
        <w:rPr>
          <w:i w:val="0"/>
          <w:sz w:val="18"/>
        </w:rPr>
        <w:t> </w:t>
      </w:r>
      <w:r>
        <w:rPr>
          <w:i w:val="0"/>
          <w:sz w:val="18"/>
        </w:rPr>
        <w:t>Considérations particulières - Audits d</w:t>
      </w:r>
      <w:r w:rsidR="00D732A9">
        <w:rPr>
          <w:i w:val="0"/>
          <w:sz w:val="18"/>
        </w:rPr>
        <w:t>’</w:t>
      </w:r>
      <w:r>
        <w:rPr>
          <w:i w:val="0"/>
          <w:sz w:val="18"/>
        </w:rPr>
        <w:t>états financiers uniques et d</w:t>
      </w:r>
      <w:r w:rsidR="00D732A9">
        <w:rPr>
          <w:i w:val="0"/>
          <w:sz w:val="18"/>
        </w:rPr>
        <w:t>’</w:t>
      </w:r>
      <w:r>
        <w:rPr>
          <w:i w:val="0"/>
          <w:sz w:val="18"/>
        </w:rPr>
        <w:t>éléments, de comptes ou de postes spécifiques d</w:t>
      </w:r>
      <w:r w:rsidR="00D732A9">
        <w:rPr>
          <w:i w:val="0"/>
          <w:sz w:val="18"/>
        </w:rPr>
        <w:t>’</w:t>
      </w:r>
      <w:r>
        <w:rPr>
          <w:i w:val="0"/>
          <w:sz w:val="18"/>
        </w:rPr>
        <w:t>un état financier</w:t>
      </w:r>
      <w:r w:rsidR="0044346C">
        <w:rPr>
          <w:i w:val="0"/>
          <w:sz w:val="18"/>
        </w:rPr>
        <w:t> </w:t>
      </w:r>
      <w:r>
        <w:rPr>
          <w:i w:val="0"/>
          <w:sz w:val="18"/>
        </w:rPr>
        <w:t>» pour les audits de projets uniques.</w:t>
      </w:r>
    </w:p>
    <w:p w14:paraId="7DD670E8" w14:textId="77777777" w:rsidR="00987183" w:rsidRPr="00493077" w:rsidRDefault="00987183" w:rsidP="002D4E6C">
      <w:pPr>
        <w:jc w:val="both"/>
        <w:rPr>
          <w:rFonts w:ascii="Arial" w:hAnsi="Arial"/>
          <w:sz w:val="20"/>
        </w:rPr>
      </w:pPr>
    </w:p>
    <w:p w14:paraId="26B67C64" w14:textId="77777777" w:rsidR="00825200" w:rsidRPr="00493077" w:rsidRDefault="00825200" w:rsidP="002D4E6C">
      <w:pPr>
        <w:jc w:val="both"/>
        <w:rPr>
          <w:rFonts w:ascii="Arial" w:hAnsi="Arial"/>
          <w:sz w:val="20"/>
          <w:u w:val="single"/>
        </w:rPr>
      </w:pPr>
    </w:p>
    <w:p w14:paraId="41CECD30" w14:textId="77777777" w:rsidR="00C5057B" w:rsidRPr="00493077" w:rsidRDefault="00C5057B" w:rsidP="00346A80">
      <w:pPr>
        <w:spacing w:after="120"/>
        <w:jc w:val="both"/>
        <w:rPr>
          <w:rFonts w:ascii="Arial" w:hAnsi="Arial"/>
          <w:b/>
          <w:bCs/>
          <w:sz w:val="20"/>
        </w:rPr>
      </w:pPr>
      <w:r>
        <w:rPr>
          <w:rFonts w:ascii="Arial" w:hAnsi="Arial"/>
          <w:b/>
          <w:sz w:val="20"/>
        </w:rPr>
        <w:t>1. Principes fondamentaux</w:t>
      </w:r>
    </w:p>
    <w:p w14:paraId="35A28181" w14:textId="0FFE24AF" w:rsidR="00C26D65" w:rsidRPr="00493077" w:rsidRDefault="00C26D65" w:rsidP="00346A80">
      <w:pPr>
        <w:spacing w:after="120"/>
        <w:jc w:val="both"/>
        <w:rPr>
          <w:rFonts w:ascii="Arial" w:hAnsi="Arial"/>
          <w:sz w:val="20"/>
        </w:rPr>
      </w:pPr>
      <w:r>
        <w:rPr>
          <w:rFonts w:ascii="Arial" w:hAnsi="Arial"/>
          <w:sz w:val="20"/>
        </w:rPr>
        <w:t>1.1 L</w:t>
      </w:r>
      <w:r w:rsidR="00D732A9">
        <w:rPr>
          <w:rFonts w:ascii="Arial" w:hAnsi="Arial"/>
          <w:sz w:val="20"/>
        </w:rPr>
        <w:t>’</w:t>
      </w:r>
      <w:r>
        <w:rPr>
          <w:rFonts w:ascii="Arial" w:hAnsi="Arial"/>
          <w:sz w:val="20"/>
        </w:rPr>
        <w:t xml:space="preserve">audit porte </w:t>
      </w:r>
      <w:r>
        <w:rPr>
          <w:rFonts w:ascii="Arial" w:hAnsi="Arial"/>
          <w:b/>
          <w:sz w:val="20"/>
        </w:rPr>
        <w:t>soit</w:t>
      </w:r>
      <w:r>
        <w:rPr>
          <w:rFonts w:ascii="Arial" w:hAnsi="Arial"/>
          <w:sz w:val="20"/>
        </w:rPr>
        <w:t xml:space="preserve"> sur </w:t>
      </w:r>
      <w:r>
        <w:rPr>
          <w:rFonts w:ascii="Arial" w:hAnsi="Arial" w:cs="Arial"/>
          <w:sz w:val="20"/>
        </w:rPr>
        <w:t xml:space="preserve">le </w:t>
      </w:r>
      <w:r>
        <w:rPr>
          <w:rFonts w:ascii="Arial" w:hAnsi="Arial" w:cs="Arial"/>
          <w:color w:val="7030A0"/>
          <w:sz w:val="20"/>
        </w:rPr>
        <w:t>programme national englobant plusieurs projets</w:t>
      </w:r>
      <w:r w:rsidR="0044346C">
        <w:rPr>
          <w:rFonts w:ascii="Arial" w:hAnsi="Arial" w:cs="Arial"/>
          <w:color w:val="7030A0"/>
          <w:sz w:val="20"/>
        </w:rPr>
        <w:t>,</w:t>
      </w:r>
      <w:r>
        <w:rPr>
          <w:rFonts w:ascii="Arial" w:hAnsi="Arial" w:cs="Arial"/>
          <w:color w:val="7030A0"/>
          <w:sz w:val="20"/>
        </w:rPr>
        <w:t xml:space="preserve"> </w:t>
      </w:r>
      <w:r>
        <w:rPr>
          <w:rFonts w:ascii="Arial" w:hAnsi="Arial" w:cs="Arial"/>
          <w:b/>
          <w:color w:val="7030A0"/>
          <w:sz w:val="20"/>
        </w:rPr>
        <w:t xml:space="preserve">soit </w:t>
      </w:r>
      <w:r>
        <w:rPr>
          <w:rFonts w:ascii="Arial" w:hAnsi="Arial" w:cs="Arial"/>
          <w:color w:val="7030A0"/>
          <w:sz w:val="20"/>
        </w:rPr>
        <w:t>sur un seul projet</w:t>
      </w:r>
      <w:r>
        <w:rPr>
          <w:rFonts w:ascii="Arial" w:hAnsi="Arial"/>
          <w:sz w:val="20"/>
        </w:rPr>
        <w:t>. Il est effectué par un auditeur indépendant justifiant des compétences et de l</w:t>
      </w:r>
      <w:r w:rsidR="00D732A9">
        <w:rPr>
          <w:rFonts w:ascii="Arial" w:hAnsi="Arial"/>
          <w:sz w:val="20"/>
        </w:rPr>
        <w:t>’</w:t>
      </w:r>
      <w:r>
        <w:rPr>
          <w:rFonts w:ascii="Arial" w:hAnsi="Arial"/>
          <w:sz w:val="20"/>
        </w:rPr>
        <w:t>expérience professionnelles nécessaires, (p. ex. : agrément de l</w:t>
      </w:r>
      <w:r w:rsidR="00D732A9">
        <w:rPr>
          <w:rFonts w:ascii="Arial" w:hAnsi="Arial"/>
          <w:sz w:val="20"/>
        </w:rPr>
        <w:t>’</w:t>
      </w:r>
      <w:r>
        <w:rPr>
          <w:rFonts w:ascii="Arial" w:hAnsi="Arial"/>
          <w:sz w:val="20"/>
        </w:rPr>
        <w:t xml:space="preserve">autorité nationale </w:t>
      </w:r>
      <w:r>
        <w:rPr>
          <w:rFonts w:ascii="Arial" w:hAnsi="Arial" w:cs="Arial"/>
          <w:sz w:val="20"/>
        </w:rPr>
        <w:t>de surveillance en matière de révision</w:t>
      </w:r>
      <w:r>
        <w:rPr>
          <w:rFonts w:ascii="Arial" w:hAnsi="Arial"/>
          <w:sz w:val="20"/>
        </w:rPr>
        <w:t xml:space="preserve"> conformément aux normes internationales d</w:t>
      </w:r>
      <w:r w:rsidR="00D732A9">
        <w:rPr>
          <w:rFonts w:ascii="Arial" w:hAnsi="Arial"/>
          <w:sz w:val="20"/>
        </w:rPr>
        <w:t>’</w:t>
      </w:r>
      <w:r>
        <w:rPr>
          <w:rFonts w:ascii="Arial" w:hAnsi="Arial"/>
          <w:sz w:val="20"/>
        </w:rPr>
        <w:t xml:space="preserve">audit ISA (International Standards on </w:t>
      </w:r>
      <w:proofErr w:type="spellStart"/>
      <w:r>
        <w:rPr>
          <w:rFonts w:ascii="Arial" w:hAnsi="Arial"/>
          <w:sz w:val="20"/>
        </w:rPr>
        <w:t>Auditing</w:t>
      </w:r>
      <w:proofErr w:type="spellEnd"/>
      <w:r>
        <w:rPr>
          <w:rFonts w:ascii="Arial" w:hAnsi="Arial"/>
          <w:sz w:val="20"/>
        </w:rPr>
        <w:t xml:space="preserve">, ISA). </w:t>
      </w:r>
    </w:p>
    <w:p w14:paraId="364F0E40" w14:textId="12A10BB7" w:rsidR="00825200" w:rsidRPr="00493077" w:rsidRDefault="00825200" w:rsidP="00643CFB">
      <w:pPr>
        <w:spacing w:after="120"/>
        <w:jc w:val="both"/>
      </w:pPr>
      <w:r>
        <w:rPr>
          <w:rFonts w:ascii="Arial" w:hAnsi="Arial" w:cs="Arial"/>
          <w:sz w:val="20"/>
        </w:rPr>
        <w:t>1.2 L</w:t>
      </w:r>
      <w:r w:rsidR="0044346C">
        <w:rPr>
          <w:rFonts w:ascii="Arial" w:hAnsi="Arial" w:cs="Arial"/>
          <w:sz w:val="20"/>
        </w:rPr>
        <w:t>e présent cahier des charges (« </w:t>
      </w:r>
      <w:r>
        <w:rPr>
          <w:rFonts w:ascii="Arial" w:hAnsi="Arial" w:cs="Arial"/>
          <w:sz w:val="20"/>
        </w:rPr>
        <w:t>CC</w:t>
      </w:r>
      <w:r w:rsidR="0044346C">
        <w:rPr>
          <w:rFonts w:ascii="Arial" w:hAnsi="Arial" w:cs="Arial"/>
          <w:sz w:val="20"/>
        </w:rPr>
        <w:t> </w:t>
      </w:r>
      <w:r>
        <w:rPr>
          <w:rFonts w:ascii="Arial" w:hAnsi="Arial" w:cs="Arial"/>
          <w:sz w:val="20"/>
        </w:rPr>
        <w:t>») définit le mandat de l</w:t>
      </w:r>
      <w:r w:rsidR="00D732A9">
        <w:rPr>
          <w:rFonts w:ascii="Arial" w:hAnsi="Arial" w:cs="Arial"/>
          <w:sz w:val="20"/>
        </w:rPr>
        <w:t>’</w:t>
      </w:r>
      <w:r>
        <w:rPr>
          <w:rFonts w:ascii="Arial" w:hAnsi="Arial" w:cs="Arial"/>
          <w:sz w:val="20"/>
        </w:rPr>
        <w:t>auditeur en lien avec l</w:t>
      </w:r>
      <w:r w:rsidR="00D732A9">
        <w:rPr>
          <w:rFonts w:ascii="Arial" w:hAnsi="Arial" w:cs="Arial"/>
          <w:sz w:val="20"/>
        </w:rPr>
        <w:t>’</w:t>
      </w:r>
      <w:r>
        <w:rPr>
          <w:rFonts w:ascii="Arial" w:hAnsi="Arial" w:cs="Arial"/>
          <w:sz w:val="20"/>
        </w:rPr>
        <w:t>audit financier de projets / programmes du partena</w:t>
      </w:r>
      <w:r w:rsidR="0044346C">
        <w:rPr>
          <w:rFonts w:ascii="Arial" w:hAnsi="Arial" w:cs="Arial"/>
          <w:sz w:val="20"/>
        </w:rPr>
        <w:t>ire (« </w:t>
      </w:r>
      <w:r>
        <w:rPr>
          <w:rFonts w:ascii="Arial" w:hAnsi="Arial" w:cs="Arial"/>
          <w:sz w:val="20"/>
        </w:rPr>
        <w:t>le partenaire</w:t>
      </w:r>
      <w:r w:rsidR="0044346C">
        <w:rPr>
          <w:rFonts w:ascii="Arial" w:hAnsi="Arial" w:cs="Arial"/>
          <w:sz w:val="20"/>
        </w:rPr>
        <w:t> </w:t>
      </w:r>
      <w:r>
        <w:rPr>
          <w:rFonts w:ascii="Arial" w:hAnsi="Arial" w:cs="Arial"/>
          <w:sz w:val="20"/>
        </w:rPr>
        <w:t>»), financés par le Département féd</w:t>
      </w:r>
      <w:r w:rsidR="0044346C">
        <w:rPr>
          <w:rFonts w:ascii="Arial" w:hAnsi="Arial" w:cs="Arial"/>
          <w:sz w:val="20"/>
        </w:rPr>
        <w:t>éral des affaires étrangères (« le DFAE </w:t>
      </w:r>
      <w:r>
        <w:rPr>
          <w:rFonts w:ascii="Arial" w:hAnsi="Arial" w:cs="Arial"/>
          <w:sz w:val="20"/>
        </w:rPr>
        <w:t>»). L</w:t>
      </w:r>
      <w:r w:rsidR="00D732A9">
        <w:rPr>
          <w:rFonts w:ascii="Arial" w:hAnsi="Arial" w:cs="Arial"/>
          <w:sz w:val="20"/>
        </w:rPr>
        <w:t>’</w:t>
      </w:r>
      <w:r>
        <w:rPr>
          <w:rFonts w:ascii="Arial" w:hAnsi="Arial" w:cs="Arial"/>
          <w:sz w:val="20"/>
        </w:rPr>
        <w:t>audit se fonde sur les exigences professionnelles et les directives régissant le travail professionnel à effectuer par les auditeurs.</w:t>
      </w:r>
    </w:p>
    <w:p w14:paraId="11E285AB" w14:textId="1A30110B" w:rsidR="00C5057B" w:rsidRPr="00493077" w:rsidRDefault="00452271">
      <w:pPr>
        <w:jc w:val="both"/>
        <w:rPr>
          <w:rFonts w:ascii="Arial" w:hAnsi="Arial"/>
          <w:i/>
          <w:iCs/>
          <w:sz w:val="20"/>
        </w:rPr>
      </w:pPr>
      <w:r>
        <w:rPr>
          <w:rFonts w:ascii="Arial" w:hAnsi="Arial"/>
          <w:sz w:val="20"/>
        </w:rPr>
        <w:t>1.3 Dans la planification, la conduite et les rapports relatifs à l</w:t>
      </w:r>
      <w:r w:rsidR="00D732A9">
        <w:rPr>
          <w:rFonts w:ascii="Arial" w:hAnsi="Arial"/>
          <w:sz w:val="20"/>
        </w:rPr>
        <w:t>’</w:t>
      </w:r>
      <w:r>
        <w:rPr>
          <w:rFonts w:ascii="Arial" w:hAnsi="Arial"/>
          <w:sz w:val="20"/>
        </w:rPr>
        <w:t>audit financier, l</w:t>
      </w:r>
      <w:r w:rsidR="00D732A9">
        <w:rPr>
          <w:rFonts w:ascii="Arial" w:hAnsi="Arial"/>
          <w:sz w:val="20"/>
        </w:rPr>
        <w:t>’</w:t>
      </w:r>
      <w:r>
        <w:rPr>
          <w:rFonts w:ascii="Arial" w:hAnsi="Arial"/>
          <w:sz w:val="20"/>
        </w:rPr>
        <w:t xml:space="preserve">auditeur doit se conformer à la norme </w:t>
      </w:r>
      <w:r>
        <w:rPr>
          <w:rFonts w:ascii="Arial" w:hAnsi="Arial"/>
          <w:b/>
          <w:sz w:val="20"/>
        </w:rPr>
        <w:t>ISA 805</w:t>
      </w:r>
      <w:r>
        <w:rPr>
          <w:rFonts w:ascii="Arial" w:hAnsi="Arial"/>
          <w:i/>
          <w:sz w:val="20"/>
        </w:rPr>
        <w:t>.</w:t>
      </w:r>
    </w:p>
    <w:p w14:paraId="3A2EB17C" w14:textId="77777777" w:rsidR="00C5057B" w:rsidRPr="00493077" w:rsidRDefault="00C5057B" w:rsidP="009B5A9B">
      <w:pPr>
        <w:jc w:val="both"/>
        <w:rPr>
          <w:rFonts w:ascii="Arial" w:hAnsi="Arial"/>
          <w:sz w:val="20"/>
        </w:rPr>
      </w:pPr>
    </w:p>
    <w:p w14:paraId="2C5BBD03" w14:textId="12C9776F" w:rsidR="00C5057B" w:rsidRPr="00493077" w:rsidRDefault="00C5057B" w:rsidP="002D1AD0">
      <w:pPr>
        <w:pStyle w:val="BodyTextIndent"/>
        <w:spacing w:after="120"/>
        <w:ind w:left="0" w:firstLine="0"/>
        <w:rPr>
          <w:sz w:val="20"/>
        </w:rPr>
      </w:pPr>
      <w:r>
        <w:rPr>
          <w:sz w:val="20"/>
        </w:rPr>
        <w:t>En outre, il doit observer les normes professionnelles pertinentes locales, ainsi que la législation nationale appliquée en matière de comptabilité et d</w:t>
      </w:r>
      <w:r w:rsidR="00D732A9">
        <w:rPr>
          <w:sz w:val="20"/>
        </w:rPr>
        <w:t>’</w:t>
      </w:r>
      <w:r>
        <w:rPr>
          <w:sz w:val="20"/>
        </w:rPr>
        <w:t>information financière par le pays où l</w:t>
      </w:r>
      <w:r w:rsidR="00D732A9">
        <w:rPr>
          <w:sz w:val="20"/>
        </w:rPr>
        <w:t>’</w:t>
      </w:r>
      <w:r>
        <w:rPr>
          <w:sz w:val="20"/>
        </w:rPr>
        <w:t>audit financier est réalisé.</w:t>
      </w:r>
    </w:p>
    <w:p w14:paraId="566EE332" w14:textId="77777777" w:rsidR="000329A8" w:rsidRPr="00493077" w:rsidRDefault="000329A8" w:rsidP="002D1AD0">
      <w:pPr>
        <w:pStyle w:val="BodyTextIndent"/>
        <w:spacing w:after="120"/>
        <w:ind w:left="0" w:firstLine="0"/>
        <w:rPr>
          <w:sz w:val="20"/>
        </w:rPr>
      </w:pPr>
    </w:p>
    <w:p w14:paraId="770EDD76" w14:textId="77777777" w:rsidR="00987183" w:rsidRPr="00493077" w:rsidRDefault="00261383" w:rsidP="002D1AD0">
      <w:pPr>
        <w:pStyle w:val="BodyTextIndent"/>
        <w:spacing w:after="120"/>
        <w:ind w:left="0" w:firstLine="0"/>
        <w:rPr>
          <w:b/>
          <w:sz w:val="20"/>
        </w:rPr>
      </w:pPr>
      <w:r>
        <w:rPr>
          <w:b/>
          <w:sz w:val="20"/>
        </w:rPr>
        <w:t>2. Principes généraux applicables aux procédures à effectuer</w:t>
      </w:r>
    </w:p>
    <w:p w14:paraId="1052F214" w14:textId="35798366" w:rsidR="00987183" w:rsidRPr="00493077" w:rsidRDefault="002354A9">
      <w:pPr>
        <w:jc w:val="both"/>
        <w:rPr>
          <w:rFonts w:ascii="Arial" w:hAnsi="Arial"/>
          <w:b/>
          <w:bCs/>
          <w:sz w:val="20"/>
        </w:rPr>
      </w:pPr>
      <w:r>
        <w:rPr>
          <w:rFonts w:ascii="Arial" w:hAnsi="Arial"/>
          <w:sz w:val="20"/>
        </w:rPr>
        <w:t>L</w:t>
      </w:r>
      <w:r w:rsidR="00D732A9">
        <w:rPr>
          <w:rFonts w:ascii="Arial" w:hAnsi="Arial"/>
          <w:sz w:val="20"/>
        </w:rPr>
        <w:t>’</w:t>
      </w:r>
      <w:r>
        <w:rPr>
          <w:rFonts w:ascii="Arial" w:hAnsi="Arial"/>
          <w:sz w:val="20"/>
        </w:rPr>
        <w:t>auditeur est tenu de planifier et d</w:t>
      </w:r>
      <w:r w:rsidR="00D732A9">
        <w:rPr>
          <w:rFonts w:ascii="Arial" w:hAnsi="Arial"/>
          <w:sz w:val="20"/>
        </w:rPr>
        <w:t>’</w:t>
      </w:r>
      <w:r>
        <w:rPr>
          <w:rFonts w:ascii="Arial" w:hAnsi="Arial"/>
          <w:sz w:val="20"/>
        </w:rPr>
        <w:t>exécuter la mission d</w:t>
      </w:r>
      <w:r w:rsidR="00D732A9">
        <w:rPr>
          <w:rFonts w:ascii="Arial" w:hAnsi="Arial"/>
          <w:sz w:val="20"/>
        </w:rPr>
        <w:t>’</w:t>
      </w:r>
      <w:r>
        <w:rPr>
          <w:rFonts w:ascii="Arial" w:hAnsi="Arial"/>
          <w:sz w:val="20"/>
        </w:rPr>
        <w:t>audit financier, puis de rédiger un compt</w:t>
      </w:r>
      <w:r w:rsidR="0044346C">
        <w:rPr>
          <w:rFonts w:ascii="Arial" w:hAnsi="Arial"/>
          <w:sz w:val="20"/>
        </w:rPr>
        <w:t>e rendu sur les sujets suivants </w:t>
      </w:r>
      <w:r>
        <w:rPr>
          <w:rFonts w:ascii="Arial" w:hAnsi="Arial"/>
          <w:sz w:val="20"/>
        </w:rPr>
        <w:t xml:space="preserve">: </w:t>
      </w:r>
    </w:p>
    <w:p w14:paraId="591DA6A1" w14:textId="77777777" w:rsidR="00987183" w:rsidRPr="00493077" w:rsidRDefault="00987183" w:rsidP="005F7C16">
      <w:pPr>
        <w:jc w:val="both"/>
        <w:rPr>
          <w:rFonts w:ascii="Arial" w:hAnsi="Arial"/>
          <w:b/>
          <w:sz w:val="20"/>
        </w:rPr>
      </w:pPr>
    </w:p>
    <w:p w14:paraId="618E659F" w14:textId="77777777" w:rsidR="00124EAC" w:rsidRPr="00493077" w:rsidRDefault="005F7C16" w:rsidP="00F116BF">
      <w:pPr>
        <w:numPr>
          <w:ilvl w:val="0"/>
          <w:numId w:val="33"/>
        </w:numPr>
        <w:jc w:val="both"/>
        <w:rPr>
          <w:rFonts w:ascii="Arial" w:hAnsi="Arial"/>
          <w:b/>
          <w:bCs/>
          <w:sz w:val="20"/>
        </w:rPr>
      </w:pPr>
      <w:r>
        <w:rPr>
          <w:rFonts w:ascii="Arial" w:hAnsi="Arial"/>
          <w:b/>
          <w:sz w:val="20"/>
        </w:rPr>
        <w:t>2.1 Régularité des comptes</w:t>
      </w:r>
    </w:p>
    <w:p w14:paraId="2EDD7D9F" w14:textId="77777777" w:rsidR="00671982" w:rsidRPr="00493077" w:rsidRDefault="00671982" w:rsidP="008B19D9">
      <w:pPr>
        <w:jc w:val="both"/>
        <w:rPr>
          <w:rFonts w:ascii="Arial" w:hAnsi="Arial"/>
          <w:sz w:val="20"/>
        </w:rPr>
      </w:pPr>
    </w:p>
    <w:p w14:paraId="02291615" w14:textId="40CA5E57" w:rsidR="002F5EAB" w:rsidRPr="00493077" w:rsidRDefault="00124EAC">
      <w:pPr>
        <w:jc w:val="both"/>
        <w:rPr>
          <w:rFonts w:ascii="Arial" w:hAnsi="Arial"/>
          <w:sz w:val="20"/>
        </w:rPr>
      </w:pPr>
      <w:r>
        <w:rPr>
          <w:rFonts w:ascii="Arial" w:hAnsi="Arial"/>
          <w:sz w:val="20"/>
        </w:rPr>
        <w:t>L</w:t>
      </w:r>
      <w:r w:rsidR="00D732A9">
        <w:rPr>
          <w:rFonts w:ascii="Arial" w:hAnsi="Arial"/>
          <w:sz w:val="20"/>
        </w:rPr>
        <w:t>’</w:t>
      </w:r>
      <w:r>
        <w:rPr>
          <w:rFonts w:ascii="Arial" w:hAnsi="Arial"/>
          <w:sz w:val="20"/>
        </w:rPr>
        <w:t>auditeur est tenu d</w:t>
      </w:r>
      <w:r w:rsidR="00D732A9">
        <w:rPr>
          <w:rFonts w:ascii="Arial" w:hAnsi="Arial"/>
          <w:sz w:val="20"/>
        </w:rPr>
        <w:t>’</w:t>
      </w:r>
      <w:r>
        <w:rPr>
          <w:rFonts w:ascii="Arial" w:hAnsi="Arial"/>
          <w:sz w:val="20"/>
        </w:rPr>
        <w:t>évaluer si le partenaire dispose des politiques et procédures adéquates en lien avec les sujets ci-après (</w:t>
      </w:r>
      <w:r>
        <w:rPr>
          <w:rFonts w:ascii="Arial" w:hAnsi="Arial"/>
          <w:b/>
          <w:sz w:val="20"/>
        </w:rPr>
        <w:t>ces thématiques ne sont pas couvertes par la mission d</w:t>
      </w:r>
      <w:r w:rsidR="00D732A9">
        <w:rPr>
          <w:rFonts w:ascii="Arial" w:hAnsi="Arial"/>
          <w:b/>
          <w:sz w:val="20"/>
        </w:rPr>
        <w:t>’</w:t>
      </w:r>
      <w:r>
        <w:rPr>
          <w:rFonts w:ascii="Arial" w:hAnsi="Arial"/>
          <w:b/>
          <w:sz w:val="20"/>
        </w:rPr>
        <w:t>audit conformément à l</w:t>
      </w:r>
      <w:r w:rsidR="00D732A9">
        <w:rPr>
          <w:rFonts w:ascii="Arial" w:hAnsi="Arial"/>
          <w:b/>
          <w:sz w:val="20"/>
        </w:rPr>
        <w:t>’</w:t>
      </w:r>
      <w:r>
        <w:rPr>
          <w:rFonts w:ascii="Arial" w:hAnsi="Arial"/>
          <w:b/>
          <w:sz w:val="20"/>
        </w:rPr>
        <w:t>ISA, comme précisé ci-avant, mais sont documentées au moyen du questionnaire et/ou de la lettre de recommandations ci-joints</w:t>
      </w:r>
      <w:r>
        <w:rPr>
          <w:rFonts w:ascii="Arial" w:hAnsi="Arial"/>
          <w:sz w:val="20"/>
        </w:rPr>
        <w:t>) :) :</w:t>
      </w:r>
    </w:p>
    <w:p w14:paraId="7D40C485" w14:textId="77777777" w:rsidR="00124EAC" w:rsidRPr="00493077" w:rsidRDefault="00124EAC" w:rsidP="002F5EAB">
      <w:pPr>
        <w:jc w:val="both"/>
        <w:rPr>
          <w:rFonts w:ascii="Arial" w:hAnsi="Arial"/>
          <w:sz w:val="20"/>
        </w:rPr>
      </w:pPr>
    </w:p>
    <w:p w14:paraId="38C0188E" w14:textId="77777777" w:rsidR="00073FCE" w:rsidRPr="00493077" w:rsidRDefault="002F5EAB">
      <w:pPr>
        <w:numPr>
          <w:ilvl w:val="0"/>
          <w:numId w:val="33"/>
        </w:numPr>
        <w:jc w:val="both"/>
        <w:rPr>
          <w:rFonts w:ascii="Arial" w:hAnsi="Arial"/>
          <w:b/>
          <w:bCs/>
          <w:sz w:val="20"/>
        </w:rPr>
      </w:pPr>
      <w:r>
        <w:rPr>
          <w:rFonts w:ascii="Arial" w:hAnsi="Arial"/>
          <w:b/>
          <w:sz w:val="20"/>
        </w:rPr>
        <w:t>2.2 Existence, adéquation et efficacité du système de contrôle interne (SCI)</w:t>
      </w:r>
    </w:p>
    <w:p w14:paraId="3C7AE244" w14:textId="77777777" w:rsidR="00073FCE" w:rsidRPr="00493077" w:rsidRDefault="00073FCE">
      <w:pPr>
        <w:jc w:val="both"/>
        <w:rPr>
          <w:rFonts w:ascii="Arial" w:hAnsi="Arial"/>
          <w:b/>
          <w:bCs/>
          <w:sz w:val="20"/>
        </w:rPr>
      </w:pPr>
    </w:p>
    <w:p w14:paraId="51472D02" w14:textId="77777777" w:rsidR="003F6657" w:rsidRPr="00493077" w:rsidRDefault="00261383">
      <w:pPr>
        <w:numPr>
          <w:ilvl w:val="0"/>
          <w:numId w:val="33"/>
        </w:numPr>
        <w:jc w:val="both"/>
        <w:rPr>
          <w:rFonts w:ascii="Arial" w:hAnsi="Arial"/>
          <w:b/>
          <w:bCs/>
          <w:sz w:val="20"/>
        </w:rPr>
      </w:pPr>
      <w:r>
        <w:rPr>
          <w:rFonts w:ascii="Arial" w:hAnsi="Arial"/>
          <w:b/>
          <w:sz w:val="20"/>
        </w:rPr>
        <w:t>2.3 Conformité aux objectifs du projet et respect du contrat</w:t>
      </w:r>
    </w:p>
    <w:p w14:paraId="32968B8E" w14:textId="77777777" w:rsidR="00D95A8C" w:rsidRPr="00493077" w:rsidRDefault="00D95A8C" w:rsidP="003F6657">
      <w:pPr>
        <w:ind w:left="360" w:firstLine="720"/>
        <w:jc w:val="both"/>
        <w:rPr>
          <w:rFonts w:ascii="Arial" w:hAnsi="Arial"/>
          <w:b/>
          <w:i/>
          <w:sz w:val="20"/>
        </w:rPr>
      </w:pPr>
    </w:p>
    <w:p w14:paraId="54749AA8" w14:textId="77777777" w:rsidR="002F5EAB" w:rsidRPr="00493077" w:rsidRDefault="00261383">
      <w:pPr>
        <w:numPr>
          <w:ilvl w:val="0"/>
          <w:numId w:val="33"/>
        </w:numPr>
        <w:jc w:val="both"/>
        <w:rPr>
          <w:rFonts w:ascii="Arial" w:hAnsi="Arial"/>
          <w:b/>
          <w:bCs/>
          <w:sz w:val="20"/>
        </w:rPr>
      </w:pPr>
      <w:r>
        <w:rPr>
          <w:rFonts w:ascii="Arial" w:hAnsi="Arial"/>
          <w:b/>
          <w:sz w:val="20"/>
        </w:rPr>
        <w:t>2.4 Conduite économique des affaires et affectation efficace des ressources financières</w:t>
      </w:r>
    </w:p>
    <w:p w14:paraId="185DF13B" w14:textId="77777777" w:rsidR="00DC335B" w:rsidRPr="00493077" w:rsidRDefault="00DC335B" w:rsidP="00DC335B">
      <w:pPr>
        <w:jc w:val="both"/>
        <w:rPr>
          <w:rFonts w:ascii="Arial" w:hAnsi="Arial"/>
          <w:b/>
          <w:sz w:val="20"/>
        </w:rPr>
      </w:pPr>
    </w:p>
    <w:p w14:paraId="66FC21DF" w14:textId="61B4B275" w:rsidR="008B191D" w:rsidRPr="00493077" w:rsidRDefault="00DC335B">
      <w:pPr>
        <w:jc w:val="both"/>
        <w:rPr>
          <w:rFonts w:ascii="Arial" w:hAnsi="Arial"/>
          <w:sz w:val="20"/>
        </w:rPr>
      </w:pPr>
      <w:r>
        <w:rPr>
          <w:rFonts w:ascii="Arial" w:hAnsi="Arial"/>
          <w:sz w:val="20"/>
        </w:rPr>
        <w:t>Afin de respecter ces principes, l</w:t>
      </w:r>
      <w:r w:rsidR="00D732A9">
        <w:rPr>
          <w:rFonts w:ascii="Arial" w:hAnsi="Arial"/>
          <w:sz w:val="20"/>
        </w:rPr>
        <w:t>’</w:t>
      </w:r>
      <w:r>
        <w:rPr>
          <w:rFonts w:ascii="Arial" w:hAnsi="Arial"/>
          <w:sz w:val="20"/>
        </w:rPr>
        <w:t>auditeur doit répondre aux questions du questionnaire en annexe (annexe 1). Tandis que le point 2.1 sera abordé dans le rapport d</w:t>
      </w:r>
      <w:r w:rsidR="00D732A9">
        <w:rPr>
          <w:rFonts w:ascii="Arial" w:hAnsi="Arial"/>
          <w:sz w:val="20"/>
        </w:rPr>
        <w:t>’</w:t>
      </w:r>
      <w:r>
        <w:rPr>
          <w:rFonts w:ascii="Arial" w:hAnsi="Arial"/>
          <w:sz w:val="20"/>
        </w:rPr>
        <w:t>audit établi conformément aux ISA, les points 2.2 à 2.4 ne constituent pas un audit conforme à une norme internationale et aucune assurance formelle n</w:t>
      </w:r>
      <w:r w:rsidR="00D732A9">
        <w:rPr>
          <w:rFonts w:ascii="Arial" w:hAnsi="Arial"/>
          <w:sz w:val="20"/>
        </w:rPr>
        <w:t>’</w:t>
      </w:r>
      <w:r>
        <w:rPr>
          <w:rFonts w:ascii="Arial" w:hAnsi="Arial"/>
          <w:sz w:val="20"/>
        </w:rPr>
        <w:t>est requise. Ces points seront mis en évidence par les réponses de l</w:t>
      </w:r>
      <w:r w:rsidR="00D732A9">
        <w:rPr>
          <w:rFonts w:ascii="Arial" w:hAnsi="Arial"/>
          <w:sz w:val="20"/>
        </w:rPr>
        <w:t>’</w:t>
      </w:r>
      <w:r>
        <w:rPr>
          <w:rFonts w:ascii="Arial" w:hAnsi="Arial"/>
          <w:sz w:val="20"/>
        </w:rPr>
        <w:t>auditeur au questionnaire de l</w:t>
      </w:r>
      <w:r w:rsidR="00D732A9">
        <w:rPr>
          <w:rFonts w:ascii="Arial" w:hAnsi="Arial"/>
          <w:sz w:val="20"/>
        </w:rPr>
        <w:t>’</w:t>
      </w:r>
      <w:r>
        <w:rPr>
          <w:rFonts w:ascii="Arial" w:hAnsi="Arial"/>
          <w:sz w:val="20"/>
        </w:rPr>
        <w:t>annexe 1. Les recommandations à la direction devront être formulées sur la base de l</w:t>
      </w:r>
      <w:r w:rsidR="00D732A9">
        <w:rPr>
          <w:rFonts w:ascii="Arial" w:hAnsi="Arial"/>
          <w:sz w:val="20"/>
        </w:rPr>
        <w:t>’</w:t>
      </w:r>
      <w:r>
        <w:rPr>
          <w:rFonts w:ascii="Arial" w:hAnsi="Arial"/>
          <w:sz w:val="20"/>
        </w:rPr>
        <w:t xml:space="preserve">Annexe 2 (lettre de recommandations). </w:t>
      </w:r>
    </w:p>
    <w:p w14:paraId="71AC661D" w14:textId="77777777" w:rsidR="002605B6" w:rsidRPr="00493077" w:rsidRDefault="002605B6">
      <w:pPr>
        <w:jc w:val="both"/>
        <w:rPr>
          <w:rFonts w:ascii="Arial" w:hAnsi="Arial"/>
          <w:sz w:val="20"/>
        </w:rPr>
      </w:pPr>
    </w:p>
    <w:p w14:paraId="7DD65B45" w14:textId="1CE82AC2" w:rsidR="00F91900" w:rsidRPr="00493077" w:rsidRDefault="00F91900" w:rsidP="00F91900">
      <w:pPr>
        <w:jc w:val="both"/>
        <w:rPr>
          <w:rFonts w:ascii="Arial" w:hAnsi="Arial"/>
          <w:sz w:val="20"/>
        </w:rPr>
      </w:pPr>
      <w:r>
        <w:rPr>
          <w:rFonts w:ascii="Arial" w:hAnsi="Arial"/>
          <w:sz w:val="20"/>
        </w:rPr>
        <w:t>En ce qui concerne le principe 2.3, les questions du questionnaire et les points de la lettre de recommandations se réfèrent aux dépenses effectuées et déclarées localement qui entrent dans le champ de l</w:t>
      </w:r>
      <w:r w:rsidR="00D732A9">
        <w:rPr>
          <w:rFonts w:ascii="Arial" w:hAnsi="Arial"/>
          <w:sz w:val="20"/>
        </w:rPr>
        <w:t>’</w:t>
      </w:r>
      <w:r>
        <w:rPr>
          <w:rFonts w:ascii="Arial" w:hAnsi="Arial"/>
          <w:sz w:val="20"/>
        </w:rPr>
        <w:t>audit et n</w:t>
      </w:r>
      <w:r w:rsidR="00D732A9">
        <w:rPr>
          <w:rFonts w:ascii="Arial" w:hAnsi="Arial"/>
          <w:sz w:val="20"/>
        </w:rPr>
        <w:t>’</w:t>
      </w:r>
      <w:r>
        <w:rPr>
          <w:rFonts w:ascii="Arial" w:hAnsi="Arial"/>
          <w:sz w:val="20"/>
        </w:rPr>
        <w:t>incluent pas les dépenses du projet qui sont budgétisées, calculées et imputées au projet de manière centralisée et payées ou enregistrées en dehors du pays de mise en œuvre.</w:t>
      </w:r>
    </w:p>
    <w:p w14:paraId="23786645" w14:textId="5F2A055D" w:rsidR="00F91900" w:rsidRPr="00493077" w:rsidRDefault="00BA3F0A" w:rsidP="002D1AD0">
      <w:pPr>
        <w:pStyle w:val="BodyTextIndent"/>
        <w:spacing w:after="120"/>
        <w:ind w:left="0" w:firstLine="0"/>
        <w:rPr>
          <w:sz w:val="20"/>
        </w:rPr>
      </w:pPr>
      <w:r>
        <w:rPr>
          <w:sz w:val="20"/>
        </w:rPr>
        <w:t>L</w:t>
      </w:r>
      <w:r w:rsidR="00D732A9">
        <w:rPr>
          <w:sz w:val="20"/>
        </w:rPr>
        <w:t>’</w:t>
      </w:r>
      <w:r>
        <w:rPr>
          <w:sz w:val="20"/>
        </w:rPr>
        <w:t>auditeur doit clairement indiquer et justifier les frais qui n</w:t>
      </w:r>
      <w:r w:rsidR="00D732A9">
        <w:rPr>
          <w:sz w:val="20"/>
        </w:rPr>
        <w:t>’</w:t>
      </w:r>
      <w:r>
        <w:rPr>
          <w:sz w:val="20"/>
        </w:rPr>
        <w:t>ont pas été budgétisés et payés dans le pays de mise en œuvre du projet, ou qui n</w:t>
      </w:r>
      <w:r w:rsidR="00D732A9">
        <w:rPr>
          <w:sz w:val="20"/>
        </w:rPr>
        <w:t>’</w:t>
      </w:r>
      <w:r>
        <w:rPr>
          <w:sz w:val="20"/>
        </w:rPr>
        <w:t>apparaissent pas dans les comptes locaux, et qui sont incluses dans le(s) état(s) des dépenses conformément à l</w:t>
      </w:r>
      <w:r w:rsidR="00D732A9">
        <w:rPr>
          <w:sz w:val="20"/>
        </w:rPr>
        <w:t>’</w:t>
      </w:r>
      <w:r>
        <w:rPr>
          <w:sz w:val="20"/>
        </w:rPr>
        <w:t>annexe du rapport d</w:t>
      </w:r>
      <w:r w:rsidR="00D732A9">
        <w:rPr>
          <w:sz w:val="20"/>
        </w:rPr>
        <w:t>’</w:t>
      </w:r>
      <w:r>
        <w:rPr>
          <w:sz w:val="20"/>
        </w:rPr>
        <w:t>audit.</w:t>
      </w:r>
    </w:p>
    <w:p w14:paraId="5CF836D0" w14:textId="77777777" w:rsidR="00DC335B" w:rsidRPr="00493077" w:rsidRDefault="00DC335B" w:rsidP="002D1AD0">
      <w:pPr>
        <w:pStyle w:val="BodyTextIndent"/>
        <w:spacing w:after="120"/>
        <w:ind w:left="0" w:firstLine="0"/>
        <w:rPr>
          <w:sz w:val="20"/>
        </w:rPr>
      </w:pPr>
    </w:p>
    <w:p w14:paraId="395BA9EC" w14:textId="77777777" w:rsidR="00987183" w:rsidRPr="00493077" w:rsidRDefault="00755F05" w:rsidP="002D1AD0">
      <w:pPr>
        <w:pStyle w:val="BodyTextIndent"/>
        <w:spacing w:after="120"/>
        <w:ind w:left="0" w:firstLine="0"/>
        <w:rPr>
          <w:b/>
          <w:sz w:val="20"/>
        </w:rPr>
      </w:pPr>
      <w:r>
        <w:rPr>
          <w:b/>
          <w:sz w:val="20"/>
        </w:rPr>
        <w:t>3. Documents de référence</w:t>
      </w:r>
    </w:p>
    <w:p w14:paraId="0C928CD8" w14:textId="53C42AD8" w:rsidR="002D1AD0" w:rsidRDefault="001B156A" w:rsidP="0044346C">
      <w:pPr>
        <w:jc w:val="both"/>
        <w:rPr>
          <w:rFonts w:ascii="Arial" w:hAnsi="Arial"/>
          <w:sz w:val="20"/>
        </w:rPr>
      </w:pPr>
      <w:r>
        <w:rPr>
          <w:rFonts w:ascii="Arial" w:hAnsi="Arial"/>
          <w:sz w:val="20"/>
        </w:rPr>
        <w:t>Les documents et sujets suivants doivent être considérés par l</w:t>
      </w:r>
      <w:r w:rsidR="00D732A9">
        <w:rPr>
          <w:rFonts w:ascii="Arial" w:hAnsi="Arial"/>
          <w:sz w:val="20"/>
        </w:rPr>
        <w:t>’</w:t>
      </w:r>
      <w:r>
        <w:rPr>
          <w:rFonts w:ascii="Arial" w:hAnsi="Arial"/>
          <w:sz w:val="20"/>
        </w:rPr>
        <w:t>auditeur comme des références de base pour la réalisation de l</w:t>
      </w:r>
      <w:r w:rsidR="00D732A9">
        <w:rPr>
          <w:rFonts w:ascii="Arial" w:hAnsi="Arial"/>
          <w:sz w:val="20"/>
        </w:rPr>
        <w:t>’</w:t>
      </w:r>
      <w:r>
        <w:rPr>
          <w:rFonts w:ascii="Arial" w:hAnsi="Arial"/>
          <w:sz w:val="20"/>
        </w:rPr>
        <w:t>audit financier :</w:t>
      </w:r>
    </w:p>
    <w:p w14:paraId="6D31E03B" w14:textId="77777777" w:rsidR="0044346C" w:rsidRPr="00493077" w:rsidRDefault="0044346C" w:rsidP="0044346C">
      <w:pPr>
        <w:jc w:val="both"/>
        <w:rPr>
          <w:rFonts w:ascii="Arial" w:hAnsi="Arial"/>
          <w:sz w:val="20"/>
        </w:rPr>
      </w:pPr>
    </w:p>
    <w:p w14:paraId="2D742641" w14:textId="77777777" w:rsidR="00987183" w:rsidRPr="00493077" w:rsidRDefault="00900508">
      <w:pPr>
        <w:ind w:left="2124" w:hanging="2124"/>
        <w:jc w:val="both"/>
        <w:rPr>
          <w:rFonts w:ascii="Arial" w:hAnsi="Arial"/>
          <w:sz w:val="20"/>
        </w:rPr>
      </w:pPr>
      <w:r>
        <w:rPr>
          <w:rFonts w:ascii="Arial" w:hAnsi="Arial"/>
          <w:sz w:val="20"/>
        </w:rPr>
        <w:t xml:space="preserve">Législation: </w:t>
      </w:r>
      <w:r>
        <w:rPr>
          <w:rFonts w:ascii="Arial" w:hAnsi="Arial"/>
          <w:sz w:val="20"/>
        </w:rPr>
        <w:tab/>
        <w:t>législation nationale</w:t>
      </w:r>
    </w:p>
    <w:p w14:paraId="5BEC57F7" w14:textId="77777777" w:rsidR="004C6538" w:rsidRPr="00493077" w:rsidRDefault="004C6538" w:rsidP="00900508">
      <w:pPr>
        <w:ind w:left="2124" w:hanging="2124"/>
        <w:jc w:val="both"/>
        <w:rPr>
          <w:rFonts w:ascii="Arial" w:hAnsi="Arial"/>
          <w:sz w:val="20"/>
        </w:rPr>
      </w:pPr>
    </w:p>
    <w:p w14:paraId="14F77C18" w14:textId="77777777" w:rsidR="00900508" w:rsidRPr="00493077" w:rsidRDefault="00900508">
      <w:pPr>
        <w:jc w:val="both"/>
        <w:rPr>
          <w:rFonts w:ascii="Arial" w:hAnsi="Arial"/>
          <w:sz w:val="20"/>
        </w:rPr>
      </w:pPr>
      <w:r>
        <w:rPr>
          <w:rFonts w:ascii="Arial" w:hAnsi="Arial"/>
          <w:sz w:val="20"/>
        </w:rPr>
        <w:t>Projets :</w:t>
      </w:r>
      <w:r>
        <w:rPr>
          <w:rFonts w:ascii="Arial" w:hAnsi="Arial"/>
          <w:sz w:val="20"/>
        </w:rPr>
        <w:tab/>
      </w:r>
      <w:r>
        <w:rPr>
          <w:rFonts w:ascii="Arial" w:hAnsi="Arial"/>
          <w:sz w:val="20"/>
        </w:rPr>
        <w:tab/>
        <w:t>accord de coopération relatif au projet ou au partenaire ;</w:t>
      </w:r>
    </w:p>
    <w:p w14:paraId="756064A1" w14:textId="77777777" w:rsidR="00D95A8C" w:rsidRPr="00493077" w:rsidRDefault="00121A20">
      <w:pPr>
        <w:jc w:val="both"/>
        <w:rPr>
          <w:rFonts w:ascii="Arial" w:hAnsi="Arial"/>
          <w:sz w:val="20"/>
        </w:rPr>
      </w:pPr>
      <w:r>
        <w:rPr>
          <w:rFonts w:ascii="Arial" w:hAnsi="Arial"/>
          <w:sz w:val="20"/>
        </w:rPr>
        <w:tab/>
      </w:r>
      <w:r>
        <w:rPr>
          <w:rFonts w:ascii="Arial" w:hAnsi="Arial"/>
          <w:sz w:val="20"/>
        </w:rPr>
        <w:tab/>
      </w:r>
      <w:r>
        <w:rPr>
          <w:rFonts w:ascii="Arial" w:hAnsi="Arial"/>
          <w:sz w:val="20"/>
        </w:rPr>
        <w:tab/>
      </w:r>
      <w:proofErr w:type="gramStart"/>
      <w:r>
        <w:rPr>
          <w:rFonts w:ascii="Arial" w:hAnsi="Arial"/>
          <w:sz w:val="20"/>
        </w:rPr>
        <w:t>dossier</w:t>
      </w:r>
      <w:proofErr w:type="gramEnd"/>
      <w:r>
        <w:rPr>
          <w:rFonts w:ascii="Arial" w:hAnsi="Arial"/>
          <w:sz w:val="20"/>
        </w:rPr>
        <w:t xml:space="preserve"> du p</w:t>
      </w:r>
      <w:r w:rsidR="0044346C">
        <w:rPr>
          <w:rFonts w:ascii="Arial" w:hAnsi="Arial"/>
          <w:sz w:val="20"/>
        </w:rPr>
        <w:t>rojet / cahier des charges (CC) </w:t>
      </w:r>
      <w:r>
        <w:rPr>
          <w:rFonts w:ascii="Arial" w:hAnsi="Arial"/>
          <w:sz w:val="20"/>
        </w:rPr>
        <w:t>;</w:t>
      </w:r>
    </w:p>
    <w:p w14:paraId="0E01725F" w14:textId="77777777" w:rsidR="00B66FAF" w:rsidRPr="00493077" w:rsidRDefault="00B66FAF">
      <w:pPr>
        <w:jc w:val="both"/>
        <w:rPr>
          <w:rFonts w:ascii="Arial" w:hAnsi="Arial"/>
          <w:sz w:val="20"/>
        </w:rPr>
      </w:pPr>
      <w:r>
        <w:rPr>
          <w:rFonts w:ascii="Arial" w:hAnsi="Arial"/>
          <w:sz w:val="20"/>
        </w:rPr>
        <w:tab/>
      </w:r>
      <w:r>
        <w:rPr>
          <w:rFonts w:ascii="Arial" w:hAnsi="Arial"/>
          <w:sz w:val="20"/>
        </w:rPr>
        <w:tab/>
      </w:r>
      <w:r>
        <w:rPr>
          <w:rFonts w:ascii="Arial" w:hAnsi="Arial"/>
          <w:sz w:val="20"/>
        </w:rPr>
        <w:tab/>
      </w:r>
      <w:proofErr w:type="gramStart"/>
      <w:r>
        <w:rPr>
          <w:rFonts w:ascii="Arial" w:hAnsi="Arial"/>
          <w:sz w:val="20"/>
        </w:rPr>
        <w:t>contrat</w:t>
      </w:r>
      <w:proofErr w:type="gramEnd"/>
      <w:r>
        <w:rPr>
          <w:rFonts w:ascii="Arial" w:hAnsi="Arial"/>
          <w:sz w:val="20"/>
        </w:rPr>
        <w:t xml:space="preserve"> et travaux effectués par les sous-traitants (le cas échéant) ;</w:t>
      </w:r>
    </w:p>
    <w:p w14:paraId="688D5FFB" w14:textId="77777777" w:rsidR="00900508" w:rsidRPr="00493077" w:rsidRDefault="004C6538">
      <w:pPr>
        <w:ind w:left="1416" w:firstLine="708"/>
        <w:jc w:val="both"/>
        <w:rPr>
          <w:rFonts w:ascii="Arial" w:hAnsi="Arial"/>
          <w:sz w:val="20"/>
        </w:rPr>
      </w:pPr>
      <w:proofErr w:type="gramStart"/>
      <w:r>
        <w:rPr>
          <w:rFonts w:ascii="Arial" w:hAnsi="Arial"/>
          <w:sz w:val="20"/>
        </w:rPr>
        <w:t>budgets</w:t>
      </w:r>
      <w:proofErr w:type="gramEnd"/>
      <w:r>
        <w:rPr>
          <w:rFonts w:ascii="Arial" w:hAnsi="Arial"/>
          <w:sz w:val="20"/>
        </w:rPr>
        <w:t>, plans de financement, programme des activités liées au projet ;</w:t>
      </w:r>
    </w:p>
    <w:p w14:paraId="12A8063D" w14:textId="77777777" w:rsidR="004C6538" w:rsidRPr="00493077" w:rsidRDefault="004C6538">
      <w:pPr>
        <w:ind w:left="1416" w:firstLine="708"/>
        <w:jc w:val="both"/>
        <w:rPr>
          <w:rFonts w:ascii="Arial" w:hAnsi="Arial"/>
          <w:sz w:val="20"/>
        </w:rPr>
      </w:pPr>
      <w:proofErr w:type="gramStart"/>
      <w:r>
        <w:rPr>
          <w:rFonts w:ascii="Arial" w:hAnsi="Arial"/>
          <w:sz w:val="20"/>
        </w:rPr>
        <w:t>procédures</w:t>
      </w:r>
      <w:proofErr w:type="gramEnd"/>
      <w:r w:rsidR="0044346C">
        <w:rPr>
          <w:rFonts w:ascii="Arial" w:hAnsi="Arial"/>
          <w:sz w:val="20"/>
        </w:rPr>
        <w:t xml:space="preserve"> de gestion de projet/programme </w:t>
      </w:r>
      <w:r>
        <w:rPr>
          <w:rFonts w:ascii="Arial" w:hAnsi="Arial"/>
          <w:sz w:val="20"/>
        </w:rPr>
        <w:t>;</w:t>
      </w:r>
    </w:p>
    <w:p w14:paraId="530414C5" w14:textId="26DEAB04" w:rsidR="000F19E3" w:rsidRPr="00493077" w:rsidRDefault="000F19E3">
      <w:pPr>
        <w:ind w:left="1416" w:firstLine="708"/>
        <w:jc w:val="both"/>
        <w:rPr>
          <w:rFonts w:ascii="Arial" w:hAnsi="Arial"/>
          <w:sz w:val="20"/>
        </w:rPr>
      </w:pPr>
      <w:proofErr w:type="gramStart"/>
      <w:r>
        <w:rPr>
          <w:rFonts w:ascii="Arial" w:hAnsi="Arial"/>
          <w:sz w:val="20"/>
        </w:rPr>
        <w:t>lettre</w:t>
      </w:r>
      <w:proofErr w:type="gramEnd"/>
      <w:r>
        <w:rPr>
          <w:rFonts w:ascii="Arial" w:hAnsi="Arial"/>
          <w:sz w:val="20"/>
        </w:rPr>
        <w:t xml:space="preserve"> de mission d</w:t>
      </w:r>
      <w:r w:rsidR="00D732A9">
        <w:rPr>
          <w:rFonts w:ascii="Arial" w:hAnsi="Arial"/>
          <w:sz w:val="20"/>
        </w:rPr>
        <w:t>’</w:t>
      </w:r>
      <w:r>
        <w:rPr>
          <w:rFonts w:ascii="Arial" w:hAnsi="Arial"/>
          <w:sz w:val="20"/>
        </w:rPr>
        <w:t>audit décrivant l</w:t>
      </w:r>
      <w:r w:rsidR="00D732A9">
        <w:rPr>
          <w:rFonts w:ascii="Arial" w:hAnsi="Arial"/>
          <w:sz w:val="20"/>
        </w:rPr>
        <w:t>’</w:t>
      </w:r>
      <w:r>
        <w:rPr>
          <w:rFonts w:ascii="Arial" w:hAnsi="Arial"/>
          <w:sz w:val="20"/>
        </w:rPr>
        <w:t>étendue, les conditions et les coûts de l</w:t>
      </w:r>
      <w:r w:rsidR="00D732A9">
        <w:rPr>
          <w:rFonts w:ascii="Arial" w:hAnsi="Arial"/>
          <w:sz w:val="20"/>
        </w:rPr>
        <w:t>’</w:t>
      </w:r>
      <w:r>
        <w:rPr>
          <w:rFonts w:ascii="Arial" w:hAnsi="Arial"/>
          <w:sz w:val="20"/>
        </w:rPr>
        <w:t>audit du pays ;</w:t>
      </w:r>
    </w:p>
    <w:p w14:paraId="5E9DB5C3" w14:textId="77777777" w:rsidR="004C6538" w:rsidRPr="00493077" w:rsidRDefault="004C6538" w:rsidP="00346A80">
      <w:pPr>
        <w:ind w:left="2124"/>
        <w:jc w:val="both"/>
        <w:rPr>
          <w:rFonts w:ascii="Arial" w:hAnsi="Arial"/>
          <w:sz w:val="20"/>
        </w:rPr>
      </w:pPr>
      <w:proofErr w:type="gramStart"/>
      <w:r>
        <w:rPr>
          <w:rFonts w:ascii="Arial" w:hAnsi="Arial"/>
          <w:sz w:val="20"/>
        </w:rPr>
        <w:t>tout</w:t>
      </w:r>
      <w:proofErr w:type="gramEnd"/>
      <w:r>
        <w:rPr>
          <w:rFonts w:ascii="Arial" w:hAnsi="Arial"/>
          <w:sz w:val="20"/>
        </w:rPr>
        <w:t xml:space="preserve"> autr</w:t>
      </w:r>
      <w:r w:rsidR="0044346C">
        <w:rPr>
          <w:rFonts w:ascii="Arial" w:hAnsi="Arial"/>
          <w:sz w:val="20"/>
        </w:rPr>
        <w:t>e document concernant le projet </w:t>
      </w:r>
      <w:r>
        <w:rPr>
          <w:rFonts w:ascii="Arial" w:hAnsi="Arial"/>
          <w:sz w:val="20"/>
        </w:rPr>
        <w:t>/ programme (par exemple, les manuels opérationnels et administratifs) ;</w:t>
      </w:r>
    </w:p>
    <w:p w14:paraId="6352DEC4" w14:textId="77777777" w:rsidR="004C6538" w:rsidRPr="00493077" w:rsidRDefault="004C6538" w:rsidP="004C6538">
      <w:pPr>
        <w:ind w:left="1416" w:firstLine="708"/>
        <w:jc w:val="both"/>
        <w:rPr>
          <w:rFonts w:ascii="Arial" w:hAnsi="Arial"/>
          <w:sz w:val="20"/>
        </w:rPr>
      </w:pPr>
    </w:p>
    <w:p w14:paraId="7D38F8BD" w14:textId="69939646" w:rsidR="004C6538" w:rsidRPr="00493077" w:rsidRDefault="004C6538">
      <w:pPr>
        <w:jc w:val="both"/>
        <w:rPr>
          <w:rFonts w:ascii="Arial" w:hAnsi="Arial"/>
          <w:sz w:val="20"/>
        </w:rPr>
      </w:pPr>
      <w:r>
        <w:rPr>
          <w:rFonts w:ascii="Arial" w:hAnsi="Arial"/>
          <w:sz w:val="20"/>
        </w:rPr>
        <w:t>Comptabilité :</w:t>
      </w:r>
      <w:r>
        <w:rPr>
          <w:rFonts w:ascii="Arial" w:hAnsi="Arial"/>
          <w:sz w:val="20"/>
        </w:rPr>
        <w:tab/>
      </w:r>
      <w:r>
        <w:rPr>
          <w:rFonts w:ascii="Arial" w:hAnsi="Arial"/>
          <w:sz w:val="20"/>
        </w:rPr>
        <w:tab/>
        <w:t>pièces comptabl</w:t>
      </w:r>
      <w:r w:rsidR="0044346C">
        <w:rPr>
          <w:rFonts w:ascii="Arial" w:hAnsi="Arial"/>
          <w:sz w:val="20"/>
        </w:rPr>
        <w:t>es soumises à l</w:t>
      </w:r>
      <w:r w:rsidR="00D732A9">
        <w:rPr>
          <w:rFonts w:ascii="Arial" w:hAnsi="Arial"/>
          <w:sz w:val="20"/>
        </w:rPr>
        <w:t>’</w:t>
      </w:r>
      <w:r w:rsidR="0044346C">
        <w:rPr>
          <w:rFonts w:ascii="Arial" w:hAnsi="Arial"/>
          <w:sz w:val="20"/>
        </w:rPr>
        <w:t>audit financier </w:t>
      </w:r>
      <w:r>
        <w:rPr>
          <w:rFonts w:ascii="Arial" w:hAnsi="Arial"/>
          <w:sz w:val="20"/>
        </w:rPr>
        <w:t>;</w:t>
      </w:r>
    </w:p>
    <w:p w14:paraId="0DAB6E50" w14:textId="303F910A" w:rsidR="004C6538" w:rsidRPr="00493077" w:rsidRDefault="004C6538">
      <w:pPr>
        <w:ind w:left="1416" w:firstLine="708"/>
        <w:jc w:val="both"/>
        <w:rPr>
          <w:rFonts w:ascii="Arial" w:hAnsi="Arial"/>
          <w:sz w:val="20"/>
        </w:rPr>
      </w:pPr>
      <w:proofErr w:type="gramStart"/>
      <w:r>
        <w:rPr>
          <w:rFonts w:ascii="Arial" w:hAnsi="Arial"/>
          <w:sz w:val="20"/>
        </w:rPr>
        <w:t>rapports</w:t>
      </w:r>
      <w:proofErr w:type="gramEnd"/>
      <w:r>
        <w:rPr>
          <w:rFonts w:ascii="Arial" w:hAnsi="Arial"/>
          <w:sz w:val="20"/>
        </w:rPr>
        <w:t xml:space="preserve"> d</w:t>
      </w:r>
      <w:r w:rsidR="00D732A9">
        <w:rPr>
          <w:rFonts w:ascii="Arial" w:hAnsi="Arial"/>
          <w:sz w:val="20"/>
        </w:rPr>
        <w:t>’</w:t>
      </w:r>
      <w:r>
        <w:rPr>
          <w:rFonts w:ascii="Arial" w:hAnsi="Arial"/>
          <w:sz w:val="20"/>
        </w:rPr>
        <w:t>activités et rapports financiers concernant le projet/programme ;</w:t>
      </w:r>
    </w:p>
    <w:p w14:paraId="04B3AC16" w14:textId="77777777" w:rsidR="00F968E2" w:rsidRPr="00493077" w:rsidRDefault="00F968E2">
      <w:pPr>
        <w:ind w:left="1416" w:firstLine="708"/>
        <w:jc w:val="both"/>
        <w:rPr>
          <w:rFonts w:ascii="Arial" w:hAnsi="Arial"/>
          <w:sz w:val="20"/>
        </w:rPr>
      </w:pPr>
      <w:r>
        <w:rPr>
          <w:rFonts w:ascii="Arial" w:hAnsi="Arial"/>
          <w:sz w:val="20"/>
        </w:rPr>
        <w:t>Manuels / procédures financiers</w:t>
      </w:r>
    </w:p>
    <w:p w14:paraId="7BDD843B" w14:textId="77777777" w:rsidR="004C6538" w:rsidRPr="00493077" w:rsidRDefault="004C6538" w:rsidP="004C6538">
      <w:pPr>
        <w:jc w:val="both"/>
        <w:rPr>
          <w:rFonts w:ascii="Arial" w:hAnsi="Arial"/>
          <w:sz w:val="20"/>
        </w:rPr>
      </w:pPr>
    </w:p>
    <w:p w14:paraId="7C26CD22" w14:textId="0C7624AE" w:rsidR="00987183" w:rsidRPr="00493077" w:rsidRDefault="0044346C">
      <w:pPr>
        <w:jc w:val="both"/>
        <w:rPr>
          <w:rFonts w:ascii="Arial" w:hAnsi="Arial"/>
          <w:sz w:val="20"/>
        </w:rPr>
      </w:pPr>
      <w:r>
        <w:rPr>
          <w:rFonts w:ascii="Arial" w:hAnsi="Arial"/>
          <w:sz w:val="20"/>
        </w:rPr>
        <w:t>Auditeur :</w:t>
      </w:r>
      <w:r>
        <w:rPr>
          <w:rFonts w:ascii="Arial" w:hAnsi="Arial"/>
          <w:sz w:val="20"/>
        </w:rPr>
        <w:tab/>
      </w:r>
      <w:r>
        <w:rPr>
          <w:rFonts w:ascii="Arial" w:hAnsi="Arial"/>
          <w:sz w:val="20"/>
        </w:rPr>
        <w:tab/>
      </w:r>
      <w:r w:rsidR="00DC335B">
        <w:rPr>
          <w:rFonts w:ascii="Arial" w:hAnsi="Arial"/>
          <w:sz w:val="20"/>
        </w:rPr>
        <w:t>précédents rapports d</w:t>
      </w:r>
      <w:r w:rsidR="00D732A9">
        <w:rPr>
          <w:rFonts w:ascii="Arial" w:hAnsi="Arial"/>
          <w:sz w:val="20"/>
        </w:rPr>
        <w:t>’</w:t>
      </w:r>
      <w:r w:rsidR="00DC335B">
        <w:rPr>
          <w:rFonts w:ascii="Arial" w:hAnsi="Arial"/>
          <w:sz w:val="20"/>
        </w:rPr>
        <w:t>audit i</w:t>
      </w:r>
      <w:r>
        <w:rPr>
          <w:rFonts w:ascii="Arial" w:hAnsi="Arial"/>
          <w:sz w:val="20"/>
        </w:rPr>
        <w:t>nterne et externe du partenaire </w:t>
      </w:r>
      <w:r w:rsidR="00DC335B">
        <w:rPr>
          <w:rFonts w:ascii="Arial" w:hAnsi="Arial"/>
          <w:sz w:val="20"/>
        </w:rPr>
        <w:t>;</w:t>
      </w:r>
    </w:p>
    <w:p w14:paraId="77987B5F" w14:textId="1789FD04" w:rsidR="00987183" w:rsidRPr="00493077" w:rsidRDefault="004C6538" w:rsidP="00346A80">
      <w:pPr>
        <w:spacing w:after="120"/>
        <w:ind w:left="1416" w:firstLine="708"/>
        <w:jc w:val="both"/>
        <w:rPr>
          <w:rFonts w:ascii="Arial" w:hAnsi="Arial"/>
          <w:sz w:val="20"/>
        </w:rPr>
      </w:pPr>
      <w:proofErr w:type="gramStart"/>
      <w:r>
        <w:rPr>
          <w:rFonts w:ascii="Arial" w:hAnsi="Arial"/>
          <w:sz w:val="20"/>
        </w:rPr>
        <w:t>toute</w:t>
      </w:r>
      <w:proofErr w:type="gramEnd"/>
      <w:r>
        <w:rPr>
          <w:rFonts w:ascii="Arial" w:hAnsi="Arial"/>
          <w:sz w:val="20"/>
        </w:rPr>
        <w:t xml:space="preserve"> autre information demandée au partenaire par l</w:t>
      </w:r>
      <w:r w:rsidR="00D732A9">
        <w:rPr>
          <w:rFonts w:ascii="Arial" w:hAnsi="Arial"/>
          <w:sz w:val="20"/>
        </w:rPr>
        <w:t>’</w:t>
      </w:r>
      <w:r>
        <w:rPr>
          <w:rFonts w:ascii="Arial" w:hAnsi="Arial"/>
          <w:sz w:val="20"/>
        </w:rPr>
        <w:t xml:space="preserve">auditeur. </w:t>
      </w:r>
    </w:p>
    <w:p w14:paraId="2FC1EC9D" w14:textId="77777777" w:rsidR="00313A1F" w:rsidRPr="00493077" w:rsidRDefault="00313A1F" w:rsidP="004C6538">
      <w:pPr>
        <w:spacing w:after="120"/>
        <w:ind w:left="1416" w:firstLine="708"/>
        <w:jc w:val="both"/>
        <w:rPr>
          <w:rFonts w:ascii="Arial" w:hAnsi="Arial"/>
          <w:sz w:val="20"/>
        </w:rPr>
      </w:pPr>
    </w:p>
    <w:p w14:paraId="3D9F1BAD" w14:textId="095BFB62" w:rsidR="00987183" w:rsidRPr="00493077" w:rsidRDefault="00755F05" w:rsidP="00346A80">
      <w:pPr>
        <w:spacing w:after="120"/>
        <w:ind w:left="709" w:hanging="709"/>
        <w:jc w:val="both"/>
        <w:rPr>
          <w:rFonts w:ascii="Arial" w:hAnsi="Arial"/>
          <w:sz w:val="20"/>
        </w:rPr>
      </w:pPr>
      <w:r>
        <w:rPr>
          <w:rFonts w:ascii="Arial" w:hAnsi="Arial"/>
          <w:b/>
          <w:sz w:val="20"/>
        </w:rPr>
        <w:t>4. Planification de l</w:t>
      </w:r>
      <w:r w:rsidR="00D732A9">
        <w:rPr>
          <w:rFonts w:ascii="Arial" w:hAnsi="Arial"/>
          <w:b/>
          <w:sz w:val="20"/>
        </w:rPr>
        <w:t>’</w:t>
      </w:r>
      <w:r>
        <w:rPr>
          <w:rFonts w:ascii="Arial" w:hAnsi="Arial"/>
          <w:b/>
          <w:sz w:val="20"/>
        </w:rPr>
        <w:t>audit financier</w:t>
      </w:r>
    </w:p>
    <w:p w14:paraId="1BF5911E" w14:textId="5FB1908E" w:rsidR="00987183" w:rsidRPr="00493077" w:rsidRDefault="00987183">
      <w:pPr>
        <w:pStyle w:val="BodyTextIndent"/>
        <w:ind w:left="0" w:firstLine="0"/>
        <w:rPr>
          <w:sz w:val="20"/>
        </w:rPr>
      </w:pPr>
      <w:r>
        <w:rPr>
          <w:sz w:val="20"/>
        </w:rPr>
        <w:t>L</w:t>
      </w:r>
      <w:r w:rsidR="00D732A9">
        <w:rPr>
          <w:sz w:val="20"/>
        </w:rPr>
        <w:t>’</w:t>
      </w:r>
      <w:r>
        <w:rPr>
          <w:sz w:val="20"/>
        </w:rPr>
        <w:t>auditeur doit planifier la mission d</w:t>
      </w:r>
      <w:r w:rsidR="00D732A9">
        <w:rPr>
          <w:sz w:val="20"/>
        </w:rPr>
        <w:t>’</w:t>
      </w:r>
      <w:r>
        <w:rPr>
          <w:sz w:val="20"/>
        </w:rPr>
        <w:t>audit financier comme il se doit en amont, assurer un audit d</w:t>
      </w:r>
      <w:r w:rsidR="00D732A9">
        <w:rPr>
          <w:sz w:val="20"/>
        </w:rPr>
        <w:t>’</w:t>
      </w:r>
      <w:r>
        <w:rPr>
          <w:sz w:val="20"/>
        </w:rPr>
        <w:t>une qualité professionnelle exemplaire, en veillant aux coûts et avec un souci d</w:t>
      </w:r>
      <w:r w:rsidR="00D732A9">
        <w:rPr>
          <w:sz w:val="20"/>
        </w:rPr>
        <w:t>’</w:t>
      </w:r>
      <w:r>
        <w:rPr>
          <w:sz w:val="20"/>
        </w:rPr>
        <w:t>efficacité, comme convenu dans le mandat établi entre le partenaire et l</w:t>
      </w:r>
      <w:r w:rsidR="00D732A9">
        <w:rPr>
          <w:sz w:val="20"/>
        </w:rPr>
        <w:t>’</w:t>
      </w:r>
      <w:r>
        <w:rPr>
          <w:sz w:val="20"/>
        </w:rPr>
        <w:t xml:space="preserve">auditeur. </w:t>
      </w:r>
    </w:p>
    <w:p w14:paraId="36CCFA80" w14:textId="77777777" w:rsidR="00313A1F" w:rsidRPr="00493077" w:rsidRDefault="00313A1F" w:rsidP="00313A1F">
      <w:pPr>
        <w:pStyle w:val="BodyTextIndent"/>
        <w:ind w:left="0" w:firstLine="0"/>
        <w:rPr>
          <w:sz w:val="20"/>
        </w:rPr>
      </w:pPr>
    </w:p>
    <w:p w14:paraId="70B2C8BA" w14:textId="3E3B11DD" w:rsidR="00987183" w:rsidRPr="00493077" w:rsidRDefault="00987183">
      <w:pPr>
        <w:jc w:val="both"/>
        <w:rPr>
          <w:rFonts w:ascii="Arial" w:hAnsi="Arial"/>
          <w:sz w:val="20"/>
        </w:rPr>
      </w:pPr>
      <w:r>
        <w:rPr>
          <w:rFonts w:ascii="Arial" w:hAnsi="Arial"/>
          <w:sz w:val="20"/>
        </w:rPr>
        <w:t>Sur la base des informations obtenues lors de la phase de planification, qui comprend l</w:t>
      </w:r>
      <w:r w:rsidR="00D732A9">
        <w:rPr>
          <w:rFonts w:ascii="Arial" w:hAnsi="Arial"/>
          <w:sz w:val="20"/>
        </w:rPr>
        <w:t>’</w:t>
      </w:r>
      <w:r>
        <w:rPr>
          <w:rFonts w:ascii="Arial" w:hAnsi="Arial"/>
          <w:sz w:val="20"/>
        </w:rPr>
        <w:t>évaluation du risque par l</w:t>
      </w:r>
      <w:r w:rsidR="00D732A9">
        <w:rPr>
          <w:rFonts w:ascii="Arial" w:hAnsi="Arial"/>
          <w:sz w:val="20"/>
        </w:rPr>
        <w:t>’</w:t>
      </w:r>
      <w:r>
        <w:rPr>
          <w:rFonts w:ascii="Arial" w:hAnsi="Arial"/>
          <w:sz w:val="20"/>
        </w:rPr>
        <w:t>auditeur, ce dernier doit déterminer :</w:t>
      </w:r>
    </w:p>
    <w:p w14:paraId="15CB8BAC" w14:textId="77777777" w:rsidR="008F54C6" w:rsidRPr="00493077" w:rsidRDefault="008F54C6" w:rsidP="002D4E6C">
      <w:pPr>
        <w:jc w:val="both"/>
        <w:rPr>
          <w:rFonts w:ascii="Arial" w:hAnsi="Arial"/>
          <w:sz w:val="20"/>
        </w:rPr>
      </w:pPr>
    </w:p>
    <w:p w14:paraId="3CBA01F4" w14:textId="740673DB" w:rsidR="00987183" w:rsidRPr="00493077" w:rsidRDefault="00987183">
      <w:pPr>
        <w:numPr>
          <w:ilvl w:val="0"/>
          <w:numId w:val="26"/>
        </w:numPr>
        <w:jc w:val="both"/>
        <w:rPr>
          <w:rFonts w:ascii="Arial" w:hAnsi="Arial"/>
          <w:sz w:val="20"/>
        </w:rPr>
      </w:pPr>
      <w:proofErr w:type="gramStart"/>
      <w:r>
        <w:rPr>
          <w:rFonts w:ascii="Arial" w:hAnsi="Arial"/>
          <w:sz w:val="20"/>
        </w:rPr>
        <w:t>le</w:t>
      </w:r>
      <w:proofErr w:type="gramEnd"/>
      <w:r>
        <w:rPr>
          <w:rFonts w:ascii="Arial" w:hAnsi="Arial"/>
          <w:sz w:val="20"/>
        </w:rPr>
        <w:t xml:space="preserve"> genre de transactions à auditer et les méthodes d</w:t>
      </w:r>
      <w:r w:rsidR="00D732A9">
        <w:rPr>
          <w:rFonts w:ascii="Arial" w:hAnsi="Arial"/>
          <w:sz w:val="20"/>
        </w:rPr>
        <w:t>’</w:t>
      </w:r>
      <w:r>
        <w:rPr>
          <w:rFonts w:ascii="Arial" w:hAnsi="Arial"/>
          <w:sz w:val="20"/>
        </w:rPr>
        <w:t>audit employées (audit intégral ou par échantillonnage) ;</w:t>
      </w:r>
    </w:p>
    <w:p w14:paraId="46E9B785" w14:textId="3DDC50E5" w:rsidR="00987183" w:rsidRPr="00493077" w:rsidRDefault="00987183">
      <w:pPr>
        <w:numPr>
          <w:ilvl w:val="0"/>
          <w:numId w:val="26"/>
        </w:numPr>
        <w:jc w:val="both"/>
        <w:rPr>
          <w:rFonts w:ascii="Arial" w:hAnsi="Arial"/>
          <w:sz w:val="20"/>
        </w:rPr>
      </w:pPr>
      <w:proofErr w:type="gramStart"/>
      <w:r>
        <w:rPr>
          <w:rFonts w:ascii="Arial" w:hAnsi="Arial"/>
          <w:sz w:val="20"/>
        </w:rPr>
        <w:t>le</w:t>
      </w:r>
      <w:proofErr w:type="gramEnd"/>
      <w:r>
        <w:rPr>
          <w:rFonts w:ascii="Arial" w:hAnsi="Arial"/>
          <w:sz w:val="20"/>
        </w:rPr>
        <w:t xml:space="preserve"> type d</w:t>
      </w:r>
      <w:r w:rsidR="00D732A9">
        <w:rPr>
          <w:rFonts w:ascii="Arial" w:hAnsi="Arial"/>
          <w:sz w:val="20"/>
        </w:rPr>
        <w:t>’</w:t>
      </w:r>
      <w:r>
        <w:rPr>
          <w:rFonts w:ascii="Arial" w:hAnsi="Arial"/>
          <w:sz w:val="20"/>
        </w:rPr>
        <w:t>inventaire ou d</w:t>
      </w:r>
      <w:r w:rsidR="00D732A9">
        <w:rPr>
          <w:rFonts w:ascii="Arial" w:hAnsi="Arial"/>
          <w:sz w:val="20"/>
        </w:rPr>
        <w:t>’</w:t>
      </w:r>
      <w:r>
        <w:rPr>
          <w:rFonts w:ascii="Arial" w:hAnsi="Arial"/>
          <w:sz w:val="20"/>
        </w:rPr>
        <w:t>observation physique et les sites à sélectionner ;</w:t>
      </w:r>
    </w:p>
    <w:p w14:paraId="0F3246E8" w14:textId="66B6FB64" w:rsidR="00987183" w:rsidRPr="00493077" w:rsidRDefault="00987183">
      <w:pPr>
        <w:numPr>
          <w:ilvl w:val="0"/>
          <w:numId w:val="26"/>
        </w:numPr>
        <w:jc w:val="both"/>
        <w:rPr>
          <w:rFonts w:ascii="Arial" w:hAnsi="Arial"/>
          <w:sz w:val="20"/>
        </w:rPr>
      </w:pPr>
      <w:proofErr w:type="gramStart"/>
      <w:r>
        <w:rPr>
          <w:rFonts w:ascii="Arial" w:hAnsi="Arial"/>
          <w:sz w:val="20"/>
        </w:rPr>
        <w:t>le</w:t>
      </w:r>
      <w:proofErr w:type="gramEnd"/>
      <w:r>
        <w:rPr>
          <w:rFonts w:ascii="Arial" w:hAnsi="Arial"/>
          <w:sz w:val="20"/>
        </w:rPr>
        <w:t xml:space="preserve"> nombre d</w:t>
      </w:r>
      <w:r w:rsidR="00D732A9">
        <w:rPr>
          <w:rFonts w:ascii="Arial" w:hAnsi="Arial"/>
          <w:sz w:val="20"/>
        </w:rPr>
        <w:t>’</w:t>
      </w:r>
      <w:r>
        <w:rPr>
          <w:rFonts w:ascii="Arial" w:hAnsi="Arial"/>
          <w:sz w:val="20"/>
        </w:rPr>
        <w:t>inspections à prévoir sur place.</w:t>
      </w:r>
    </w:p>
    <w:p w14:paraId="16D6E0BD" w14:textId="77777777" w:rsidR="00987183" w:rsidRPr="00493077" w:rsidRDefault="00987183" w:rsidP="002D4E6C">
      <w:pPr>
        <w:spacing w:after="120"/>
        <w:ind w:left="709" w:hanging="709"/>
        <w:jc w:val="both"/>
        <w:rPr>
          <w:rFonts w:ascii="Arial" w:hAnsi="Arial"/>
          <w:sz w:val="20"/>
        </w:rPr>
      </w:pPr>
    </w:p>
    <w:p w14:paraId="4C787DD0" w14:textId="5C0CA66A" w:rsidR="00E5335D" w:rsidRPr="00493077" w:rsidRDefault="00E5335D" w:rsidP="002D1AD0">
      <w:pPr>
        <w:pStyle w:val="BodyTextIndent"/>
        <w:spacing w:after="120"/>
        <w:ind w:left="0" w:firstLine="0"/>
        <w:rPr>
          <w:sz w:val="20"/>
        </w:rPr>
      </w:pPr>
      <w:r>
        <w:rPr>
          <w:rFonts w:cs="Arial"/>
          <w:sz w:val="20"/>
        </w:rPr>
        <w:t>L</w:t>
      </w:r>
      <w:r w:rsidR="00D732A9">
        <w:rPr>
          <w:rFonts w:cs="Arial"/>
          <w:sz w:val="20"/>
        </w:rPr>
        <w:t>’</w:t>
      </w:r>
      <w:r>
        <w:rPr>
          <w:rFonts w:cs="Arial"/>
          <w:sz w:val="20"/>
        </w:rPr>
        <w:t>auditeur s</w:t>
      </w:r>
      <w:r w:rsidR="00D732A9">
        <w:rPr>
          <w:rFonts w:cs="Arial"/>
          <w:sz w:val="20"/>
        </w:rPr>
        <w:t>’</w:t>
      </w:r>
      <w:r>
        <w:rPr>
          <w:rFonts w:cs="Arial"/>
          <w:sz w:val="20"/>
        </w:rPr>
        <w:t>engage à assurer la continuité dans la méthode et l</w:t>
      </w:r>
      <w:r w:rsidR="00D732A9">
        <w:rPr>
          <w:rFonts w:cs="Arial"/>
          <w:sz w:val="20"/>
        </w:rPr>
        <w:t>’</w:t>
      </w:r>
      <w:r>
        <w:rPr>
          <w:rFonts w:cs="Arial"/>
          <w:sz w:val="20"/>
        </w:rPr>
        <w:t>approche propres à la mission d</w:t>
      </w:r>
      <w:r w:rsidR="00D732A9">
        <w:rPr>
          <w:rFonts w:cs="Arial"/>
          <w:sz w:val="20"/>
        </w:rPr>
        <w:t>’</w:t>
      </w:r>
      <w:r>
        <w:rPr>
          <w:rFonts w:cs="Arial"/>
          <w:sz w:val="20"/>
        </w:rPr>
        <w:t>audit financier, même en</w:t>
      </w:r>
      <w:r>
        <w:rPr>
          <w:sz w:val="20"/>
        </w:rPr>
        <w:t xml:space="preserve"> cas de changement à la tête de l</w:t>
      </w:r>
      <w:r w:rsidR="00D732A9">
        <w:rPr>
          <w:sz w:val="20"/>
        </w:rPr>
        <w:t>’</w:t>
      </w:r>
      <w:r>
        <w:rPr>
          <w:sz w:val="20"/>
        </w:rPr>
        <w:t>équipe d</w:t>
      </w:r>
      <w:r w:rsidR="00D732A9">
        <w:rPr>
          <w:sz w:val="20"/>
        </w:rPr>
        <w:t>’</w:t>
      </w:r>
      <w:r>
        <w:rPr>
          <w:sz w:val="20"/>
        </w:rPr>
        <w:t>audit par rapport à l</w:t>
      </w:r>
      <w:r w:rsidR="00D732A9">
        <w:rPr>
          <w:sz w:val="20"/>
        </w:rPr>
        <w:t>’</w:t>
      </w:r>
      <w:r>
        <w:rPr>
          <w:sz w:val="20"/>
        </w:rPr>
        <w:t>année précédente.</w:t>
      </w:r>
    </w:p>
    <w:p w14:paraId="457F7585" w14:textId="77777777" w:rsidR="00E5335D" w:rsidRPr="00493077" w:rsidRDefault="00E5335D" w:rsidP="002D1AD0">
      <w:pPr>
        <w:pStyle w:val="BodyTextIndent"/>
        <w:spacing w:after="120"/>
        <w:ind w:left="0" w:firstLine="0"/>
        <w:rPr>
          <w:sz w:val="20"/>
        </w:rPr>
      </w:pPr>
    </w:p>
    <w:p w14:paraId="45CC4ACE" w14:textId="31F9C6F5" w:rsidR="00987183" w:rsidRPr="00493077" w:rsidRDefault="00987183" w:rsidP="002D1AD0">
      <w:pPr>
        <w:pStyle w:val="BodyTextIndent"/>
        <w:spacing w:after="120"/>
        <w:ind w:left="0" w:firstLine="0"/>
        <w:rPr>
          <w:b/>
          <w:sz w:val="20"/>
        </w:rPr>
      </w:pPr>
      <w:r>
        <w:rPr>
          <w:b/>
          <w:sz w:val="20"/>
        </w:rPr>
        <w:t>5. Lieu de l</w:t>
      </w:r>
      <w:r w:rsidR="00D732A9">
        <w:rPr>
          <w:b/>
          <w:sz w:val="20"/>
        </w:rPr>
        <w:t>’</w:t>
      </w:r>
      <w:r>
        <w:rPr>
          <w:b/>
          <w:sz w:val="20"/>
        </w:rPr>
        <w:t>audit financier</w:t>
      </w:r>
    </w:p>
    <w:p w14:paraId="495E925C" w14:textId="586F093F" w:rsidR="00987183" w:rsidRPr="00493077" w:rsidRDefault="00987183" w:rsidP="00346A80">
      <w:pPr>
        <w:pStyle w:val="BodyTextIndent"/>
        <w:spacing w:after="120"/>
        <w:ind w:left="0" w:firstLine="0"/>
        <w:rPr>
          <w:sz w:val="20"/>
        </w:rPr>
      </w:pPr>
      <w:r>
        <w:rPr>
          <w:sz w:val="20"/>
        </w:rPr>
        <w:t>L</w:t>
      </w:r>
      <w:r w:rsidR="00D732A9">
        <w:rPr>
          <w:sz w:val="20"/>
        </w:rPr>
        <w:t>’</w:t>
      </w:r>
      <w:r>
        <w:rPr>
          <w:sz w:val="20"/>
        </w:rPr>
        <w:t>audit financier doit être réalisé au bureau national et dans l</w:t>
      </w:r>
      <w:r w:rsidR="00D732A9">
        <w:rPr>
          <w:sz w:val="20"/>
        </w:rPr>
        <w:t>’</w:t>
      </w:r>
      <w:r>
        <w:rPr>
          <w:sz w:val="20"/>
        </w:rPr>
        <w:t xml:space="preserve">environnement du projet (bureaux administratifs et/ou sites décentralisés, le cas échéant). </w:t>
      </w:r>
    </w:p>
    <w:p w14:paraId="4C219EE0" w14:textId="77777777" w:rsidR="008E6115" w:rsidRPr="00493077" w:rsidRDefault="008E6115" w:rsidP="002D4E6C">
      <w:pPr>
        <w:pStyle w:val="BodyTextIndent"/>
        <w:spacing w:after="120"/>
        <w:ind w:left="0" w:firstLine="0"/>
        <w:rPr>
          <w:sz w:val="20"/>
        </w:rPr>
      </w:pPr>
    </w:p>
    <w:p w14:paraId="40D8CDD8" w14:textId="62EDCEC6" w:rsidR="00D6221C" w:rsidRPr="00493077" w:rsidRDefault="00FF01D3" w:rsidP="00346A80">
      <w:pPr>
        <w:spacing w:after="120"/>
        <w:ind w:left="709" w:hanging="709"/>
        <w:jc w:val="both"/>
        <w:rPr>
          <w:rFonts w:ascii="Arial" w:hAnsi="Arial"/>
          <w:b/>
          <w:bCs/>
          <w:sz w:val="20"/>
        </w:rPr>
      </w:pPr>
      <w:r>
        <w:rPr>
          <w:rFonts w:ascii="Arial" w:hAnsi="Arial"/>
          <w:b/>
          <w:sz w:val="20"/>
        </w:rPr>
        <w:t>6. Déclaration d</w:t>
      </w:r>
      <w:r w:rsidR="00D732A9">
        <w:rPr>
          <w:rFonts w:ascii="Arial" w:hAnsi="Arial"/>
          <w:b/>
          <w:sz w:val="20"/>
        </w:rPr>
        <w:t>’</w:t>
      </w:r>
      <w:r>
        <w:rPr>
          <w:rFonts w:ascii="Arial" w:hAnsi="Arial"/>
          <w:b/>
          <w:sz w:val="20"/>
        </w:rPr>
        <w:t>intégralité</w:t>
      </w:r>
    </w:p>
    <w:p w14:paraId="585DA279" w14:textId="4DC2FEAB" w:rsidR="00D6221C" w:rsidRPr="00493077" w:rsidRDefault="00D6221C">
      <w:pPr>
        <w:rPr>
          <w:rFonts w:ascii="Arial" w:hAnsi="Arial"/>
          <w:sz w:val="20"/>
        </w:rPr>
      </w:pPr>
      <w:r>
        <w:rPr>
          <w:rFonts w:ascii="Arial" w:hAnsi="Arial"/>
          <w:sz w:val="20"/>
        </w:rPr>
        <w:t>L</w:t>
      </w:r>
      <w:r w:rsidR="00D732A9">
        <w:rPr>
          <w:rFonts w:ascii="Arial" w:hAnsi="Arial"/>
          <w:sz w:val="20"/>
        </w:rPr>
        <w:t>’</w:t>
      </w:r>
      <w:r>
        <w:rPr>
          <w:rFonts w:ascii="Arial" w:hAnsi="Arial"/>
          <w:sz w:val="20"/>
        </w:rPr>
        <w:t>auditeur obtient une déclaration écrite, signée par la direction de l</w:t>
      </w:r>
      <w:r w:rsidR="00D732A9">
        <w:rPr>
          <w:rFonts w:ascii="Arial" w:hAnsi="Arial"/>
          <w:sz w:val="20"/>
        </w:rPr>
        <w:t>’organisme partenaire, attestant </w:t>
      </w:r>
      <w:r>
        <w:rPr>
          <w:rFonts w:ascii="Arial" w:hAnsi="Arial"/>
          <w:sz w:val="20"/>
        </w:rPr>
        <w:t xml:space="preserve">: </w:t>
      </w:r>
    </w:p>
    <w:p w14:paraId="1B2ECEFB" w14:textId="1379896B" w:rsidR="00D6221C" w:rsidRPr="00493077" w:rsidRDefault="00376E6F">
      <w:pPr>
        <w:numPr>
          <w:ilvl w:val="0"/>
          <w:numId w:val="4"/>
        </w:numPr>
        <w:tabs>
          <w:tab w:val="num" w:pos="360"/>
        </w:tabs>
        <w:ind w:left="360"/>
        <w:rPr>
          <w:rFonts w:ascii="Arial" w:hAnsi="Arial"/>
          <w:sz w:val="20"/>
        </w:rPr>
      </w:pPr>
      <w:proofErr w:type="gramStart"/>
      <w:r>
        <w:rPr>
          <w:rFonts w:ascii="Arial" w:hAnsi="Arial"/>
          <w:sz w:val="20"/>
        </w:rPr>
        <w:t>la</w:t>
      </w:r>
      <w:proofErr w:type="gramEnd"/>
      <w:r>
        <w:rPr>
          <w:rFonts w:ascii="Arial" w:hAnsi="Arial"/>
          <w:sz w:val="20"/>
        </w:rPr>
        <w:t xml:space="preserve"> reconnaissance de la responsabilité de l</w:t>
      </w:r>
      <w:r w:rsidR="00D732A9">
        <w:rPr>
          <w:rFonts w:ascii="Arial" w:hAnsi="Arial"/>
          <w:sz w:val="20"/>
        </w:rPr>
        <w:t>’</w:t>
      </w:r>
      <w:r>
        <w:rPr>
          <w:rFonts w:ascii="Arial" w:hAnsi="Arial"/>
          <w:sz w:val="20"/>
        </w:rPr>
        <w:t>organisme dans l</w:t>
      </w:r>
      <w:r w:rsidR="00D732A9">
        <w:rPr>
          <w:rFonts w:ascii="Arial" w:hAnsi="Arial"/>
          <w:sz w:val="20"/>
        </w:rPr>
        <w:t>’</w:t>
      </w:r>
      <w:r>
        <w:rPr>
          <w:rFonts w:ascii="Arial" w:hAnsi="Arial"/>
          <w:sz w:val="20"/>
        </w:rPr>
        <w:t>établissement de comptes et états financiers corrects, complets, impartiaux, fidèles à la réalité, conformes aux objectifs du projet et aux documents de référence (description du projet, contrats, budgets, etc.), et à la législation nationale ;</w:t>
      </w:r>
    </w:p>
    <w:p w14:paraId="6DC7308C" w14:textId="75BCCF47" w:rsidR="00D6221C" w:rsidRPr="00493077" w:rsidRDefault="00D6221C">
      <w:pPr>
        <w:numPr>
          <w:ilvl w:val="0"/>
          <w:numId w:val="4"/>
        </w:numPr>
        <w:tabs>
          <w:tab w:val="num" w:pos="360"/>
        </w:tabs>
        <w:ind w:left="360"/>
        <w:rPr>
          <w:rFonts w:ascii="Arial" w:hAnsi="Arial"/>
          <w:sz w:val="20"/>
        </w:rPr>
      </w:pPr>
      <w:proofErr w:type="gramStart"/>
      <w:r>
        <w:rPr>
          <w:rFonts w:ascii="Arial" w:hAnsi="Arial"/>
          <w:sz w:val="20"/>
        </w:rPr>
        <w:t>la</w:t>
      </w:r>
      <w:proofErr w:type="gramEnd"/>
      <w:r>
        <w:rPr>
          <w:rFonts w:ascii="Arial" w:hAnsi="Arial"/>
          <w:sz w:val="20"/>
        </w:rPr>
        <w:t xml:space="preserve"> mise à la disposition de l</w:t>
      </w:r>
      <w:r w:rsidR="00D732A9">
        <w:rPr>
          <w:rFonts w:ascii="Arial" w:hAnsi="Arial"/>
          <w:sz w:val="20"/>
        </w:rPr>
        <w:t>’</w:t>
      </w:r>
      <w:r>
        <w:rPr>
          <w:rFonts w:ascii="Arial" w:hAnsi="Arial"/>
          <w:sz w:val="20"/>
        </w:rPr>
        <w:t>auditeur de tous les livres de comptes, justificatifs et autres documents, procès-verbaux et informations pertinentes nécessaires à l</w:t>
      </w:r>
      <w:r w:rsidR="00D732A9">
        <w:rPr>
          <w:rFonts w:ascii="Arial" w:hAnsi="Arial"/>
          <w:sz w:val="20"/>
        </w:rPr>
        <w:t>’</w:t>
      </w:r>
      <w:r>
        <w:rPr>
          <w:rFonts w:ascii="Arial" w:hAnsi="Arial"/>
          <w:sz w:val="20"/>
        </w:rPr>
        <w:t>audit ;</w:t>
      </w:r>
    </w:p>
    <w:p w14:paraId="0D9E6200" w14:textId="39D0C00C" w:rsidR="00D6221C" w:rsidRPr="00493077" w:rsidRDefault="00451750">
      <w:pPr>
        <w:numPr>
          <w:ilvl w:val="0"/>
          <w:numId w:val="4"/>
        </w:numPr>
        <w:tabs>
          <w:tab w:val="num" w:pos="360"/>
        </w:tabs>
        <w:ind w:left="360"/>
        <w:rPr>
          <w:rFonts w:ascii="Arial" w:hAnsi="Arial"/>
          <w:sz w:val="20"/>
        </w:rPr>
      </w:pPr>
      <w:proofErr w:type="gramStart"/>
      <w:r>
        <w:rPr>
          <w:rFonts w:ascii="Arial" w:hAnsi="Arial"/>
          <w:sz w:val="20"/>
        </w:rPr>
        <w:t>l</w:t>
      </w:r>
      <w:r w:rsidR="00D732A9">
        <w:rPr>
          <w:rFonts w:ascii="Arial" w:hAnsi="Arial"/>
          <w:sz w:val="20"/>
        </w:rPr>
        <w:t>’</w:t>
      </w:r>
      <w:r>
        <w:rPr>
          <w:rFonts w:ascii="Arial" w:hAnsi="Arial"/>
          <w:sz w:val="20"/>
        </w:rPr>
        <w:t>intégralité</w:t>
      </w:r>
      <w:proofErr w:type="gramEnd"/>
      <w:r>
        <w:rPr>
          <w:rFonts w:ascii="Arial" w:hAnsi="Arial"/>
          <w:sz w:val="20"/>
        </w:rPr>
        <w:t xml:space="preserve"> des informations concernant le patrimoine et les biens ;</w:t>
      </w:r>
    </w:p>
    <w:p w14:paraId="10224649" w14:textId="302240B3" w:rsidR="00D6221C" w:rsidRPr="00493077" w:rsidRDefault="00D73FB9">
      <w:pPr>
        <w:numPr>
          <w:ilvl w:val="0"/>
          <w:numId w:val="4"/>
        </w:numPr>
        <w:tabs>
          <w:tab w:val="num" w:pos="360"/>
        </w:tabs>
        <w:ind w:left="360"/>
        <w:rPr>
          <w:rFonts w:ascii="Arial" w:hAnsi="Arial"/>
          <w:i/>
          <w:iCs/>
          <w:sz w:val="20"/>
        </w:rPr>
      </w:pPr>
      <w:proofErr w:type="gramStart"/>
      <w:r>
        <w:rPr>
          <w:rFonts w:ascii="Arial" w:hAnsi="Arial"/>
          <w:sz w:val="20"/>
        </w:rPr>
        <w:t>l</w:t>
      </w:r>
      <w:r w:rsidR="00D732A9">
        <w:rPr>
          <w:rFonts w:ascii="Arial" w:hAnsi="Arial"/>
          <w:sz w:val="20"/>
        </w:rPr>
        <w:t>’</w:t>
      </w:r>
      <w:r>
        <w:rPr>
          <w:rFonts w:ascii="Arial" w:hAnsi="Arial"/>
          <w:sz w:val="20"/>
        </w:rPr>
        <w:t>intégralité</w:t>
      </w:r>
      <w:proofErr w:type="gramEnd"/>
      <w:r>
        <w:rPr>
          <w:rFonts w:ascii="Arial" w:hAnsi="Arial"/>
          <w:sz w:val="20"/>
        </w:rPr>
        <w:t xml:space="preserve"> des informations concernant les financements reçus ou à percevoir, les financements propres concernant la période sous revue, pour le projet faisant l</w:t>
      </w:r>
      <w:r w:rsidR="00D732A9">
        <w:rPr>
          <w:rFonts w:ascii="Arial" w:hAnsi="Arial"/>
          <w:sz w:val="20"/>
        </w:rPr>
        <w:t>’</w:t>
      </w:r>
      <w:r>
        <w:rPr>
          <w:rFonts w:ascii="Arial" w:hAnsi="Arial"/>
          <w:sz w:val="20"/>
        </w:rPr>
        <w:t xml:space="preserve">objet du contrôle ; </w:t>
      </w:r>
    </w:p>
    <w:p w14:paraId="0DEF1F69" w14:textId="2D3315A1" w:rsidR="00D6221C" w:rsidRPr="00493077" w:rsidRDefault="00D6221C">
      <w:pPr>
        <w:numPr>
          <w:ilvl w:val="0"/>
          <w:numId w:val="4"/>
        </w:numPr>
        <w:tabs>
          <w:tab w:val="num" w:pos="360"/>
        </w:tabs>
        <w:ind w:left="360"/>
        <w:rPr>
          <w:rFonts w:ascii="Arial" w:hAnsi="Arial"/>
          <w:sz w:val="20"/>
        </w:rPr>
      </w:pPr>
      <w:proofErr w:type="gramStart"/>
      <w:r>
        <w:rPr>
          <w:rFonts w:ascii="Arial" w:hAnsi="Arial"/>
          <w:sz w:val="20"/>
        </w:rPr>
        <w:t>la</w:t>
      </w:r>
      <w:proofErr w:type="gramEnd"/>
      <w:r>
        <w:rPr>
          <w:rFonts w:ascii="Arial" w:hAnsi="Arial"/>
          <w:sz w:val="20"/>
        </w:rPr>
        <w:t xml:space="preserve"> disposition à fournir toutes les informations et explications demandées par l</w:t>
      </w:r>
      <w:r w:rsidR="00D732A9">
        <w:rPr>
          <w:rFonts w:ascii="Arial" w:hAnsi="Arial"/>
          <w:sz w:val="20"/>
        </w:rPr>
        <w:t>’</w:t>
      </w:r>
      <w:r>
        <w:rPr>
          <w:rFonts w:ascii="Arial" w:hAnsi="Arial"/>
          <w:sz w:val="20"/>
        </w:rPr>
        <w:t>auditeur dans le cadre de son mandat, soit oralement, soit par confirmation écrite.</w:t>
      </w:r>
    </w:p>
    <w:p w14:paraId="2994BE29" w14:textId="77777777" w:rsidR="0052055B" w:rsidRPr="00493077" w:rsidRDefault="0052055B" w:rsidP="00346A80">
      <w:pPr>
        <w:spacing w:after="120"/>
        <w:ind w:left="709" w:hanging="709"/>
        <w:jc w:val="both"/>
        <w:rPr>
          <w:rFonts w:ascii="Arial" w:hAnsi="Arial"/>
          <w:b/>
          <w:bCs/>
          <w:sz w:val="20"/>
        </w:rPr>
      </w:pPr>
    </w:p>
    <w:p w14:paraId="4A4FFB84" w14:textId="4F4FC495" w:rsidR="00987183" w:rsidRPr="00493077" w:rsidRDefault="00D6221C" w:rsidP="00346A80">
      <w:pPr>
        <w:spacing w:after="120"/>
        <w:ind w:left="709" w:hanging="709"/>
        <w:jc w:val="both"/>
        <w:rPr>
          <w:rFonts w:ascii="Arial" w:hAnsi="Arial"/>
          <w:b/>
          <w:bCs/>
          <w:sz w:val="20"/>
        </w:rPr>
      </w:pPr>
      <w:r>
        <w:rPr>
          <w:rFonts w:ascii="Arial" w:hAnsi="Arial"/>
          <w:b/>
          <w:sz w:val="20"/>
        </w:rPr>
        <w:t>7. Procédures détaillées d</w:t>
      </w:r>
      <w:r w:rsidR="00D732A9">
        <w:rPr>
          <w:rFonts w:ascii="Arial" w:hAnsi="Arial"/>
          <w:b/>
          <w:sz w:val="20"/>
        </w:rPr>
        <w:t>’</w:t>
      </w:r>
      <w:r>
        <w:rPr>
          <w:rFonts w:ascii="Arial" w:hAnsi="Arial"/>
          <w:b/>
          <w:sz w:val="20"/>
        </w:rPr>
        <w:t>audit financier</w:t>
      </w:r>
    </w:p>
    <w:p w14:paraId="7970E1DF" w14:textId="240444E4" w:rsidR="007F7756" w:rsidRPr="00493077" w:rsidRDefault="00445C50">
      <w:pPr>
        <w:jc w:val="both"/>
        <w:rPr>
          <w:rFonts w:ascii="Arial" w:hAnsi="Arial"/>
          <w:sz w:val="20"/>
        </w:rPr>
      </w:pPr>
      <w:r>
        <w:rPr>
          <w:rFonts w:ascii="Arial" w:hAnsi="Arial" w:cs="Arial"/>
          <w:sz w:val="20"/>
        </w:rPr>
        <w:t>Pour parvenir à une conclusion sur les sujets mentionnés ci-après, l</w:t>
      </w:r>
      <w:r w:rsidR="00D732A9">
        <w:rPr>
          <w:rFonts w:ascii="Arial" w:hAnsi="Arial" w:cs="Arial"/>
          <w:sz w:val="20"/>
        </w:rPr>
        <w:t>’</w:t>
      </w:r>
      <w:r>
        <w:rPr>
          <w:rFonts w:ascii="Arial" w:hAnsi="Arial" w:cs="Arial"/>
          <w:sz w:val="20"/>
        </w:rPr>
        <w:t>auditeur doit recourir à des procédures d</w:t>
      </w:r>
      <w:r w:rsidR="00D732A9">
        <w:rPr>
          <w:rFonts w:ascii="Arial" w:hAnsi="Arial" w:cs="Arial"/>
          <w:sz w:val="20"/>
        </w:rPr>
        <w:t>’</w:t>
      </w:r>
      <w:r>
        <w:rPr>
          <w:rFonts w:ascii="Arial" w:hAnsi="Arial" w:cs="Arial"/>
          <w:sz w:val="20"/>
        </w:rPr>
        <w:t xml:space="preserve">audit appropriées. Appliquées soit de manière intégrale, </w:t>
      </w:r>
      <w:r>
        <w:rPr>
          <w:rFonts w:ascii="Arial" w:hAnsi="Arial"/>
          <w:sz w:val="20"/>
        </w:rPr>
        <w:t>soit sur la base d</w:t>
      </w:r>
      <w:r w:rsidR="00D732A9">
        <w:rPr>
          <w:rFonts w:ascii="Arial" w:hAnsi="Arial"/>
          <w:sz w:val="20"/>
        </w:rPr>
        <w:t>’</w:t>
      </w:r>
      <w:r>
        <w:rPr>
          <w:rFonts w:ascii="Arial" w:hAnsi="Arial"/>
          <w:sz w:val="20"/>
        </w:rPr>
        <w:t xml:space="preserve">un échantillon, </w:t>
      </w:r>
      <w:r>
        <w:rPr>
          <w:rFonts w:ascii="Arial" w:hAnsi="Arial" w:cs="Arial"/>
          <w:sz w:val="20"/>
        </w:rPr>
        <w:t>ces procédures peuvent inclure : examens, vérifications, évaluations, inspections, entretiens, analyses et autres techniques d</w:t>
      </w:r>
      <w:r w:rsidR="00D732A9">
        <w:rPr>
          <w:rFonts w:ascii="Arial" w:hAnsi="Arial" w:cs="Arial"/>
          <w:sz w:val="20"/>
        </w:rPr>
        <w:t>’</w:t>
      </w:r>
      <w:r>
        <w:rPr>
          <w:rFonts w:ascii="Arial" w:hAnsi="Arial" w:cs="Arial"/>
          <w:sz w:val="20"/>
        </w:rPr>
        <w:t>audit. Pour effectuer son choix de procédures, l</w:t>
      </w:r>
      <w:r w:rsidR="00D732A9">
        <w:rPr>
          <w:rFonts w:ascii="Arial" w:hAnsi="Arial" w:cs="Arial"/>
          <w:sz w:val="20"/>
        </w:rPr>
        <w:t>’</w:t>
      </w:r>
      <w:r>
        <w:rPr>
          <w:rFonts w:ascii="Arial" w:hAnsi="Arial" w:cs="Arial"/>
          <w:sz w:val="20"/>
        </w:rPr>
        <w:t>auditeur doit prendre en compte les conclusions de l</w:t>
      </w:r>
      <w:r w:rsidR="00D732A9">
        <w:rPr>
          <w:rFonts w:ascii="Arial" w:hAnsi="Arial" w:cs="Arial"/>
          <w:sz w:val="20"/>
        </w:rPr>
        <w:t>’</w:t>
      </w:r>
      <w:r>
        <w:rPr>
          <w:rFonts w:ascii="Arial" w:hAnsi="Arial" w:cs="Arial"/>
          <w:sz w:val="20"/>
        </w:rPr>
        <w:t xml:space="preserve">évaluation </w:t>
      </w:r>
      <w:r>
        <w:rPr>
          <w:rFonts w:ascii="Arial" w:hAnsi="Arial"/>
          <w:sz w:val="20"/>
        </w:rPr>
        <w:t>du risque qu</w:t>
      </w:r>
      <w:r w:rsidR="00D732A9">
        <w:rPr>
          <w:rFonts w:ascii="Arial" w:hAnsi="Arial"/>
          <w:sz w:val="20"/>
        </w:rPr>
        <w:t>’</w:t>
      </w:r>
      <w:r>
        <w:rPr>
          <w:rFonts w:ascii="Arial" w:hAnsi="Arial"/>
          <w:sz w:val="20"/>
        </w:rPr>
        <w:t>il a réalisée durant la phase de planification et au cours des travaux d</w:t>
      </w:r>
      <w:r w:rsidR="00D732A9">
        <w:rPr>
          <w:rFonts w:ascii="Arial" w:hAnsi="Arial"/>
          <w:sz w:val="20"/>
        </w:rPr>
        <w:t>’</w:t>
      </w:r>
      <w:r>
        <w:rPr>
          <w:rFonts w:ascii="Arial" w:hAnsi="Arial"/>
          <w:sz w:val="20"/>
        </w:rPr>
        <w:t>audit.</w:t>
      </w:r>
    </w:p>
    <w:p w14:paraId="7A962FEE" w14:textId="77777777" w:rsidR="00701E82" w:rsidRPr="00493077" w:rsidRDefault="00701E82" w:rsidP="007F7756">
      <w:pPr>
        <w:jc w:val="both"/>
        <w:rPr>
          <w:rFonts w:ascii="Arial" w:hAnsi="Arial"/>
          <w:b/>
          <w:sz w:val="20"/>
        </w:rPr>
      </w:pPr>
    </w:p>
    <w:p w14:paraId="6EB9AA7B" w14:textId="103A5997" w:rsidR="005B1235" w:rsidRPr="00493077" w:rsidRDefault="005B1235">
      <w:pPr>
        <w:jc w:val="both"/>
        <w:rPr>
          <w:rFonts w:ascii="Arial" w:hAnsi="Arial"/>
          <w:sz w:val="20"/>
        </w:rPr>
      </w:pPr>
      <w:r>
        <w:rPr>
          <w:rFonts w:ascii="Arial" w:hAnsi="Arial"/>
          <w:sz w:val="20"/>
        </w:rPr>
        <w:t>À cet effet, il fixera et réalisera des opérations d</w:t>
      </w:r>
      <w:r w:rsidR="00D732A9">
        <w:rPr>
          <w:rFonts w:ascii="Arial" w:hAnsi="Arial"/>
          <w:sz w:val="20"/>
        </w:rPr>
        <w:t>’</w:t>
      </w:r>
      <w:r>
        <w:rPr>
          <w:rFonts w:ascii="Arial" w:hAnsi="Arial"/>
          <w:sz w:val="20"/>
        </w:rPr>
        <w:t>audit appropriées pour avoir une idée d</w:t>
      </w:r>
      <w:r w:rsidR="00D732A9">
        <w:rPr>
          <w:rFonts w:ascii="Arial" w:hAnsi="Arial"/>
          <w:sz w:val="20"/>
        </w:rPr>
        <w:t>’</w:t>
      </w:r>
      <w:r>
        <w:rPr>
          <w:rFonts w:ascii="Arial" w:hAnsi="Arial"/>
          <w:sz w:val="20"/>
        </w:rPr>
        <w:t>ensemble des aspects mentionnés avant d</w:t>
      </w:r>
      <w:r w:rsidR="00D732A9">
        <w:rPr>
          <w:rFonts w:ascii="Arial" w:hAnsi="Arial"/>
          <w:sz w:val="20"/>
        </w:rPr>
        <w:t>’</w:t>
      </w:r>
      <w:r>
        <w:rPr>
          <w:rFonts w:ascii="Arial" w:hAnsi="Arial"/>
          <w:sz w:val="20"/>
        </w:rPr>
        <w:t>apprécier les conclusions individuelles et de rendre un avis final indépendant.</w:t>
      </w:r>
    </w:p>
    <w:p w14:paraId="63CE159C" w14:textId="77777777" w:rsidR="005B1235" w:rsidRPr="00493077" w:rsidRDefault="005B1235" w:rsidP="007F7756">
      <w:pPr>
        <w:jc w:val="both"/>
        <w:rPr>
          <w:rFonts w:ascii="Arial" w:hAnsi="Arial"/>
          <w:b/>
          <w:sz w:val="20"/>
        </w:rPr>
      </w:pPr>
    </w:p>
    <w:p w14:paraId="741FF549" w14:textId="10CBE582" w:rsidR="0022356B" w:rsidRPr="00493077" w:rsidRDefault="00D95A8C" w:rsidP="00346A80">
      <w:pPr>
        <w:spacing w:after="120"/>
        <w:jc w:val="both"/>
        <w:rPr>
          <w:rFonts w:ascii="Arial" w:hAnsi="Arial"/>
          <w:sz w:val="20"/>
        </w:rPr>
      </w:pPr>
      <w:r>
        <w:rPr>
          <w:rFonts w:ascii="Arial" w:hAnsi="Arial"/>
          <w:sz w:val="20"/>
        </w:rPr>
        <w:t>L</w:t>
      </w:r>
      <w:r w:rsidR="00D732A9">
        <w:rPr>
          <w:rFonts w:ascii="Arial" w:hAnsi="Arial"/>
          <w:sz w:val="20"/>
        </w:rPr>
        <w:t>’</w:t>
      </w:r>
      <w:r>
        <w:rPr>
          <w:rFonts w:ascii="Arial" w:hAnsi="Arial"/>
          <w:sz w:val="20"/>
        </w:rPr>
        <w:t>auditeur peut choisir d</w:t>
      </w:r>
      <w:r w:rsidR="00D732A9">
        <w:rPr>
          <w:rFonts w:ascii="Arial" w:hAnsi="Arial"/>
          <w:sz w:val="20"/>
        </w:rPr>
        <w:t>’</w:t>
      </w:r>
      <w:r>
        <w:rPr>
          <w:rFonts w:ascii="Arial" w:hAnsi="Arial"/>
          <w:sz w:val="20"/>
        </w:rPr>
        <w:t>appliquer une autre procédure d</w:t>
      </w:r>
      <w:r w:rsidR="00D732A9">
        <w:rPr>
          <w:rFonts w:ascii="Arial" w:hAnsi="Arial"/>
          <w:sz w:val="20"/>
        </w:rPr>
        <w:t>’</w:t>
      </w:r>
      <w:r>
        <w:rPr>
          <w:rFonts w:ascii="Arial" w:hAnsi="Arial"/>
          <w:sz w:val="20"/>
        </w:rPr>
        <w:t>audit s</w:t>
      </w:r>
      <w:r w:rsidR="00D732A9">
        <w:rPr>
          <w:rFonts w:ascii="Arial" w:hAnsi="Arial"/>
          <w:sz w:val="20"/>
        </w:rPr>
        <w:t>’</w:t>
      </w:r>
      <w:r>
        <w:rPr>
          <w:rFonts w:ascii="Arial" w:hAnsi="Arial"/>
          <w:sz w:val="20"/>
        </w:rPr>
        <w:t>il l</w:t>
      </w:r>
      <w:r w:rsidR="00D732A9">
        <w:rPr>
          <w:rFonts w:ascii="Arial" w:hAnsi="Arial"/>
          <w:sz w:val="20"/>
        </w:rPr>
        <w:t>’</w:t>
      </w:r>
      <w:r>
        <w:rPr>
          <w:rFonts w:ascii="Arial" w:hAnsi="Arial"/>
          <w:sz w:val="20"/>
        </w:rPr>
        <w:t>estime nécessaire à l</w:t>
      </w:r>
      <w:r w:rsidR="00D732A9">
        <w:rPr>
          <w:rFonts w:ascii="Arial" w:hAnsi="Arial"/>
          <w:sz w:val="20"/>
        </w:rPr>
        <w:t>’</w:t>
      </w:r>
      <w:r>
        <w:rPr>
          <w:rFonts w:ascii="Arial" w:hAnsi="Arial"/>
          <w:sz w:val="20"/>
        </w:rPr>
        <w:t>exécution professionnelle de sa mission d</w:t>
      </w:r>
      <w:r w:rsidR="00D732A9">
        <w:rPr>
          <w:rFonts w:ascii="Arial" w:hAnsi="Arial"/>
          <w:sz w:val="20"/>
        </w:rPr>
        <w:t>’</w:t>
      </w:r>
      <w:r>
        <w:rPr>
          <w:rFonts w:ascii="Arial" w:hAnsi="Arial"/>
          <w:sz w:val="20"/>
        </w:rPr>
        <w:t>audit financier.</w:t>
      </w:r>
    </w:p>
    <w:p w14:paraId="0911D5C7" w14:textId="62952F9D" w:rsidR="00D52F54" w:rsidRPr="00493077" w:rsidRDefault="00D52F54">
      <w:pPr>
        <w:jc w:val="both"/>
        <w:rPr>
          <w:rFonts w:ascii="Arial" w:hAnsi="Arial"/>
          <w:strike/>
          <w:color w:val="FF0000"/>
          <w:sz w:val="20"/>
        </w:rPr>
      </w:pPr>
      <w:r>
        <w:rPr>
          <w:rFonts w:ascii="Arial" w:hAnsi="Arial"/>
          <w:sz w:val="20"/>
        </w:rPr>
        <w:t>À réception du rapport d</w:t>
      </w:r>
      <w:r w:rsidR="00D732A9">
        <w:rPr>
          <w:rFonts w:ascii="Arial" w:hAnsi="Arial"/>
          <w:sz w:val="20"/>
        </w:rPr>
        <w:t>’</w:t>
      </w:r>
      <w:r>
        <w:rPr>
          <w:rFonts w:ascii="Arial" w:hAnsi="Arial"/>
          <w:sz w:val="20"/>
        </w:rPr>
        <w:t>audit, le DFAE – ou tout tiers désigné par ce dernier – se réserve le droit de solliciter d</w:t>
      </w:r>
      <w:r w:rsidR="00D732A9">
        <w:rPr>
          <w:rFonts w:ascii="Arial" w:hAnsi="Arial"/>
          <w:sz w:val="20"/>
        </w:rPr>
        <w:t>’</w:t>
      </w:r>
      <w:r>
        <w:rPr>
          <w:rFonts w:ascii="Arial" w:hAnsi="Arial"/>
          <w:sz w:val="20"/>
        </w:rPr>
        <w:t>autres procédures d</w:t>
      </w:r>
      <w:r w:rsidR="00D732A9">
        <w:rPr>
          <w:rFonts w:ascii="Arial" w:hAnsi="Arial"/>
          <w:sz w:val="20"/>
        </w:rPr>
        <w:t>’</w:t>
      </w:r>
      <w:r>
        <w:rPr>
          <w:rFonts w:ascii="Arial" w:hAnsi="Arial"/>
          <w:sz w:val="20"/>
        </w:rPr>
        <w:t>audit pour faire face à des changements de circonstances relatives au projet ou au partenaire.</w:t>
      </w:r>
      <w:r>
        <w:rPr>
          <w:rFonts w:ascii="Arial" w:hAnsi="Arial"/>
          <w:sz w:val="20"/>
        </w:rPr>
        <w:br/>
      </w:r>
    </w:p>
    <w:p w14:paraId="0C42E845" w14:textId="77777777" w:rsidR="002F5EAB" w:rsidRPr="00493077" w:rsidRDefault="002F5EAB" w:rsidP="003142BE">
      <w:pPr>
        <w:jc w:val="both"/>
        <w:rPr>
          <w:rFonts w:ascii="Arial" w:hAnsi="Arial"/>
          <w:sz w:val="20"/>
        </w:rPr>
      </w:pPr>
    </w:p>
    <w:p w14:paraId="7DD562A6" w14:textId="5AF5766F" w:rsidR="00012117" w:rsidRPr="00493077" w:rsidRDefault="00635D00" w:rsidP="00BE0163">
      <w:pPr>
        <w:spacing w:after="120"/>
        <w:jc w:val="both"/>
        <w:rPr>
          <w:rFonts w:ascii="Arial" w:hAnsi="Arial"/>
          <w:sz w:val="20"/>
        </w:rPr>
      </w:pPr>
      <w:r>
        <w:rPr>
          <w:rFonts w:ascii="Arial" w:hAnsi="Arial"/>
          <w:sz w:val="20"/>
        </w:rPr>
        <w:t>Afin de respecter les principes évoqués au point 2, l</w:t>
      </w:r>
      <w:r w:rsidR="00D732A9">
        <w:rPr>
          <w:rFonts w:ascii="Arial" w:hAnsi="Arial"/>
          <w:sz w:val="20"/>
        </w:rPr>
        <w:t>’</w:t>
      </w:r>
      <w:r>
        <w:rPr>
          <w:rFonts w:ascii="Arial" w:hAnsi="Arial"/>
          <w:sz w:val="20"/>
        </w:rPr>
        <w:t>auditeur doit en outre analyser les questions du questionnaire en annexe (modèle annexe 1). Toute réponse négative devra faire l</w:t>
      </w:r>
      <w:r w:rsidR="00D732A9">
        <w:rPr>
          <w:rFonts w:ascii="Arial" w:hAnsi="Arial"/>
          <w:sz w:val="20"/>
        </w:rPr>
        <w:t>’</w:t>
      </w:r>
      <w:r>
        <w:rPr>
          <w:rFonts w:ascii="Arial" w:hAnsi="Arial"/>
          <w:sz w:val="20"/>
        </w:rPr>
        <w:t>objet d</w:t>
      </w:r>
      <w:r w:rsidR="00D732A9">
        <w:rPr>
          <w:rFonts w:ascii="Arial" w:hAnsi="Arial"/>
          <w:sz w:val="20"/>
        </w:rPr>
        <w:t>’</w:t>
      </w:r>
      <w:r>
        <w:rPr>
          <w:rFonts w:ascii="Arial" w:hAnsi="Arial"/>
          <w:sz w:val="20"/>
        </w:rPr>
        <w:t>une recommandation dans la lettre à l</w:t>
      </w:r>
      <w:r w:rsidR="00D732A9">
        <w:rPr>
          <w:rFonts w:ascii="Arial" w:hAnsi="Arial"/>
          <w:sz w:val="20"/>
        </w:rPr>
        <w:t>’</w:t>
      </w:r>
      <w:r>
        <w:rPr>
          <w:rFonts w:ascii="Arial" w:hAnsi="Arial"/>
          <w:sz w:val="20"/>
        </w:rPr>
        <w:t xml:space="preserve">intention de la direction (modèle annexe 2). </w:t>
      </w:r>
    </w:p>
    <w:p w14:paraId="7E36745C" w14:textId="77777777" w:rsidR="00D46F30" w:rsidRPr="00493077" w:rsidRDefault="00D46F30" w:rsidP="00BE0163">
      <w:pPr>
        <w:spacing w:before="120"/>
        <w:ind w:left="709" w:hanging="709"/>
        <w:jc w:val="both"/>
        <w:rPr>
          <w:rFonts w:ascii="Arial" w:hAnsi="Arial"/>
          <w:sz w:val="20"/>
        </w:rPr>
      </w:pPr>
    </w:p>
    <w:p w14:paraId="0A1AE995" w14:textId="77777777" w:rsidR="00987183" w:rsidRPr="00493077" w:rsidRDefault="00D6221C" w:rsidP="00BE0163">
      <w:pPr>
        <w:spacing w:before="120" w:after="120"/>
        <w:ind w:left="709" w:hanging="709"/>
        <w:jc w:val="both"/>
        <w:rPr>
          <w:rFonts w:ascii="Arial" w:hAnsi="Arial"/>
          <w:b/>
          <w:bCs/>
          <w:sz w:val="20"/>
        </w:rPr>
      </w:pPr>
      <w:r>
        <w:rPr>
          <w:rFonts w:ascii="Arial" w:hAnsi="Arial"/>
          <w:b/>
          <w:sz w:val="20"/>
        </w:rPr>
        <w:t>8. Réunion de clôture</w:t>
      </w:r>
    </w:p>
    <w:p w14:paraId="457FABDB" w14:textId="0836B220" w:rsidR="004D35DC" w:rsidRPr="00493077" w:rsidRDefault="00987183" w:rsidP="00346A80">
      <w:pPr>
        <w:pStyle w:val="BodyTextIndent"/>
        <w:spacing w:after="120"/>
        <w:ind w:left="0" w:firstLine="0"/>
        <w:rPr>
          <w:sz w:val="20"/>
        </w:rPr>
      </w:pPr>
      <w:r>
        <w:rPr>
          <w:sz w:val="20"/>
        </w:rPr>
        <w:t>Après réalisation de la mission d</w:t>
      </w:r>
      <w:r w:rsidR="00D732A9">
        <w:rPr>
          <w:sz w:val="20"/>
        </w:rPr>
        <w:t>’</w:t>
      </w:r>
      <w:r>
        <w:rPr>
          <w:sz w:val="20"/>
        </w:rPr>
        <w:t>audit financier, mais avant de quitter les locaux du partenaire, l</w:t>
      </w:r>
      <w:r w:rsidR="00D732A9">
        <w:rPr>
          <w:sz w:val="20"/>
        </w:rPr>
        <w:t>’</w:t>
      </w:r>
      <w:r>
        <w:rPr>
          <w:sz w:val="20"/>
        </w:rPr>
        <w:t>auditeur tient une réunion de clôture avec les responsables du projet / programme et le personnel en charge de la comptabilité et des rapports. La séance traite des remarques et résultats de l</w:t>
      </w:r>
      <w:r w:rsidR="00D732A9">
        <w:rPr>
          <w:sz w:val="20"/>
        </w:rPr>
        <w:t>’</w:t>
      </w:r>
      <w:r>
        <w:rPr>
          <w:sz w:val="20"/>
        </w:rPr>
        <w:t>audit, relève les faiblesses significatives dans la gestion administrative et financière (y compris celles relatives aux compétences du personnel) et émet des recommandations pour améliorer la gestion de projet, les procédures comptables et le système de contrôle interne (SCI).</w:t>
      </w:r>
    </w:p>
    <w:p w14:paraId="4DF0C946" w14:textId="77777777" w:rsidR="00987183" w:rsidRPr="00493077" w:rsidRDefault="00987183" w:rsidP="002D4E6C">
      <w:pPr>
        <w:spacing w:before="120"/>
        <w:ind w:left="709" w:hanging="709"/>
        <w:jc w:val="both"/>
        <w:rPr>
          <w:rFonts w:ascii="Arial" w:hAnsi="Arial"/>
          <w:sz w:val="20"/>
        </w:rPr>
      </w:pPr>
    </w:p>
    <w:p w14:paraId="29665EAB" w14:textId="2B5F7F18" w:rsidR="00987183" w:rsidRPr="00493077" w:rsidRDefault="00D6221C" w:rsidP="00346A80">
      <w:pPr>
        <w:spacing w:before="120" w:after="120"/>
        <w:ind w:left="709" w:hanging="709"/>
        <w:jc w:val="both"/>
        <w:rPr>
          <w:rFonts w:ascii="Arial" w:hAnsi="Arial"/>
          <w:b/>
          <w:bCs/>
          <w:sz w:val="20"/>
        </w:rPr>
      </w:pPr>
      <w:r>
        <w:rPr>
          <w:rFonts w:ascii="Arial" w:hAnsi="Arial"/>
          <w:b/>
          <w:sz w:val="20"/>
        </w:rPr>
        <w:t>9. Conclusions de l</w:t>
      </w:r>
      <w:r w:rsidR="00D732A9">
        <w:rPr>
          <w:rFonts w:ascii="Arial" w:hAnsi="Arial"/>
          <w:b/>
          <w:sz w:val="20"/>
        </w:rPr>
        <w:t>’</w:t>
      </w:r>
      <w:r>
        <w:rPr>
          <w:rFonts w:ascii="Arial" w:hAnsi="Arial"/>
          <w:b/>
          <w:sz w:val="20"/>
        </w:rPr>
        <w:t>audit financier</w:t>
      </w:r>
    </w:p>
    <w:p w14:paraId="574A9099" w14:textId="7A591739" w:rsidR="00A62D58" w:rsidRPr="00493077" w:rsidRDefault="00192CD7">
      <w:pPr>
        <w:jc w:val="both"/>
        <w:rPr>
          <w:rFonts w:ascii="Arial" w:hAnsi="Arial"/>
          <w:sz w:val="20"/>
        </w:rPr>
      </w:pPr>
      <w:r>
        <w:rPr>
          <w:rFonts w:ascii="Arial" w:hAnsi="Arial"/>
          <w:sz w:val="20"/>
        </w:rPr>
        <w:t>Le rapport d</w:t>
      </w:r>
      <w:r w:rsidR="00D732A9">
        <w:rPr>
          <w:rFonts w:ascii="Arial" w:hAnsi="Arial"/>
          <w:sz w:val="20"/>
        </w:rPr>
        <w:t>’</w:t>
      </w:r>
      <w:r>
        <w:rPr>
          <w:rFonts w:ascii="Arial" w:hAnsi="Arial"/>
          <w:sz w:val="20"/>
        </w:rPr>
        <w:t>audit mené par l</w:t>
      </w:r>
      <w:r w:rsidR="00D732A9">
        <w:rPr>
          <w:rFonts w:ascii="Arial" w:hAnsi="Arial"/>
          <w:sz w:val="20"/>
        </w:rPr>
        <w:t>’</w:t>
      </w:r>
      <w:r>
        <w:rPr>
          <w:rFonts w:ascii="Arial" w:hAnsi="Arial"/>
          <w:sz w:val="20"/>
        </w:rPr>
        <w:t xml:space="preserve">auditeur doit fournir une opinion sur les informations financières du partenaire conformément aux normes ISA (modèle annexe 3). </w:t>
      </w:r>
    </w:p>
    <w:p w14:paraId="629A2C8D" w14:textId="77777777" w:rsidR="00A62D58" w:rsidRPr="00493077" w:rsidRDefault="00A62D58" w:rsidP="00635D00">
      <w:pPr>
        <w:jc w:val="both"/>
        <w:rPr>
          <w:rFonts w:ascii="Arial" w:hAnsi="Arial"/>
          <w:sz w:val="20"/>
        </w:rPr>
      </w:pPr>
    </w:p>
    <w:p w14:paraId="4FABF770" w14:textId="79F14B37" w:rsidR="004C465D" w:rsidRPr="00493077" w:rsidRDefault="00A62D58">
      <w:pPr>
        <w:jc w:val="both"/>
        <w:rPr>
          <w:rFonts w:ascii="Arial" w:hAnsi="Arial"/>
          <w:sz w:val="20"/>
        </w:rPr>
      </w:pPr>
      <w:r>
        <w:rPr>
          <w:rFonts w:ascii="Arial" w:hAnsi="Arial"/>
          <w:sz w:val="20"/>
        </w:rPr>
        <w:t>Les réponses au questionnaire (modèle annexe 1) et les recommandations à l</w:t>
      </w:r>
      <w:r w:rsidR="00D732A9">
        <w:rPr>
          <w:rFonts w:ascii="Arial" w:hAnsi="Arial"/>
          <w:sz w:val="20"/>
        </w:rPr>
        <w:t>’</w:t>
      </w:r>
      <w:r>
        <w:rPr>
          <w:rFonts w:ascii="Arial" w:hAnsi="Arial"/>
          <w:sz w:val="20"/>
        </w:rPr>
        <w:t>intention de la direction (lettre de recommandations selon le modèle annexe 2) relativement aux projets, ainsi que la lettre de déclaration de la direction doivent être fournies sous la forme de documents distincts et joints au rapport d</w:t>
      </w:r>
      <w:r w:rsidR="00D732A9">
        <w:rPr>
          <w:rFonts w:ascii="Arial" w:hAnsi="Arial"/>
          <w:sz w:val="20"/>
        </w:rPr>
        <w:t>’</w:t>
      </w:r>
      <w:r>
        <w:rPr>
          <w:rFonts w:ascii="Arial" w:hAnsi="Arial"/>
          <w:sz w:val="20"/>
        </w:rPr>
        <w:t>audit.</w:t>
      </w:r>
    </w:p>
    <w:p w14:paraId="134051D7" w14:textId="77777777" w:rsidR="00716F5C" w:rsidRPr="00493077" w:rsidRDefault="00716F5C" w:rsidP="00635D00">
      <w:pPr>
        <w:jc w:val="both"/>
        <w:rPr>
          <w:rFonts w:ascii="Arial" w:hAnsi="Arial"/>
          <w:sz w:val="20"/>
        </w:rPr>
      </w:pPr>
    </w:p>
    <w:p w14:paraId="259069E4" w14:textId="6FB8927E" w:rsidR="00987183" w:rsidRPr="00493077" w:rsidRDefault="00D6221C" w:rsidP="00346A80">
      <w:pPr>
        <w:spacing w:after="120"/>
        <w:ind w:left="709" w:hanging="709"/>
        <w:jc w:val="both"/>
        <w:rPr>
          <w:rFonts w:ascii="Arial" w:hAnsi="Arial"/>
          <w:sz w:val="20"/>
          <w:u w:val="single"/>
        </w:rPr>
      </w:pPr>
      <w:r>
        <w:rPr>
          <w:rFonts w:ascii="Arial" w:hAnsi="Arial"/>
          <w:sz w:val="20"/>
          <w:u w:val="single"/>
        </w:rPr>
        <w:t>9.1. Devise et langue du rapport de l</w:t>
      </w:r>
      <w:r w:rsidR="00D732A9">
        <w:rPr>
          <w:rFonts w:ascii="Arial" w:hAnsi="Arial"/>
          <w:sz w:val="20"/>
          <w:u w:val="single"/>
        </w:rPr>
        <w:t>’</w:t>
      </w:r>
      <w:r>
        <w:rPr>
          <w:rFonts w:ascii="Arial" w:hAnsi="Arial"/>
          <w:sz w:val="20"/>
          <w:u w:val="single"/>
        </w:rPr>
        <w:t>audit financier</w:t>
      </w:r>
    </w:p>
    <w:p w14:paraId="303B1FEE" w14:textId="3F12DBB4" w:rsidR="00987183" w:rsidRPr="00493077" w:rsidRDefault="00987183" w:rsidP="00346A80">
      <w:pPr>
        <w:spacing w:after="120"/>
        <w:jc w:val="both"/>
        <w:rPr>
          <w:rFonts w:ascii="Arial" w:hAnsi="Arial"/>
          <w:sz w:val="20"/>
        </w:rPr>
      </w:pPr>
      <w:r>
        <w:rPr>
          <w:rFonts w:ascii="Arial" w:hAnsi="Arial"/>
          <w:sz w:val="20"/>
        </w:rPr>
        <w:t>Les informations financières contenues dans le rapport d</w:t>
      </w:r>
      <w:r w:rsidR="00D732A9">
        <w:rPr>
          <w:rFonts w:ascii="Arial" w:hAnsi="Arial"/>
          <w:sz w:val="20"/>
        </w:rPr>
        <w:t>’</w:t>
      </w:r>
      <w:r>
        <w:rPr>
          <w:rFonts w:ascii="Arial" w:hAnsi="Arial"/>
          <w:sz w:val="20"/>
        </w:rPr>
        <w:t>audit financier de l</w:t>
      </w:r>
      <w:r w:rsidR="00D732A9">
        <w:rPr>
          <w:rFonts w:ascii="Arial" w:hAnsi="Arial"/>
          <w:sz w:val="20"/>
        </w:rPr>
        <w:t>’</w:t>
      </w:r>
      <w:r>
        <w:rPr>
          <w:rFonts w:ascii="Arial" w:hAnsi="Arial"/>
          <w:sz w:val="20"/>
        </w:rPr>
        <w:t>auditeur doivent être fournies dans la devise spécifiée dans le contrat. Le rapport d</w:t>
      </w:r>
      <w:r w:rsidR="00D732A9">
        <w:rPr>
          <w:rFonts w:ascii="Arial" w:hAnsi="Arial"/>
          <w:sz w:val="20"/>
        </w:rPr>
        <w:t>’</w:t>
      </w:r>
      <w:r>
        <w:rPr>
          <w:rFonts w:ascii="Arial" w:hAnsi="Arial"/>
          <w:sz w:val="20"/>
        </w:rPr>
        <w:t>audit et tous les autres documents résultant de la mission d</w:t>
      </w:r>
      <w:r w:rsidR="00D732A9">
        <w:rPr>
          <w:rFonts w:ascii="Arial" w:hAnsi="Arial"/>
          <w:sz w:val="20"/>
        </w:rPr>
        <w:t>’</w:t>
      </w:r>
      <w:r>
        <w:rPr>
          <w:rFonts w:ascii="Arial" w:hAnsi="Arial"/>
          <w:sz w:val="20"/>
        </w:rPr>
        <w:t xml:space="preserve">audit doivent être rédigés en français, anglais ou espagnol. </w:t>
      </w:r>
    </w:p>
    <w:p w14:paraId="6744A79A" w14:textId="77777777" w:rsidR="00987183" w:rsidRPr="00493077" w:rsidRDefault="00D6221C" w:rsidP="00346A80">
      <w:pPr>
        <w:spacing w:after="120"/>
        <w:jc w:val="both"/>
        <w:rPr>
          <w:rFonts w:ascii="Arial" w:hAnsi="Arial"/>
          <w:sz w:val="20"/>
          <w:u w:val="single"/>
        </w:rPr>
      </w:pPr>
      <w:r>
        <w:rPr>
          <w:rFonts w:ascii="Arial" w:hAnsi="Arial"/>
          <w:sz w:val="20"/>
          <w:u w:val="single"/>
        </w:rPr>
        <w:t>9.2. Signature</w:t>
      </w:r>
    </w:p>
    <w:p w14:paraId="4FDEBD59" w14:textId="61FC7EE4" w:rsidR="00987183" w:rsidRPr="00493077" w:rsidRDefault="00987183" w:rsidP="00346A80">
      <w:pPr>
        <w:spacing w:after="120"/>
        <w:jc w:val="both"/>
        <w:rPr>
          <w:rFonts w:ascii="Arial" w:hAnsi="Arial"/>
          <w:sz w:val="20"/>
        </w:rPr>
      </w:pPr>
      <w:r>
        <w:rPr>
          <w:rFonts w:ascii="Arial" w:hAnsi="Arial"/>
          <w:sz w:val="20"/>
        </w:rPr>
        <w:t>Le rapport d</w:t>
      </w:r>
      <w:r w:rsidR="00D732A9">
        <w:rPr>
          <w:rFonts w:ascii="Arial" w:hAnsi="Arial"/>
          <w:sz w:val="20"/>
        </w:rPr>
        <w:t>’</w:t>
      </w:r>
      <w:r>
        <w:rPr>
          <w:rFonts w:ascii="Arial" w:hAnsi="Arial"/>
          <w:sz w:val="20"/>
        </w:rPr>
        <w:t>audit financier est signé par le responsable de l</w:t>
      </w:r>
      <w:r w:rsidR="00D732A9">
        <w:rPr>
          <w:rFonts w:ascii="Arial" w:hAnsi="Arial"/>
          <w:sz w:val="20"/>
        </w:rPr>
        <w:t>’</w:t>
      </w:r>
      <w:r>
        <w:rPr>
          <w:rFonts w:ascii="Arial" w:hAnsi="Arial"/>
          <w:sz w:val="20"/>
        </w:rPr>
        <w:t>équipe d</w:t>
      </w:r>
      <w:r w:rsidR="00D732A9">
        <w:rPr>
          <w:rFonts w:ascii="Arial" w:hAnsi="Arial"/>
          <w:sz w:val="20"/>
        </w:rPr>
        <w:t>’</w:t>
      </w:r>
      <w:r>
        <w:rPr>
          <w:rFonts w:ascii="Arial" w:hAnsi="Arial"/>
          <w:sz w:val="20"/>
        </w:rPr>
        <w:t>audit. Le rapport financier rédigé à l</w:t>
      </w:r>
      <w:r w:rsidR="00D732A9">
        <w:rPr>
          <w:rFonts w:ascii="Arial" w:hAnsi="Arial"/>
          <w:sz w:val="20"/>
        </w:rPr>
        <w:t>’</w:t>
      </w:r>
      <w:r>
        <w:rPr>
          <w:rFonts w:ascii="Arial" w:hAnsi="Arial"/>
          <w:sz w:val="20"/>
        </w:rPr>
        <w:t>issue de l</w:t>
      </w:r>
      <w:r w:rsidR="00D732A9">
        <w:rPr>
          <w:rFonts w:ascii="Arial" w:hAnsi="Arial"/>
          <w:sz w:val="20"/>
        </w:rPr>
        <w:t>’</w:t>
      </w:r>
      <w:r>
        <w:rPr>
          <w:rFonts w:ascii="Arial" w:hAnsi="Arial"/>
          <w:sz w:val="20"/>
        </w:rPr>
        <w:t xml:space="preserve">audit du projet doit être signé par un représentant de la direction du partenaire. </w:t>
      </w:r>
    </w:p>
    <w:p w14:paraId="2F12E995" w14:textId="77777777" w:rsidR="00B17D39" w:rsidRPr="00493077" w:rsidRDefault="00B17D39" w:rsidP="002D4E6C">
      <w:pPr>
        <w:spacing w:after="120"/>
        <w:jc w:val="both"/>
        <w:rPr>
          <w:rFonts w:ascii="Arial" w:hAnsi="Arial"/>
          <w:sz w:val="20"/>
        </w:rPr>
      </w:pPr>
    </w:p>
    <w:p w14:paraId="0397C256" w14:textId="527253E2" w:rsidR="008233D1" w:rsidRPr="00493077" w:rsidRDefault="008233D1" w:rsidP="00346A80">
      <w:pPr>
        <w:spacing w:after="120"/>
        <w:jc w:val="both"/>
        <w:rPr>
          <w:rFonts w:ascii="Arial" w:hAnsi="Arial"/>
          <w:sz w:val="20"/>
        </w:rPr>
      </w:pPr>
      <w:r>
        <w:rPr>
          <w:rFonts w:ascii="Arial" w:hAnsi="Arial"/>
          <w:sz w:val="20"/>
        </w:rPr>
        <w:t>Lieu et date</w:t>
      </w:r>
      <w:r w:rsidR="00D732A9">
        <w:rPr>
          <w:rFonts w:ascii="Arial" w:hAnsi="Arial"/>
          <w:sz w:val="20"/>
        </w:rPr>
        <w:t> </w:t>
      </w:r>
      <w:r>
        <w:rPr>
          <w:rFonts w:ascii="Arial" w:hAnsi="Arial"/>
          <w:sz w:val="20"/>
        </w:rPr>
        <w:t>:</w:t>
      </w:r>
      <w:r>
        <w:rPr>
          <w:rFonts w:ascii="Arial" w:hAnsi="Arial"/>
          <w:sz w:val="20"/>
        </w:rPr>
        <w:tab/>
      </w:r>
      <w:r>
        <w:rPr>
          <w:rFonts w:ascii="Arial" w:hAnsi="Arial"/>
          <w:sz w:val="20"/>
        </w:rPr>
        <w:tab/>
      </w:r>
      <w:r>
        <w:rPr>
          <w:rFonts w:ascii="Arial" w:hAnsi="Arial"/>
          <w:sz w:val="20"/>
        </w:rPr>
        <w:tab/>
        <w:t>_____________________________________</w:t>
      </w:r>
    </w:p>
    <w:p w14:paraId="70072279" w14:textId="77777777" w:rsidR="002D1AD0" w:rsidRPr="00493077" w:rsidRDefault="002D1AD0" w:rsidP="00346A80">
      <w:pPr>
        <w:spacing w:after="120"/>
        <w:jc w:val="both"/>
        <w:rPr>
          <w:rFonts w:ascii="Arial" w:hAnsi="Arial"/>
          <w:sz w:val="20"/>
        </w:rPr>
      </w:pPr>
    </w:p>
    <w:p w14:paraId="5CC275DD" w14:textId="1B4C5DA0" w:rsidR="008233D1" w:rsidRPr="00493077" w:rsidRDefault="00D732A9" w:rsidP="00346A80">
      <w:pPr>
        <w:spacing w:after="120"/>
        <w:jc w:val="both"/>
        <w:rPr>
          <w:rFonts w:ascii="Arial" w:hAnsi="Arial"/>
          <w:sz w:val="20"/>
        </w:rPr>
      </w:pPr>
      <w:r>
        <w:rPr>
          <w:rFonts w:ascii="Arial" w:hAnsi="Arial"/>
          <w:sz w:val="20"/>
        </w:rPr>
        <w:t>Pour le partenaire :</w:t>
      </w:r>
      <w:r>
        <w:rPr>
          <w:rFonts w:ascii="Arial" w:hAnsi="Arial"/>
          <w:sz w:val="20"/>
        </w:rPr>
        <w:tab/>
      </w:r>
      <w:r>
        <w:rPr>
          <w:rFonts w:ascii="Arial" w:hAnsi="Arial"/>
          <w:sz w:val="20"/>
        </w:rPr>
        <w:tab/>
      </w:r>
      <w:r w:rsidR="008233D1">
        <w:rPr>
          <w:rFonts w:ascii="Arial" w:hAnsi="Arial"/>
          <w:sz w:val="20"/>
        </w:rPr>
        <w:t>_____________________________________</w:t>
      </w:r>
    </w:p>
    <w:p w14:paraId="2B308D82" w14:textId="77777777" w:rsidR="002D1AD0" w:rsidRPr="00493077" w:rsidRDefault="002D1AD0" w:rsidP="00346A80">
      <w:pPr>
        <w:spacing w:after="120"/>
        <w:jc w:val="both"/>
        <w:rPr>
          <w:rFonts w:ascii="Arial" w:hAnsi="Arial"/>
          <w:sz w:val="20"/>
        </w:rPr>
      </w:pPr>
    </w:p>
    <w:p w14:paraId="00B16F20" w14:textId="556A567E" w:rsidR="008233D1" w:rsidRPr="00493077" w:rsidRDefault="008233D1" w:rsidP="00346A80">
      <w:pPr>
        <w:spacing w:after="120"/>
        <w:jc w:val="both"/>
        <w:rPr>
          <w:rFonts w:ascii="Arial" w:hAnsi="Arial"/>
          <w:sz w:val="20"/>
        </w:rPr>
      </w:pPr>
      <w:r>
        <w:rPr>
          <w:rFonts w:ascii="Arial" w:hAnsi="Arial"/>
          <w:sz w:val="20"/>
        </w:rPr>
        <w:t>Pour l</w:t>
      </w:r>
      <w:r w:rsidR="00D732A9">
        <w:rPr>
          <w:rFonts w:ascii="Arial" w:hAnsi="Arial"/>
          <w:sz w:val="20"/>
        </w:rPr>
        <w:t>’</w:t>
      </w:r>
      <w:r>
        <w:rPr>
          <w:rFonts w:ascii="Arial" w:hAnsi="Arial"/>
          <w:sz w:val="20"/>
        </w:rPr>
        <w:t>auditeur :</w:t>
      </w:r>
      <w:r>
        <w:rPr>
          <w:rFonts w:ascii="Arial" w:hAnsi="Arial"/>
          <w:sz w:val="20"/>
        </w:rPr>
        <w:tab/>
      </w:r>
      <w:r>
        <w:rPr>
          <w:rFonts w:ascii="Arial" w:hAnsi="Arial"/>
          <w:sz w:val="20"/>
        </w:rPr>
        <w:tab/>
      </w:r>
      <w:r>
        <w:rPr>
          <w:rFonts w:ascii="Arial" w:hAnsi="Arial"/>
          <w:sz w:val="20"/>
        </w:rPr>
        <w:tab/>
        <w:t>_____________________________________</w:t>
      </w:r>
    </w:p>
    <w:p w14:paraId="3200C943" w14:textId="77777777" w:rsidR="00671982" w:rsidRPr="00493077" w:rsidRDefault="00671982" w:rsidP="002D4E6C">
      <w:pPr>
        <w:spacing w:after="120"/>
        <w:jc w:val="both"/>
        <w:rPr>
          <w:rFonts w:ascii="Arial" w:hAnsi="Arial"/>
          <w:sz w:val="20"/>
        </w:rPr>
      </w:pPr>
    </w:p>
    <w:p w14:paraId="6335D060" w14:textId="77777777" w:rsidR="0052055B" w:rsidRPr="00493077" w:rsidRDefault="0052055B" w:rsidP="002D4E6C">
      <w:pPr>
        <w:spacing w:after="120"/>
        <w:jc w:val="both"/>
        <w:rPr>
          <w:rFonts w:ascii="Arial" w:hAnsi="Arial"/>
          <w:sz w:val="20"/>
        </w:rPr>
      </w:pPr>
    </w:p>
    <w:p w14:paraId="18DEF48A" w14:textId="77777777" w:rsidR="00BB04E5" w:rsidRPr="00493077" w:rsidRDefault="00BB04E5" w:rsidP="002D4E6C">
      <w:pPr>
        <w:spacing w:after="120"/>
        <w:jc w:val="both"/>
        <w:rPr>
          <w:rFonts w:ascii="Arial" w:hAnsi="Arial"/>
          <w:sz w:val="20"/>
        </w:rPr>
      </w:pPr>
    </w:p>
    <w:p w14:paraId="3C58042F" w14:textId="77777777" w:rsidR="0052055B" w:rsidRPr="00493077" w:rsidRDefault="0052055B" w:rsidP="002D4E6C">
      <w:pPr>
        <w:spacing w:after="120"/>
        <w:jc w:val="both"/>
        <w:rPr>
          <w:rFonts w:ascii="Arial" w:hAnsi="Arial"/>
          <w:sz w:val="20"/>
        </w:rPr>
      </w:pPr>
    </w:p>
    <w:p w14:paraId="17A565CE" w14:textId="77777777" w:rsidR="00671982" w:rsidRPr="00493077" w:rsidRDefault="00671982" w:rsidP="00346A80">
      <w:pPr>
        <w:jc w:val="both"/>
        <w:rPr>
          <w:rFonts w:ascii="Arial" w:hAnsi="Arial"/>
          <w:sz w:val="20"/>
        </w:rPr>
      </w:pPr>
      <w:r>
        <w:rPr>
          <w:rFonts w:ascii="Arial" w:hAnsi="Arial"/>
          <w:sz w:val="20"/>
        </w:rPr>
        <w:t>Annexe 1 :</w:t>
      </w:r>
      <w:r>
        <w:rPr>
          <w:rFonts w:ascii="Arial" w:hAnsi="Arial"/>
          <w:sz w:val="20"/>
        </w:rPr>
        <w:tab/>
        <w:t xml:space="preserve">Questionnaire sur les principes généraux applicables aux procédures à effectuer (2.2, 2.3 et 2.4) </w:t>
      </w:r>
    </w:p>
    <w:p w14:paraId="3F3F4470" w14:textId="77777777" w:rsidR="00671982" w:rsidRPr="00493077" w:rsidRDefault="00671982" w:rsidP="00346A80">
      <w:pPr>
        <w:jc w:val="both"/>
        <w:rPr>
          <w:rFonts w:ascii="Arial" w:hAnsi="Arial"/>
          <w:sz w:val="20"/>
        </w:rPr>
      </w:pPr>
      <w:r>
        <w:rPr>
          <w:rFonts w:ascii="Arial" w:hAnsi="Arial"/>
          <w:sz w:val="20"/>
        </w:rPr>
        <w:t>Annexe 2 :</w:t>
      </w:r>
      <w:r>
        <w:rPr>
          <w:rFonts w:ascii="Arial" w:hAnsi="Arial"/>
          <w:sz w:val="20"/>
        </w:rPr>
        <w:tab/>
        <w:t>Lettre de recommandations</w:t>
      </w:r>
    </w:p>
    <w:p w14:paraId="7202AB0B" w14:textId="446115BF" w:rsidR="00BB04E5" w:rsidRPr="00493077" w:rsidRDefault="00671982" w:rsidP="00D732A9">
      <w:pPr>
        <w:jc w:val="both"/>
      </w:pPr>
      <w:r>
        <w:rPr>
          <w:rFonts w:ascii="Arial" w:hAnsi="Arial"/>
          <w:sz w:val="20"/>
        </w:rPr>
        <w:t>Annexe 3 :</w:t>
      </w:r>
      <w:r>
        <w:rPr>
          <w:rFonts w:ascii="Arial" w:hAnsi="Arial"/>
          <w:sz w:val="20"/>
        </w:rPr>
        <w:tab/>
        <w:t>Rapport des auditeurs indépendants (base: ISA 805)</w:t>
      </w:r>
      <w:r w:rsidR="00BB04E5">
        <w:br w:type="page"/>
      </w:r>
    </w:p>
    <w:p w14:paraId="6B68BF34" w14:textId="77777777" w:rsidR="00346A80" w:rsidRPr="00493077" w:rsidRDefault="00346A80" w:rsidP="00BE0163">
      <w:pPr>
        <w:pStyle w:val="Heading2"/>
      </w:pPr>
      <w:r>
        <w:t>Annexe 1</w:t>
      </w:r>
    </w:p>
    <w:p w14:paraId="2C7C119F" w14:textId="77777777" w:rsidR="0052055B" w:rsidRPr="00493077" w:rsidRDefault="0052055B" w:rsidP="0052055B"/>
    <w:p w14:paraId="2EBCD19C" w14:textId="77777777" w:rsidR="00346A80" w:rsidRPr="00493077" w:rsidRDefault="00346A80" w:rsidP="00346A80">
      <w:pPr>
        <w:pStyle w:val="Heading1"/>
      </w:pPr>
      <w:r>
        <w:t>QUESTIONNAIRE</w:t>
      </w:r>
    </w:p>
    <w:p w14:paraId="1CC22724" w14:textId="77777777" w:rsidR="00346A80" w:rsidRPr="00493077" w:rsidRDefault="00346A80" w:rsidP="00346A80">
      <w:pPr>
        <w:pStyle w:val="Header"/>
      </w:pPr>
    </w:p>
    <w:p w14:paraId="23CE3847" w14:textId="27C8894C" w:rsidR="00346A80" w:rsidRPr="00D732A9" w:rsidRDefault="00346A80" w:rsidP="00346A80">
      <w:pPr>
        <w:pStyle w:val="Header"/>
        <w:shd w:val="clear" w:color="auto" w:fill="F2F2F2" w:themeFill="background1" w:themeFillShade="F2"/>
      </w:pPr>
      <w:r w:rsidRPr="00D732A9">
        <w:t>Instructions à l</w:t>
      </w:r>
      <w:r w:rsidR="00D732A9">
        <w:t>’</w:t>
      </w:r>
      <w:r w:rsidRPr="00D732A9">
        <w:t>intention de l</w:t>
      </w:r>
      <w:r w:rsidR="00D732A9">
        <w:t>’</w:t>
      </w:r>
      <w:r w:rsidRPr="00D732A9">
        <w:t>auditeur local : merci d</w:t>
      </w:r>
      <w:r w:rsidR="00D732A9">
        <w:t>’</w:t>
      </w:r>
      <w:r w:rsidRPr="00D732A9">
        <w:t>apporter les précisions nécessaires à l</w:t>
      </w:r>
      <w:r w:rsidR="00D732A9">
        <w:t>’</w:t>
      </w:r>
      <w:r w:rsidRPr="00D732A9">
        <w:t xml:space="preserve">aide de commentaires. Si la réponse est « non » ou « </w:t>
      </w:r>
      <w:proofErr w:type="spellStart"/>
      <w:r w:rsidRPr="00D732A9">
        <w:t>s.o</w:t>
      </w:r>
      <w:proofErr w:type="spellEnd"/>
      <w:r w:rsidRPr="00D732A9">
        <w:t> » (sans objet), ajouter un commentaire ou une explication. Toute réponse négative à l</w:t>
      </w:r>
      <w:r w:rsidR="00D732A9">
        <w:t>’</w:t>
      </w:r>
      <w:r w:rsidRPr="00D732A9">
        <w:t>une des questions ci-après doit donner lieu à des explications supplémentaires dans la lettre de recommandations.</w:t>
      </w:r>
    </w:p>
    <w:p w14:paraId="3951C825" w14:textId="77777777" w:rsidR="00BB04E5" w:rsidRPr="00D732A9" w:rsidRDefault="00BB04E5" w:rsidP="00346A80">
      <w:pPr>
        <w:pStyle w:val="Header"/>
        <w:shd w:val="clear" w:color="auto" w:fill="F2F2F2" w:themeFill="background1" w:themeFillShade="F2"/>
      </w:pPr>
    </w:p>
    <w:p w14:paraId="117810CE" w14:textId="3BAAA178" w:rsidR="00346A80" w:rsidRPr="00D732A9" w:rsidRDefault="00346A80" w:rsidP="00346A80">
      <w:pPr>
        <w:pStyle w:val="Header"/>
        <w:shd w:val="clear" w:color="auto" w:fill="F2F2F2" w:themeFill="background1" w:themeFillShade="F2"/>
      </w:pPr>
      <w:r w:rsidRPr="00D732A9">
        <w:t>Veuillez préciser l</w:t>
      </w:r>
      <w:r w:rsidR="00D732A9">
        <w:t>’</w:t>
      </w:r>
      <w:r w:rsidRPr="00D732A9">
        <w:t>étendue et le nombre d</w:t>
      </w:r>
      <w:r w:rsidR="00D732A9">
        <w:t>’</w:t>
      </w:r>
      <w:r w:rsidRPr="00D732A9">
        <w:t xml:space="preserve">éléments observés en réponse aux questions, le cas échéant. </w:t>
      </w:r>
    </w:p>
    <w:p w14:paraId="46296EC0" w14:textId="77777777" w:rsidR="00346A80" w:rsidRPr="00493077" w:rsidRDefault="00346A80" w:rsidP="00346A80">
      <w:pPr>
        <w:pStyle w:val="Heade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709"/>
        <w:gridCol w:w="567"/>
        <w:gridCol w:w="567"/>
        <w:gridCol w:w="3243"/>
        <w:gridCol w:w="17"/>
      </w:tblGrid>
      <w:tr w:rsidR="00346A80" w:rsidRPr="00493077" w14:paraId="731C7917" w14:textId="77777777" w:rsidTr="00BB04E5">
        <w:trPr>
          <w:gridAfter w:val="1"/>
          <w:wAfter w:w="17" w:type="dxa"/>
          <w:jc w:val="center"/>
        </w:trPr>
        <w:tc>
          <w:tcPr>
            <w:tcW w:w="5098" w:type="dxa"/>
          </w:tcPr>
          <w:p w14:paraId="65407789" w14:textId="77777777" w:rsidR="00346A80" w:rsidRPr="00493077" w:rsidRDefault="00346A80" w:rsidP="00346A80">
            <w:pPr>
              <w:spacing w:after="120"/>
              <w:jc w:val="both"/>
              <w:rPr>
                <w:rFonts w:ascii="Arial" w:hAnsi="Arial"/>
                <w:b/>
                <w:bCs/>
              </w:rPr>
            </w:pPr>
            <w:r>
              <w:rPr>
                <w:rFonts w:ascii="Arial" w:hAnsi="Arial"/>
                <w:b/>
              </w:rPr>
              <w:t>Questions</w:t>
            </w:r>
          </w:p>
        </w:tc>
        <w:tc>
          <w:tcPr>
            <w:tcW w:w="709" w:type="dxa"/>
          </w:tcPr>
          <w:p w14:paraId="7536A8D2" w14:textId="77777777" w:rsidR="00346A80" w:rsidRPr="00493077" w:rsidRDefault="00346A80" w:rsidP="00346A80">
            <w:pPr>
              <w:spacing w:after="120"/>
              <w:jc w:val="both"/>
              <w:rPr>
                <w:rFonts w:ascii="Arial" w:hAnsi="Arial"/>
                <w:b/>
                <w:bCs/>
              </w:rPr>
            </w:pPr>
            <w:r>
              <w:rPr>
                <w:rFonts w:ascii="Arial" w:hAnsi="Arial"/>
                <w:b/>
              </w:rPr>
              <w:t>Oui</w:t>
            </w:r>
          </w:p>
        </w:tc>
        <w:tc>
          <w:tcPr>
            <w:tcW w:w="567" w:type="dxa"/>
          </w:tcPr>
          <w:p w14:paraId="4CF76943" w14:textId="77777777" w:rsidR="00346A80" w:rsidRPr="00493077" w:rsidRDefault="00346A80" w:rsidP="00346A80">
            <w:pPr>
              <w:spacing w:after="120"/>
              <w:jc w:val="both"/>
              <w:rPr>
                <w:rFonts w:ascii="Arial" w:hAnsi="Arial"/>
                <w:b/>
                <w:bCs/>
              </w:rPr>
            </w:pPr>
            <w:r>
              <w:rPr>
                <w:rFonts w:ascii="Arial" w:hAnsi="Arial"/>
                <w:b/>
              </w:rPr>
              <w:t>Non</w:t>
            </w:r>
          </w:p>
        </w:tc>
        <w:tc>
          <w:tcPr>
            <w:tcW w:w="567" w:type="dxa"/>
          </w:tcPr>
          <w:p w14:paraId="4A8E1B9C" w14:textId="77777777" w:rsidR="00346A80" w:rsidRPr="00493077" w:rsidRDefault="00346A80" w:rsidP="00346A80">
            <w:pPr>
              <w:spacing w:after="120"/>
              <w:jc w:val="both"/>
              <w:rPr>
                <w:rFonts w:ascii="Arial" w:hAnsi="Arial"/>
                <w:b/>
                <w:bCs/>
              </w:rPr>
            </w:pPr>
            <w:proofErr w:type="spellStart"/>
            <w:r>
              <w:rPr>
                <w:rFonts w:ascii="Arial" w:hAnsi="Arial"/>
                <w:b/>
              </w:rPr>
              <w:t>s.o</w:t>
            </w:r>
            <w:proofErr w:type="spellEnd"/>
            <w:r>
              <w:rPr>
                <w:rFonts w:ascii="Arial" w:hAnsi="Arial"/>
                <w:b/>
              </w:rPr>
              <w:t>.</w:t>
            </w:r>
          </w:p>
        </w:tc>
        <w:tc>
          <w:tcPr>
            <w:tcW w:w="3243" w:type="dxa"/>
          </w:tcPr>
          <w:p w14:paraId="48C61B92" w14:textId="77777777" w:rsidR="00346A80" w:rsidRPr="00493077" w:rsidRDefault="00346A80" w:rsidP="00346A80">
            <w:pPr>
              <w:spacing w:after="120"/>
              <w:rPr>
                <w:rFonts w:ascii="Arial" w:hAnsi="Arial"/>
                <w:b/>
                <w:bCs/>
              </w:rPr>
            </w:pPr>
            <w:r>
              <w:rPr>
                <w:rFonts w:ascii="Arial" w:hAnsi="Arial"/>
                <w:b/>
              </w:rPr>
              <w:t xml:space="preserve">Remarque </w:t>
            </w:r>
          </w:p>
        </w:tc>
      </w:tr>
      <w:tr w:rsidR="00346A80" w:rsidRPr="00493077" w14:paraId="0F4A442E" w14:textId="77777777" w:rsidTr="00346A80">
        <w:trPr>
          <w:gridAfter w:val="1"/>
          <w:wAfter w:w="17" w:type="dxa"/>
          <w:jc w:val="center"/>
        </w:trPr>
        <w:tc>
          <w:tcPr>
            <w:tcW w:w="10184" w:type="dxa"/>
            <w:gridSpan w:val="5"/>
          </w:tcPr>
          <w:p w14:paraId="265E6B62" w14:textId="77777777" w:rsidR="00346A80" w:rsidRPr="00493077" w:rsidRDefault="00346A80" w:rsidP="00346A80">
            <w:pPr>
              <w:spacing w:after="120"/>
              <w:jc w:val="both"/>
              <w:rPr>
                <w:rFonts w:ascii="Arial" w:hAnsi="Arial" w:cs="Arial"/>
                <w:sz w:val="20"/>
              </w:rPr>
            </w:pPr>
            <w:r>
              <w:rPr>
                <w:rFonts w:ascii="Arial" w:hAnsi="Arial"/>
                <w:b/>
                <w:i/>
                <w:sz w:val="22"/>
              </w:rPr>
              <w:t xml:space="preserve">Existence, adéquation et efficacité du système de contrôle interne – principe 2.2 </w:t>
            </w:r>
          </w:p>
        </w:tc>
      </w:tr>
      <w:tr w:rsidR="00346A80" w:rsidRPr="00493077" w14:paraId="3A6CC086" w14:textId="77777777" w:rsidTr="00BB04E5">
        <w:trPr>
          <w:gridAfter w:val="1"/>
          <w:wAfter w:w="17" w:type="dxa"/>
          <w:jc w:val="center"/>
        </w:trPr>
        <w:tc>
          <w:tcPr>
            <w:tcW w:w="5098" w:type="dxa"/>
          </w:tcPr>
          <w:p w14:paraId="2F264751" w14:textId="792EC4B8" w:rsidR="00346A80" w:rsidRPr="00493077" w:rsidRDefault="00346A80">
            <w:pPr>
              <w:pStyle w:val="Question"/>
              <w:numPr>
                <w:ilvl w:val="0"/>
                <w:numId w:val="38"/>
              </w:numPr>
              <w:ind w:left="301" w:hanging="284"/>
              <w:rPr>
                <w:rFonts w:ascii="Arial" w:hAnsi="Arial"/>
              </w:rPr>
            </w:pPr>
            <w:r>
              <w:rPr>
                <w:rFonts w:ascii="Arial" w:hAnsi="Arial"/>
              </w:rPr>
              <w:t>L</w:t>
            </w:r>
            <w:r w:rsidR="00D732A9">
              <w:rPr>
                <w:rFonts w:ascii="Arial" w:hAnsi="Arial"/>
              </w:rPr>
              <w:t>’</w:t>
            </w:r>
            <w:r>
              <w:rPr>
                <w:rFonts w:ascii="Arial" w:hAnsi="Arial"/>
              </w:rPr>
              <w:t>organisation interne (structures, fonctions, tâches, compétences, responsabilités, méthodes, procédures, séparation des tâches, etc.) est-elle adaptée, selon vos impressions, à la taille et aux activités du partenaire ?</w:t>
            </w:r>
          </w:p>
        </w:tc>
        <w:tc>
          <w:tcPr>
            <w:tcW w:w="709" w:type="dxa"/>
            <w:vAlign w:val="center"/>
          </w:tcPr>
          <w:p w14:paraId="6A8AC783"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6914EBAB"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62A1DB5B"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43" w:type="dxa"/>
          </w:tcPr>
          <w:p w14:paraId="766922E6" w14:textId="77777777" w:rsidR="00346A80" w:rsidRPr="00493077" w:rsidRDefault="00346A80" w:rsidP="00346A80">
            <w:pPr>
              <w:spacing w:after="120"/>
              <w:jc w:val="both"/>
              <w:rPr>
                <w:rFonts w:ascii="Arial" w:hAnsi="Arial" w:cs="Arial"/>
                <w:sz w:val="20"/>
              </w:rPr>
            </w:pPr>
          </w:p>
        </w:tc>
      </w:tr>
      <w:tr w:rsidR="00346A80" w:rsidRPr="00493077" w14:paraId="10728364" w14:textId="77777777" w:rsidTr="00BB04E5">
        <w:trPr>
          <w:gridAfter w:val="1"/>
          <w:wAfter w:w="17" w:type="dxa"/>
          <w:jc w:val="center"/>
        </w:trPr>
        <w:tc>
          <w:tcPr>
            <w:tcW w:w="5098" w:type="dxa"/>
          </w:tcPr>
          <w:p w14:paraId="7922AEF7" w14:textId="452D4F25" w:rsidR="00346A80" w:rsidRPr="00493077" w:rsidRDefault="00346A80" w:rsidP="00D732A9">
            <w:pPr>
              <w:pStyle w:val="Question"/>
              <w:numPr>
                <w:ilvl w:val="0"/>
                <w:numId w:val="38"/>
              </w:numPr>
              <w:ind w:left="301" w:hanging="284"/>
              <w:rPr>
                <w:rFonts w:ascii="Arial" w:hAnsi="Arial"/>
              </w:rPr>
            </w:pPr>
            <w:r>
              <w:rPr>
                <w:rFonts w:ascii="Arial" w:hAnsi="Arial"/>
              </w:rPr>
              <w:t>Les tâches relatives aux fonctions et processus vitaux sont-elles suffisamment séparées (p. ex. prise d</w:t>
            </w:r>
            <w:r w:rsidR="00D732A9">
              <w:rPr>
                <w:rFonts w:ascii="Arial" w:hAnsi="Arial"/>
              </w:rPr>
              <w:t>’</w:t>
            </w:r>
            <w:r>
              <w:rPr>
                <w:rFonts w:ascii="Arial" w:hAnsi="Arial"/>
              </w:rPr>
              <w:t>engagements, conclusion et signature de contrats/accords, autorisation et comptabilisation de dépenses, rapprochements des avoirs en caisse et en banque, suivi des comptes débiteurs et créditeurs en souffrance, y co</w:t>
            </w:r>
            <w:r w:rsidR="00D732A9">
              <w:rPr>
                <w:rFonts w:ascii="Arial" w:hAnsi="Arial"/>
              </w:rPr>
              <w:t>mpris la liste des signataires) </w:t>
            </w:r>
            <w:r>
              <w:rPr>
                <w:rFonts w:ascii="Arial" w:hAnsi="Arial"/>
              </w:rPr>
              <w:t>?</w:t>
            </w:r>
          </w:p>
        </w:tc>
        <w:tc>
          <w:tcPr>
            <w:tcW w:w="709" w:type="dxa"/>
            <w:vAlign w:val="center"/>
          </w:tcPr>
          <w:p w14:paraId="429F3536"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70C93FA4"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739B6D69"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43" w:type="dxa"/>
          </w:tcPr>
          <w:p w14:paraId="2CC158A5" w14:textId="77777777" w:rsidR="00346A80" w:rsidRPr="00493077" w:rsidRDefault="00346A80" w:rsidP="00346A80">
            <w:pPr>
              <w:spacing w:after="120"/>
              <w:jc w:val="both"/>
              <w:rPr>
                <w:rFonts w:ascii="Arial" w:hAnsi="Arial" w:cs="Arial"/>
                <w:sz w:val="20"/>
              </w:rPr>
            </w:pPr>
          </w:p>
        </w:tc>
      </w:tr>
      <w:tr w:rsidR="00346A80" w:rsidRPr="00493077" w14:paraId="7E691D79" w14:textId="77777777" w:rsidTr="00BB04E5">
        <w:trPr>
          <w:gridAfter w:val="1"/>
          <w:wAfter w:w="17" w:type="dxa"/>
          <w:jc w:val="center"/>
        </w:trPr>
        <w:tc>
          <w:tcPr>
            <w:tcW w:w="5098" w:type="dxa"/>
          </w:tcPr>
          <w:p w14:paraId="142757D1" w14:textId="14FFE8FC" w:rsidR="00346A80" w:rsidRPr="00493077" w:rsidRDefault="00D77E1B">
            <w:pPr>
              <w:pStyle w:val="Question"/>
              <w:numPr>
                <w:ilvl w:val="0"/>
                <w:numId w:val="38"/>
              </w:numPr>
              <w:ind w:left="301" w:hanging="284"/>
              <w:rPr>
                <w:rFonts w:ascii="Arial" w:hAnsi="Arial"/>
              </w:rPr>
            </w:pPr>
            <w:r>
              <w:rPr>
                <w:rFonts w:ascii="Arial" w:hAnsi="Arial"/>
              </w:rPr>
              <w:t>Avez-vous la certitude que le SCI de l</w:t>
            </w:r>
            <w:r w:rsidR="00D732A9">
              <w:rPr>
                <w:rFonts w:ascii="Arial" w:hAnsi="Arial"/>
              </w:rPr>
              <w:t>’</w:t>
            </w:r>
            <w:r>
              <w:rPr>
                <w:rFonts w:ascii="Arial" w:hAnsi="Arial"/>
              </w:rPr>
              <w:t>organisation est adapté à la taille et au type d</w:t>
            </w:r>
            <w:r w:rsidR="00D732A9">
              <w:rPr>
                <w:rFonts w:ascii="Arial" w:hAnsi="Arial"/>
              </w:rPr>
              <w:t>’</w:t>
            </w:r>
            <w:r w:rsidR="00DA19A1">
              <w:rPr>
                <w:rFonts w:ascii="Arial" w:hAnsi="Arial"/>
              </w:rPr>
              <w:t>activités de celle-ci </w:t>
            </w:r>
            <w:r>
              <w:rPr>
                <w:rFonts w:ascii="Arial" w:hAnsi="Arial"/>
              </w:rPr>
              <w:t>?</w:t>
            </w:r>
          </w:p>
        </w:tc>
        <w:tc>
          <w:tcPr>
            <w:tcW w:w="709" w:type="dxa"/>
            <w:vAlign w:val="center"/>
          </w:tcPr>
          <w:p w14:paraId="4460A127"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4A131FCC"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5AB7ABA6"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43" w:type="dxa"/>
          </w:tcPr>
          <w:p w14:paraId="5340F7A3" w14:textId="77777777" w:rsidR="00346A80" w:rsidRPr="00493077" w:rsidRDefault="00346A80" w:rsidP="00346A80">
            <w:pPr>
              <w:spacing w:after="120"/>
              <w:jc w:val="both"/>
              <w:rPr>
                <w:rFonts w:ascii="Arial" w:hAnsi="Arial" w:cs="Arial"/>
                <w:sz w:val="20"/>
              </w:rPr>
            </w:pPr>
          </w:p>
        </w:tc>
      </w:tr>
      <w:tr w:rsidR="00346A80" w:rsidRPr="00493077" w14:paraId="06B05426" w14:textId="77777777" w:rsidTr="00BB04E5">
        <w:trPr>
          <w:gridAfter w:val="1"/>
          <w:wAfter w:w="17" w:type="dxa"/>
          <w:jc w:val="center"/>
        </w:trPr>
        <w:tc>
          <w:tcPr>
            <w:tcW w:w="5098" w:type="dxa"/>
          </w:tcPr>
          <w:p w14:paraId="219CB56D" w14:textId="77777777" w:rsidR="00346A80" w:rsidRPr="00493077" w:rsidRDefault="00346A80" w:rsidP="00346A80">
            <w:pPr>
              <w:pStyle w:val="Question"/>
              <w:numPr>
                <w:ilvl w:val="0"/>
                <w:numId w:val="38"/>
              </w:numPr>
              <w:ind w:left="301" w:hanging="284"/>
              <w:rPr>
                <w:rFonts w:ascii="Arial" w:hAnsi="Arial"/>
              </w:rPr>
            </w:pPr>
            <w:r>
              <w:rPr>
                <w:rFonts w:ascii="Arial" w:hAnsi="Arial"/>
              </w:rPr>
              <w:t>Le SCI est-il connu, mis en œuvre et étayé par des documents ?</w:t>
            </w:r>
          </w:p>
        </w:tc>
        <w:tc>
          <w:tcPr>
            <w:tcW w:w="709" w:type="dxa"/>
            <w:vAlign w:val="center"/>
          </w:tcPr>
          <w:p w14:paraId="13E8E3DA"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6879E015"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2696872F"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43" w:type="dxa"/>
          </w:tcPr>
          <w:p w14:paraId="77CCCBB8" w14:textId="77777777" w:rsidR="00346A80" w:rsidRPr="00493077" w:rsidRDefault="00346A80" w:rsidP="00346A80">
            <w:pPr>
              <w:spacing w:after="120"/>
              <w:jc w:val="both"/>
              <w:rPr>
                <w:rFonts w:ascii="Arial" w:hAnsi="Arial" w:cs="Arial"/>
                <w:sz w:val="20"/>
              </w:rPr>
            </w:pPr>
          </w:p>
        </w:tc>
      </w:tr>
      <w:tr w:rsidR="00346A80" w:rsidRPr="00493077" w14:paraId="049C12A7" w14:textId="77777777" w:rsidTr="00BB04E5">
        <w:trPr>
          <w:gridAfter w:val="1"/>
          <w:wAfter w:w="17" w:type="dxa"/>
          <w:jc w:val="center"/>
        </w:trPr>
        <w:tc>
          <w:tcPr>
            <w:tcW w:w="5098" w:type="dxa"/>
          </w:tcPr>
          <w:p w14:paraId="3598E47C" w14:textId="40F6AC28" w:rsidR="00346A80" w:rsidRPr="00493077" w:rsidRDefault="00D77E1B">
            <w:pPr>
              <w:pStyle w:val="Question"/>
              <w:numPr>
                <w:ilvl w:val="0"/>
                <w:numId w:val="38"/>
              </w:numPr>
              <w:ind w:left="301" w:hanging="284"/>
              <w:rPr>
                <w:rFonts w:ascii="Arial" w:hAnsi="Arial"/>
              </w:rPr>
            </w:pPr>
            <w:r>
              <w:rPr>
                <w:rFonts w:ascii="Arial" w:hAnsi="Arial"/>
              </w:rPr>
              <w:t>Avez-vous la certitude de la conformité à la législation, aux réglementations et aux instructions en vigueur (p. ex. impôts, salair</w:t>
            </w:r>
            <w:r w:rsidR="00DA19A1">
              <w:rPr>
                <w:rFonts w:ascii="Arial" w:hAnsi="Arial"/>
              </w:rPr>
              <w:t>es, cotisations sociales, etc.) </w:t>
            </w:r>
            <w:r>
              <w:rPr>
                <w:rFonts w:ascii="Arial" w:hAnsi="Arial"/>
              </w:rPr>
              <w:t>?</w:t>
            </w:r>
          </w:p>
        </w:tc>
        <w:tc>
          <w:tcPr>
            <w:tcW w:w="709" w:type="dxa"/>
            <w:vAlign w:val="center"/>
          </w:tcPr>
          <w:p w14:paraId="4582491B"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323B6567"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2BADFD08"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43" w:type="dxa"/>
          </w:tcPr>
          <w:p w14:paraId="4CD0E2DD" w14:textId="77777777" w:rsidR="00346A80" w:rsidRPr="00493077" w:rsidRDefault="00346A80" w:rsidP="00346A80">
            <w:pPr>
              <w:spacing w:after="120"/>
              <w:jc w:val="both"/>
              <w:rPr>
                <w:rFonts w:ascii="Arial" w:hAnsi="Arial" w:cs="Arial"/>
                <w:sz w:val="20"/>
              </w:rPr>
            </w:pPr>
          </w:p>
        </w:tc>
      </w:tr>
      <w:tr w:rsidR="00346A80" w:rsidRPr="00493077" w14:paraId="35FC0E74" w14:textId="77777777" w:rsidTr="00BB04E5">
        <w:trPr>
          <w:gridAfter w:val="1"/>
          <w:wAfter w:w="17" w:type="dxa"/>
          <w:jc w:val="center"/>
        </w:trPr>
        <w:tc>
          <w:tcPr>
            <w:tcW w:w="5098" w:type="dxa"/>
          </w:tcPr>
          <w:p w14:paraId="72844664" w14:textId="67123AF4" w:rsidR="00346A80" w:rsidRPr="00493077" w:rsidRDefault="00346A80">
            <w:pPr>
              <w:pStyle w:val="Question"/>
              <w:numPr>
                <w:ilvl w:val="0"/>
                <w:numId w:val="38"/>
              </w:numPr>
              <w:ind w:left="301" w:hanging="284"/>
              <w:rPr>
                <w:rFonts w:ascii="Arial" w:hAnsi="Arial"/>
              </w:rPr>
            </w:pPr>
            <w:r>
              <w:rPr>
                <w:rFonts w:ascii="Arial" w:hAnsi="Arial"/>
              </w:rPr>
              <w:t>L</w:t>
            </w:r>
            <w:r w:rsidR="00D732A9">
              <w:rPr>
                <w:rFonts w:ascii="Arial" w:hAnsi="Arial"/>
              </w:rPr>
              <w:t>’</w:t>
            </w:r>
            <w:r>
              <w:rPr>
                <w:rFonts w:ascii="Arial" w:hAnsi="Arial"/>
              </w:rPr>
              <w:t>organisation dispose-t-elle d</w:t>
            </w:r>
            <w:r w:rsidR="00D732A9">
              <w:rPr>
                <w:rFonts w:ascii="Arial" w:hAnsi="Arial"/>
              </w:rPr>
              <w:t>’</w:t>
            </w:r>
            <w:r>
              <w:rPr>
                <w:rFonts w:ascii="Arial" w:hAnsi="Arial"/>
              </w:rPr>
              <w:t>un manuel précisant les réglementations spécifiques au contexte local (montant-seuil et nombre-limite d</w:t>
            </w:r>
            <w:r w:rsidR="00D732A9">
              <w:rPr>
                <w:rFonts w:ascii="Arial" w:hAnsi="Arial"/>
              </w:rPr>
              <w:t>’</w:t>
            </w:r>
            <w:r>
              <w:rPr>
                <w:rFonts w:ascii="Arial" w:hAnsi="Arial"/>
              </w:rPr>
              <w:t>offres à demander pour l</w:t>
            </w:r>
            <w:r w:rsidR="00D732A9">
              <w:rPr>
                <w:rFonts w:ascii="Arial" w:hAnsi="Arial"/>
              </w:rPr>
              <w:t>’</w:t>
            </w:r>
            <w:r>
              <w:rPr>
                <w:rFonts w:ascii="Arial" w:hAnsi="Arial"/>
              </w:rPr>
              <w:t>achat local de biens et de services, limites d</w:t>
            </w:r>
            <w:r w:rsidR="00D732A9">
              <w:rPr>
                <w:rFonts w:ascii="Arial" w:hAnsi="Arial"/>
              </w:rPr>
              <w:t>’</w:t>
            </w:r>
            <w:r>
              <w:rPr>
                <w:rFonts w:ascii="Arial" w:hAnsi="Arial"/>
              </w:rPr>
              <w:t>espèces, etc.) Ces règles sont-elles respectées</w:t>
            </w:r>
            <w:r w:rsidR="00DA19A1">
              <w:rPr>
                <w:rFonts w:ascii="Arial" w:hAnsi="Arial"/>
              </w:rPr>
              <w:t> </w:t>
            </w:r>
            <w:r>
              <w:rPr>
                <w:rFonts w:ascii="Arial" w:hAnsi="Arial"/>
              </w:rPr>
              <w:t>? Sont-elles co</w:t>
            </w:r>
            <w:r w:rsidR="00DA19A1">
              <w:rPr>
                <w:rFonts w:ascii="Arial" w:hAnsi="Arial"/>
              </w:rPr>
              <w:t>nformes à la législation locale </w:t>
            </w:r>
            <w:r>
              <w:rPr>
                <w:rFonts w:ascii="Arial" w:hAnsi="Arial"/>
              </w:rPr>
              <w:t xml:space="preserve">? </w:t>
            </w:r>
          </w:p>
        </w:tc>
        <w:tc>
          <w:tcPr>
            <w:tcW w:w="709" w:type="dxa"/>
            <w:vAlign w:val="center"/>
          </w:tcPr>
          <w:p w14:paraId="578D4D3B"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62D8C7A5"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316FDE68"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43" w:type="dxa"/>
          </w:tcPr>
          <w:p w14:paraId="2BB410FA" w14:textId="77777777" w:rsidR="00346A80" w:rsidRPr="00493077" w:rsidRDefault="00346A80" w:rsidP="00346A80">
            <w:pPr>
              <w:spacing w:after="120"/>
              <w:jc w:val="both"/>
              <w:rPr>
                <w:rFonts w:ascii="Arial" w:hAnsi="Arial" w:cs="Arial"/>
                <w:sz w:val="20"/>
              </w:rPr>
            </w:pPr>
          </w:p>
        </w:tc>
      </w:tr>
      <w:tr w:rsidR="00346A80" w:rsidRPr="00493077" w14:paraId="1B162338" w14:textId="77777777" w:rsidTr="00BB04E5">
        <w:trPr>
          <w:jc w:val="center"/>
        </w:trPr>
        <w:tc>
          <w:tcPr>
            <w:tcW w:w="5098" w:type="dxa"/>
          </w:tcPr>
          <w:p w14:paraId="21C3447F" w14:textId="28EBF5AD" w:rsidR="00346A80" w:rsidRPr="00493077" w:rsidRDefault="00346A80" w:rsidP="00EC6850">
            <w:pPr>
              <w:pStyle w:val="Question"/>
              <w:numPr>
                <w:ilvl w:val="0"/>
                <w:numId w:val="38"/>
              </w:numPr>
              <w:ind w:left="301" w:hanging="284"/>
              <w:rPr>
                <w:rFonts w:ascii="Arial" w:hAnsi="Arial"/>
              </w:rPr>
            </w:pPr>
            <w:r>
              <w:rPr>
                <w:rFonts w:ascii="Arial" w:hAnsi="Arial"/>
              </w:rPr>
              <w:t>Avez-vous compris le concept du système d</w:t>
            </w:r>
            <w:r w:rsidR="00D732A9">
              <w:rPr>
                <w:rFonts w:ascii="Arial" w:hAnsi="Arial"/>
              </w:rPr>
              <w:t>’</w:t>
            </w:r>
            <w:r>
              <w:rPr>
                <w:rFonts w:ascii="Arial" w:hAnsi="Arial"/>
              </w:rPr>
              <w:t>inform</w:t>
            </w:r>
            <w:r w:rsidR="00DA19A1">
              <w:rPr>
                <w:rFonts w:ascii="Arial" w:hAnsi="Arial"/>
              </w:rPr>
              <w:t xml:space="preserve">ation et de </w:t>
            </w:r>
            <w:proofErr w:type="spellStart"/>
            <w:r w:rsidR="00DA19A1">
              <w:rPr>
                <w:rFonts w:ascii="Arial" w:hAnsi="Arial"/>
              </w:rPr>
              <w:t>reporting</w:t>
            </w:r>
            <w:proofErr w:type="spellEnd"/>
            <w:r w:rsidR="00DA19A1">
              <w:rPr>
                <w:rFonts w:ascii="Arial" w:hAnsi="Arial"/>
              </w:rPr>
              <w:t xml:space="preserve"> financier </w:t>
            </w:r>
            <w:r>
              <w:rPr>
                <w:rFonts w:ascii="Arial" w:hAnsi="Arial"/>
              </w:rPr>
              <w:t>?</w:t>
            </w:r>
          </w:p>
        </w:tc>
        <w:tc>
          <w:tcPr>
            <w:tcW w:w="709" w:type="dxa"/>
          </w:tcPr>
          <w:p w14:paraId="5B277322"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Pr>
          <w:p w14:paraId="1378C5A2"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Pr>
          <w:p w14:paraId="1B428902"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gridSpan w:val="2"/>
          </w:tcPr>
          <w:p w14:paraId="628ECB32" w14:textId="77777777" w:rsidR="00346A80" w:rsidRPr="00493077" w:rsidRDefault="00346A80" w:rsidP="00346A80">
            <w:pPr>
              <w:spacing w:after="120"/>
              <w:jc w:val="both"/>
              <w:rPr>
                <w:rFonts w:ascii="Arial" w:hAnsi="Arial" w:cs="Arial"/>
                <w:sz w:val="20"/>
              </w:rPr>
            </w:pPr>
          </w:p>
        </w:tc>
      </w:tr>
      <w:tr w:rsidR="00346A80" w:rsidRPr="00493077" w14:paraId="61677085" w14:textId="77777777" w:rsidTr="00BB04E5">
        <w:trPr>
          <w:gridAfter w:val="1"/>
          <w:wAfter w:w="17" w:type="dxa"/>
          <w:jc w:val="center"/>
        </w:trPr>
        <w:tc>
          <w:tcPr>
            <w:tcW w:w="5098" w:type="dxa"/>
          </w:tcPr>
          <w:p w14:paraId="3B51DDF5" w14:textId="016578BA" w:rsidR="00346A80" w:rsidRPr="00493077" w:rsidRDefault="00346A80">
            <w:pPr>
              <w:pStyle w:val="Question"/>
              <w:numPr>
                <w:ilvl w:val="0"/>
                <w:numId w:val="38"/>
              </w:numPr>
              <w:ind w:left="301" w:hanging="284"/>
              <w:rPr>
                <w:rFonts w:ascii="Arial" w:hAnsi="Arial"/>
              </w:rPr>
            </w:pPr>
            <w:r>
              <w:rPr>
                <w:rFonts w:ascii="Arial" w:hAnsi="Arial"/>
              </w:rPr>
              <w:t xml:space="preserve">Le partenaire </w:t>
            </w:r>
            <w:proofErr w:type="spellStart"/>
            <w:r>
              <w:rPr>
                <w:rFonts w:ascii="Arial" w:hAnsi="Arial"/>
              </w:rPr>
              <w:t>a-t-il</w:t>
            </w:r>
            <w:proofErr w:type="spellEnd"/>
            <w:r>
              <w:rPr>
                <w:rFonts w:ascii="Arial" w:hAnsi="Arial"/>
              </w:rPr>
              <w:t xml:space="preserve"> indiqué au personnel, aux bénéficiaires, etc. à qui ils doivent signaler toute suspicion de fraude, d</w:t>
            </w:r>
            <w:r w:rsidR="00D732A9">
              <w:rPr>
                <w:rFonts w:ascii="Arial" w:hAnsi="Arial"/>
              </w:rPr>
              <w:t>’</w:t>
            </w:r>
            <w:r>
              <w:rPr>
                <w:rFonts w:ascii="Arial" w:hAnsi="Arial"/>
              </w:rPr>
              <w:t>abus ou de gaspi</w:t>
            </w:r>
            <w:r w:rsidR="00DA19A1">
              <w:rPr>
                <w:rFonts w:ascii="Arial" w:hAnsi="Arial"/>
              </w:rPr>
              <w:t>llage de ressources ou de biens </w:t>
            </w:r>
            <w:r>
              <w:rPr>
                <w:rFonts w:ascii="Arial" w:hAnsi="Arial"/>
              </w:rPr>
              <w:t>?</w:t>
            </w:r>
          </w:p>
        </w:tc>
        <w:tc>
          <w:tcPr>
            <w:tcW w:w="709" w:type="dxa"/>
            <w:vAlign w:val="center"/>
          </w:tcPr>
          <w:p w14:paraId="4EBCC5D6"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3AFE87AC"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vAlign w:val="center"/>
          </w:tcPr>
          <w:p w14:paraId="51A79EA9"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43" w:type="dxa"/>
          </w:tcPr>
          <w:p w14:paraId="267E96AF" w14:textId="77777777" w:rsidR="00346A80" w:rsidRPr="00493077" w:rsidRDefault="00346A80" w:rsidP="00346A80">
            <w:pPr>
              <w:spacing w:after="120"/>
              <w:jc w:val="both"/>
              <w:rPr>
                <w:rFonts w:ascii="Arial" w:hAnsi="Arial" w:cs="Arial"/>
                <w:sz w:val="20"/>
              </w:rPr>
            </w:pPr>
          </w:p>
        </w:tc>
      </w:tr>
    </w:tbl>
    <w:p w14:paraId="585479F4" w14:textId="77777777" w:rsidR="0052055B" w:rsidRPr="00493077" w:rsidRDefault="0052055B">
      <w: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7"/>
        <w:gridCol w:w="750"/>
        <w:gridCol w:w="567"/>
        <w:gridCol w:w="567"/>
        <w:gridCol w:w="3260"/>
      </w:tblGrid>
      <w:tr w:rsidR="00346A80" w:rsidRPr="00493077" w14:paraId="446D47DC"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3BD7651A" w14:textId="77777777" w:rsidR="00346A80" w:rsidRPr="00493077" w:rsidRDefault="00346A80" w:rsidP="00346A80">
            <w:pPr>
              <w:spacing w:after="120"/>
              <w:jc w:val="both"/>
              <w:rPr>
                <w:rFonts w:ascii="Arial" w:hAnsi="Arial"/>
                <w:b/>
                <w:bCs/>
              </w:rPr>
            </w:pPr>
            <w:r>
              <w:rPr>
                <w:rFonts w:ascii="Arial" w:hAnsi="Arial"/>
              </w:rPr>
              <w:br w:type="page"/>
            </w:r>
            <w:r>
              <w:rPr>
                <w:rFonts w:ascii="Arial" w:hAnsi="Arial"/>
                <w:b/>
              </w:rPr>
              <w:t>Questions</w:t>
            </w:r>
          </w:p>
        </w:tc>
        <w:tc>
          <w:tcPr>
            <w:tcW w:w="750" w:type="dxa"/>
            <w:tcBorders>
              <w:top w:val="single" w:sz="4" w:space="0" w:color="auto"/>
              <w:left w:val="single" w:sz="4" w:space="0" w:color="auto"/>
              <w:bottom w:val="single" w:sz="4" w:space="0" w:color="auto"/>
              <w:right w:val="single" w:sz="4" w:space="0" w:color="auto"/>
            </w:tcBorders>
          </w:tcPr>
          <w:p w14:paraId="514E59A8" w14:textId="77777777" w:rsidR="00346A80" w:rsidRPr="00493077" w:rsidRDefault="00346A80" w:rsidP="00346A80">
            <w:pPr>
              <w:spacing w:after="120"/>
              <w:jc w:val="both"/>
              <w:rPr>
                <w:rFonts w:ascii="Arial" w:hAnsi="Arial"/>
                <w:b/>
                <w:bCs/>
              </w:rPr>
            </w:pPr>
            <w:r>
              <w:rPr>
                <w:rFonts w:ascii="Arial" w:hAnsi="Arial"/>
                <w:b/>
              </w:rPr>
              <w:t>Oui</w:t>
            </w:r>
          </w:p>
        </w:tc>
        <w:tc>
          <w:tcPr>
            <w:tcW w:w="567" w:type="dxa"/>
            <w:tcBorders>
              <w:top w:val="single" w:sz="4" w:space="0" w:color="auto"/>
              <w:left w:val="single" w:sz="4" w:space="0" w:color="auto"/>
              <w:bottom w:val="single" w:sz="4" w:space="0" w:color="auto"/>
              <w:right w:val="single" w:sz="4" w:space="0" w:color="auto"/>
            </w:tcBorders>
          </w:tcPr>
          <w:p w14:paraId="45D2593F" w14:textId="77777777" w:rsidR="00346A80" w:rsidRPr="00493077" w:rsidRDefault="00346A80" w:rsidP="00346A80">
            <w:pPr>
              <w:spacing w:after="120"/>
              <w:jc w:val="both"/>
              <w:rPr>
                <w:rFonts w:ascii="Arial" w:hAnsi="Arial"/>
                <w:b/>
                <w:bCs/>
              </w:rPr>
            </w:pPr>
            <w:r>
              <w:rPr>
                <w:rFonts w:ascii="Arial" w:hAnsi="Arial"/>
                <w:b/>
              </w:rPr>
              <w:t>Non</w:t>
            </w:r>
          </w:p>
        </w:tc>
        <w:tc>
          <w:tcPr>
            <w:tcW w:w="567" w:type="dxa"/>
            <w:tcBorders>
              <w:top w:val="single" w:sz="4" w:space="0" w:color="auto"/>
              <w:left w:val="single" w:sz="4" w:space="0" w:color="auto"/>
              <w:bottom w:val="single" w:sz="4" w:space="0" w:color="auto"/>
              <w:right w:val="single" w:sz="4" w:space="0" w:color="auto"/>
            </w:tcBorders>
          </w:tcPr>
          <w:p w14:paraId="31B6B036" w14:textId="77777777" w:rsidR="00346A80" w:rsidRPr="00493077" w:rsidRDefault="00346A80" w:rsidP="00346A80">
            <w:pPr>
              <w:spacing w:after="120"/>
              <w:jc w:val="both"/>
              <w:rPr>
                <w:rFonts w:ascii="Arial" w:hAnsi="Arial"/>
                <w:b/>
                <w:bCs/>
              </w:rPr>
            </w:pPr>
            <w:proofErr w:type="spellStart"/>
            <w:r>
              <w:rPr>
                <w:rFonts w:ascii="Arial" w:hAnsi="Arial"/>
                <w:b/>
              </w:rPr>
              <w:t>s.o</w:t>
            </w:r>
            <w:proofErr w:type="spellEnd"/>
            <w:r>
              <w:rPr>
                <w:rFonts w:ascii="Arial" w:hAnsi="Arial"/>
                <w:b/>
              </w:rPr>
              <w:t>.</w:t>
            </w:r>
          </w:p>
        </w:tc>
        <w:tc>
          <w:tcPr>
            <w:tcW w:w="3260" w:type="dxa"/>
            <w:tcBorders>
              <w:top w:val="single" w:sz="4" w:space="0" w:color="auto"/>
              <w:left w:val="single" w:sz="4" w:space="0" w:color="auto"/>
              <w:bottom w:val="single" w:sz="4" w:space="0" w:color="auto"/>
              <w:right w:val="single" w:sz="4" w:space="0" w:color="auto"/>
            </w:tcBorders>
          </w:tcPr>
          <w:p w14:paraId="4892D7CA" w14:textId="77777777" w:rsidR="00346A80" w:rsidRPr="00493077" w:rsidRDefault="00346A80" w:rsidP="00346A80">
            <w:pPr>
              <w:spacing w:after="120"/>
              <w:rPr>
                <w:rFonts w:ascii="Arial" w:hAnsi="Arial"/>
                <w:b/>
                <w:bCs/>
              </w:rPr>
            </w:pPr>
            <w:r>
              <w:rPr>
                <w:rFonts w:ascii="Arial" w:hAnsi="Arial"/>
                <w:b/>
              </w:rPr>
              <w:t xml:space="preserve">Remarque </w:t>
            </w:r>
          </w:p>
        </w:tc>
      </w:tr>
      <w:tr w:rsidR="00346A80" w:rsidRPr="00493077" w14:paraId="2729A0BB" w14:textId="77777777" w:rsidTr="00A365AC">
        <w:trPr>
          <w:jc w:val="center"/>
        </w:trPr>
        <w:tc>
          <w:tcPr>
            <w:tcW w:w="10201" w:type="dxa"/>
            <w:gridSpan w:val="5"/>
            <w:tcBorders>
              <w:top w:val="single" w:sz="4" w:space="0" w:color="auto"/>
              <w:left w:val="single" w:sz="4" w:space="0" w:color="auto"/>
              <w:bottom w:val="single" w:sz="4" w:space="0" w:color="auto"/>
              <w:right w:val="single" w:sz="4" w:space="0" w:color="auto"/>
            </w:tcBorders>
          </w:tcPr>
          <w:p w14:paraId="2F6A96D8" w14:textId="77777777" w:rsidR="00346A80" w:rsidRPr="00493077" w:rsidRDefault="00346A80">
            <w:pPr>
              <w:spacing w:after="120"/>
              <w:jc w:val="both"/>
              <w:rPr>
                <w:rFonts w:ascii="Arial" w:hAnsi="Arial" w:cs="Arial"/>
                <w:sz w:val="20"/>
              </w:rPr>
            </w:pPr>
            <w:r>
              <w:rPr>
                <w:rFonts w:ascii="Arial" w:hAnsi="Arial"/>
                <w:b/>
                <w:i/>
                <w:sz w:val="22"/>
              </w:rPr>
              <w:t>Conformité aux objectifs du projet et respect du contrat – principe 2.3</w:t>
            </w:r>
          </w:p>
        </w:tc>
      </w:tr>
      <w:tr w:rsidR="00346A80" w:rsidRPr="00493077" w14:paraId="552F95A7" w14:textId="77777777" w:rsidTr="00D82F5D">
        <w:trPr>
          <w:jc w:val="center"/>
        </w:trPr>
        <w:tc>
          <w:tcPr>
            <w:tcW w:w="5057" w:type="dxa"/>
            <w:tcBorders>
              <w:top w:val="single" w:sz="4" w:space="0" w:color="auto"/>
              <w:left w:val="single" w:sz="4" w:space="0" w:color="auto"/>
              <w:bottom w:val="single" w:sz="4" w:space="0" w:color="auto"/>
              <w:right w:val="single" w:sz="4" w:space="0" w:color="auto"/>
            </w:tcBorders>
          </w:tcPr>
          <w:p w14:paraId="0307EB9F" w14:textId="72B927D4" w:rsidR="00346A80" w:rsidRPr="00493077" w:rsidRDefault="00346A80" w:rsidP="00BB2898">
            <w:pPr>
              <w:pStyle w:val="Question"/>
              <w:numPr>
                <w:ilvl w:val="0"/>
                <w:numId w:val="38"/>
              </w:numPr>
              <w:ind w:left="301" w:hanging="284"/>
              <w:rPr>
                <w:rFonts w:ascii="Arial" w:hAnsi="Arial"/>
              </w:rPr>
            </w:pPr>
            <w:r>
              <w:rPr>
                <w:rFonts w:ascii="Arial" w:hAnsi="Arial"/>
              </w:rPr>
              <w:t>L</w:t>
            </w:r>
            <w:r w:rsidR="00D732A9">
              <w:rPr>
                <w:rFonts w:ascii="Arial" w:hAnsi="Arial"/>
              </w:rPr>
              <w:t>’</w:t>
            </w:r>
            <w:r>
              <w:rPr>
                <w:rFonts w:ascii="Arial" w:hAnsi="Arial"/>
              </w:rPr>
              <w:t>existence des accords de projet signés (entre le DFAE et le partenaire et, le cas échéant, entre le partenaire avec un/des sous-traitant/-s) avant l</w:t>
            </w:r>
            <w:r w:rsidR="00D732A9">
              <w:rPr>
                <w:rFonts w:ascii="Arial" w:hAnsi="Arial"/>
              </w:rPr>
              <w:t>’</w:t>
            </w:r>
            <w:r>
              <w:rPr>
                <w:rFonts w:ascii="Arial" w:hAnsi="Arial"/>
              </w:rPr>
              <w:t xml:space="preserve">exécution de </w:t>
            </w:r>
            <w:r w:rsidR="00DA19A1">
              <w:rPr>
                <w:rFonts w:ascii="Arial" w:hAnsi="Arial"/>
              </w:rPr>
              <w:t>tout paiement est-elle garantie </w:t>
            </w:r>
            <w:r>
              <w:rPr>
                <w:rFonts w:ascii="Arial" w:hAnsi="Arial"/>
              </w:rPr>
              <w:t>?</w:t>
            </w:r>
          </w:p>
        </w:tc>
        <w:tc>
          <w:tcPr>
            <w:tcW w:w="750" w:type="dxa"/>
            <w:tcBorders>
              <w:top w:val="single" w:sz="4" w:space="0" w:color="auto"/>
              <w:left w:val="single" w:sz="4" w:space="0" w:color="auto"/>
              <w:bottom w:val="single" w:sz="4" w:space="0" w:color="auto"/>
              <w:right w:val="single" w:sz="4" w:space="0" w:color="auto"/>
            </w:tcBorders>
            <w:vAlign w:val="center"/>
          </w:tcPr>
          <w:p w14:paraId="61E6E363"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1AE48BF"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629BAED"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49F4F388" w14:textId="77777777" w:rsidR="00346A80" w:rsidRPr="00493077" w:rsidRDefault="00346A80" w:rsidP="00346A80">
            <w:pPr>
              <w:spacing w:after="120"/>
              <w:jc w:val="both"/>
              <w:rPr>
                <w:rFonts w:ascii="Arial" w:hAnsi="Arial" w:cs="Arial"/>
                <w:sz w:val="20"/>
              </w:rPr>
            </w:pPr>
          </w:p>
        </w:tc>
      </w:tr>
      <w:tr w:rsidR="00346A80" w:rsidRPr="00493077" w14:paraId="7C035866" w14:textId="77777777" w:rsidTr="00A365AC">
        <w:trPr>
          <w:trHeight w:val="1248"/>
          <w:jc w:val="center"/>
        </w:trPr>
        <w:tc>
          <w:tcPr>
            <w:tcW w:w="5057" w:type="dxa"/>
            <w:tcBorders>
              <w:top w:val="single" w:sz="4" w:space="0" w:color="auto"/>
              <w:left w:val="single" w:sz="4" w:space="0" w:color="auto"/>
              <w:bottom w:val="single" w:sz="4" w:space="0" w:color="auto"/>
              <w:right w:val="single" w:sz="4" w:space="0" w:color="auto"/>
            </w:tcBorders>
          </w:tcPr>
          <w:p w14:paraId="1D8CFB11" w14:textId="223FB0A9" w:rsidR="00346A80" w:rsidRPr="00493077" w:rsidRDefault="00346A80" w:rsidP="00346A80">
            <w:pPr>
              <w:pStyle w:val="Question"/>
              <w:numPr>
                <w:ilvl w:val="0"/>
                <w:numId w:val="38"/>
              </w:numPr>
              <w:ind w:left="301" w:hanging="284"/>
              <w:rPr>
                <w:rFonts w:ascii="Arial" w:hAnsi="Arial"/>
              </w:rPr>
            </w:pPr>
            <w:r>
              <w:rPr>
                <w:rFonts w:ascii="Arial" w:hAnsi="Arial"/>
              </w:rPr>
              <w:t>Les frais payés localement sont-ils conformes à la description et aux objectifs de l</w:t>
            </w:r>
            <w:r w:rsidR="00D732A9">
              <w:rPr>
                <w:rFonts w:ascii="Arial" w:hAnsi="Arial"/>
              </w:rPr>
              <w:t>’</w:t>
            </w:r>
            <w:r>
              <w:rPr>
                <w:rFonts w:ascii="Arial" w:hAnsi="Arial"/>
              </w:rPr>
              <w:t>accord de projet (y compris les</w:t>
            </w:r>
            <w:r w:rsidR="00DA19A1">
              <w:rPr>
                <w:rFonts w:ascii="Arial" w:hAnsi="Arial"/>
              </w:rPr>
              <w:t xml:space="preserve"> paiements aux sous-traitants) </w:t>
            </w:r>
            <w:r>
              <w:rPr>
                <w:rFonts w:ascii="Arial" w:hAnsi="Arial"/>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14:paraId="44887505"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1FE2359"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D9EE1B3"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63457E18" w14:textId="77777777" w:rsidR="00346A80" w:rsidRPr="00493077" w:rsidRDefault="00346A80" w:rsidP="00346A80">
            <w:pPr>
              <w:spacing w:after="120"/>
              <w:jc w:val="both"/>
              <w:rPr>
                <w:rFonts w:ascii="Arial" w:hAnsi="Arial" w:cs="Arial"/>
                <w:sz w:val="20"/>
              </w:rPr>
            </w:pPr>
          </w:p>
        </w:tc>
      </w:tr>
      <w:tr w:rsidR="00346A80" w:rsidRPr="00493077" w14:paraId="1876973A"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276340A9" w14:textId="4AA34899" w:rsidR="00346A80" w:rsidRPr="00493077" w:rsidRDefault="00346A80">
            <w:pPr>
              <w:pStyle w:val="Question"/>
              <w:numPr>
                <w:ilvl w:val="0"/>
                <w:numId w:val="38"/>
              </w:numPr>
              <w:ind w:left="301" w:hanging="284"/>
              <w:rPr>
                <w:rFonts w:ascii="Arial" w:hAnsi="Arial"/>
              </w:rPr>
            </w:pPr>
            <w:r>
              <w:rPr>
                <w:rFonts w:ascii="Arial" w:hAnsi="Arial"/>
              </w:rPr>
              <w:t>L</w:t>
            </w:r>
            <w:r w:rsidR="00DA19A1">
              <w:rPr>
                <w:rFonts w:ascii="Arial" w:hAnsi="Arial"/>
              </w:rPr>
              <w:t>es écarts par rapport au budget </w:t>
            </w:r>
            <w:r>
              <w:rPr>
                <w:rFonts w:ascii="Arial" w:hAnsi="Arial"/>
              </w:rPr>
              <w:t>/ plan de travail doivent-ils être approuvés avant l</w:t>
            </w:r>
            <w:r w:rsidR="00D732A9">
              <w:rPr>
                <w:rFonts w:ascii="Arial" w:hAnsi="Arial"/>
              </w:rPr>
              <w:t>’</w:t>
            </w:r>
            <w:r w:rsidR="00DA19A1">
              <w:rPr>
                <w:rFonts w:ascii="Arial" w:hAnsi="Arial"/>
              </w:rPr>
              <w:t>engagement de dépenses </w:t>
            </w:r>
            <w:r>
              <w:rPr>
                <w:rFonts w:ascii="Arial" w:hAnsi="Arial"/>
              </w:rPr>
              <w:t>?</w:t>
            </w:r>
          </w:p>
        </w:tc>
        <w:tc>
          <w:tcPr>
            <w:tcW w:w="750" w:type="dxa"/>
            <w:tcBorders>
              <w:top w:val="single" w:sz="4" w:space="0" w:color="auto"/>
              <w:left w:val="single" w:sz="4" w:space="0" w:color="auto"/>
              <w:bottom w:val="single" w:sz="4" w:space="0" w:color="auto"/>
              <w:right w:val="single" w:sz="4" w:space="0" w:color="auto"/>
            </w:tcBorders>
            <w:vAlign w:val="center"/>
          </w:tcPr>
          <w:p w14:paraId="25B453C3"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1FE1471"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B62FA28"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7F23B8D4" w14:textId="77777777" w:rsidR="00346A80" w:rsidRPr="00493077" w:rsidRDefault="00346A80" w:rsidP="00346A80">
            <w:pPr>
              <w:spacing w:after="120"/>
              <w:jc w:val="both"/>
              <w:rPr>
                <w:rFonts w:ascii="Arial" w:hAnsi="Arial" w:cs="Arial"/>
                <w:sz w:val="20"/>
              </w:rPr>
            </w:pPr>
          </w:p>
        </w:tc>
      </w:tr>
      <w:tr w:rsidR="00346A80" w:rsidRPr="00493077" w14:paraId="0F281944"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18944970" w14:textId="7DC3BEE6" w:rsidR="00346A80" w:rsidRPr="00493077" w:rsidRDefault="00346A80" w:rsidP="00BB04E5">
            <w:pPr>
              <w:pStyle w:val="Question"/>
              <w:numPr>
                <w:ilvl w:val="0"/>
                <w:numId w:val="38"/>
              </w:numPr>
              <w:ind w:left="301" w:hanging="284"/>
              <w:rPr>
                <w:rFonts w:ascii="Arial" w:hAnsi="Arial"/>
              </w:rPr>
            </w:pPr>
            <w:r>
              <w:rPr>
                <w:rFonts w:ascii="Arial" w:hAnsi="Arial"/>
              </w:rPr>
              <w:t>Les dépenses locales du projet sont-elles exprimées dans la devise comptable locale dans un rapport financier local et ces transactions constituent-elles la base du rapport de l</w:t>
            </w:r>
            <w:r w:rsidR="00D732A9">
              <w:rPr>
                <w:rFonts w:ascii="Arial" w:hAnsi="Arial"/>
              </w:rPr>
              <w:t>’</w:t>
            </w:r>
            <w:r>
              <w:rPr>
                <w:rFonts w:ascii="Arial" w:hAnsi="Arial"/>
              </w:rPr>
              <w:t>auditeur ?</w:t>
            </w:r>
          </w:p>
        </w:tc>
        <w:tc>
          <w:tcPr>
            <w:tcW w:w="750" w:type="dxa"/>
            <w:tcBorders>
              <w:top w:val="single" w:sz="4" w:space="0" w:color="auto"/>
              <w:left w:val="single" w:sz="4" w:space="0" w:color="auto"/>
              <w:bottom w:val="single" w:sz="4" w:space="0" w:color="auto"/>
              <w:right w:val="single" w:sz="4" w:space="0" w:color="auto"/>
            </w:tcBorders>
            <w:vAlign w:val="center"/>
          </w:tcPr>
          <w:p w14:paraId="0BD21E77"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6E7675E"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675341A"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195C90B4" w14:textId="77777777" w:rsidR="00346A80" w:rsidRPr="00493077" w:rsidRDefault="00346A80" w:rsidP="00346A80">
            <w:pPr>
              <w:spacing w:after="120"/>
              <w:jc w:val="both"/>
              <w:rPr>
                <w:rFonts w:ascii="Arial" w:hAnsi="Arial" w:cs="Arial"/>
                <w:sz w:val="20"/>
              </w:rPr>
            </w:pPr>
          </w:p>
        </w:tc>
      </w:tr>
      <w:tr w:rsidR="00346A80" w:rsidRPr="00493077" w14:paraId="0C756F7A"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105E114F" w14:textId="748714A0" w:rsidR="00346A80" w:rsidRPr="00493077" w:rsidRDefault="00346A80" w:rsidP="00DA19A1">
            <w:pPr>
              <w:pStyle w:val="Question"/>
              <w:numPr>
                <w:ilvl w:val="0"/>
                <w:numId w:val="38"/>
              </w:numPr>
              <w:ind w:left="284" w:hanging="284"/>
              <w:rPr>
                <w:rFonts w:ascii="Arial" w:hAnsi="Arial"/>
              </w:rPr>
            </w:pPr>
            <w:r>
              <w:rPr>
                <w:rFonts w:ascii="Arial" w:hAnsi="Arial"/>
              </w:rPr>
              <w:t>Les paiements entrant dans le cadre de l</w:t>
            </w:r>
            <w:r w:rsidR="00D732A9">
              <w:rPr>
                <w:rFonts w:ascii="Arial" w:hAnsi="Arial"/>
              </w:rPr>
              <w:t>’</w:t>
            </w:r>
            <w:r>
              <w:rPr>
                <w:rFonts w:ascii="Arial" w:hAnsi="Arial"/>
              </w:rPr>
              <w:t>audit sont-ils conformes aux conditions financières du contrat et au budget</w:t>
            </w:r>
            <w:r w:rsidR="00DA19A1">
              <w:rPr>
                <w:rFonts w:ascii="Arial" w:hAnsi="Arial"/>
              </w:rPr>
              <w:t xml:space="preserve"> convenu </w:t>
            </w:r>
            <w:r>
              <w:rPr>
                <w:rFonts w:ascii="Arial" w:hAnsi="Arial"/>
              </w:rPr>
              <w:t xml:space="preserve">? </w:t>
            </w:r>
          </w:p>
          <w:p w14:paraId="03CAC1BE" w14:textId="7B6A1EBB" w:rsidR="00346A80" w:rsidRPr="00493077" w:rsidRDefault="00346A80" w:rsidP="00346A80">
            <w:pPr>
              <w:pStyle w:val="Question"/>
              <w:ind w:left="301" w:hanging="284"/>
              <w:rPr>
                <w:rFonts w:ascii="Arial" w:hAnsi="Arial"/>
              </w:rPr>
            </w:pPr>
            <w:r>
              <w:rPr>
                <w:rFonts w:ascii="Arial" w:hAnsi="Arial"/>
              </w:rPr>
              <w:t xml:space="preserve">     (La comparaison budgétaire n</w:t>
            </w:r>
            <w:r w:rsidR="00D732A9">
              <w:rPr>
                <w:rFonts w:ascii="Arial" w:hAnsi="Arial"/>
              </w:rPr>
              <w:t>’</w:t>
            </w:r>
            <w:r>
              <w:rPr>
                <w:rFonts w:ascii="Arial" w:hAnsi="Arial"/>
              </w:rPr>
              <w:t>est possible que si le rapport sur les dépenses et les revenus locaux et le budget contractuel sont disponibles pour les dépenses locales et dans la devise comptable locale).</w:t>
            </w:r>
          </w:p>
        </w:tc>
        <w:tc>
          <w:tcPr>
            <w:tcW w:w="750" w:type="dxa"/>
            <w:tcBorders>
              <w:top w:val="single" w:sz="4" w:space="0" w:color="auto"/>
              <w:left w:val="single" w:sz="4" w:space="0" w:color="auto"/>
              <w:bottom w:val="single" w:sz="4" w:space="0" w:color="auto"/>
              <w:right w:val="single" w:sz="4" w:space="0" w:color="auto"/>
            </w:tcBorders>
            <w:vAlign w:val="center"/>
          </w:tcPr>
          <w:p w14:paraId="147758CA"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195EACA"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F5D2412"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233D9477" w14:textId="77777777" w:rsidR="00346A80" w:rsidRPr="00493077" w:rsidRDefault="00346A80" w:rsidP="00346A80">
            <w:pPr>
              <w:spacing w:after="120"/>
              <w:jc w:val="both"/>
              <w:rPr>
                <w:rFonts w:ascii="Arial" w:hAnsi="Arial" w:cs="Arial"/>
                <w:sz w:val="20"/>
              </w:rPr>
            </w:pPr>
          </w:p>
        </w:tc>
      </w:tr>
      <w:tr w:rsidR="00346A80" w:rsidRPr="00493077" w14:paraId="5D3FDD97"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1042516C" w14:textId="09163A27" w:rsidR="00346A80" w:rsidRPr="00493077" w:rsidRDefault="00346A80">
            <w:pPr>
              <w:pStyle w:val="Question"/>
              <w:numPr>
                <w:ilvl w:val="0"/>
                <w:numId w:val="38"/>
              </w:numPr>
              <w:ind w:left="301" w:hanging="284"/>
              <w:rPr>
                <w:rFonts w:ascii="Arial" w:hAnsi="Arial"/>
              </w:rPr>
            </w:pPr>
            <w:r>
              <w:rPr>
                <w:rFonts w:ascii="Arial" w:hAnsi="Arial"/>
              </w:rPr>
              <w:t>Les personnes responsables du projet (personnel opérationnel et financier) inspectent-elles les activités sur le terrain à des fins de suivi, d</w:t>
            </w:r>
            <w:r w:rsidR="00D732A9">
              <w:rPr>
                <w:rFonts w:ascii="Arial" w:hAnsi="Arial"/>
              </w:rPr>
              <w:t>’</w:t>
            </w:r>
            <w:r>
              <w:rPr>
                <w:rFonts w:ascii="Arial" w:hAnsi="Arial"/>
              </w:rPr>
              <w:t xml:space="preserve">évaluation et de contrôle ? Les observations faites lors de ces visites sont-elles répertoriées dans un document, communiquées et </w:t>
            </w:r>
            <w:proofErr w:type="spellStart"/>
            <w:r>
              <w:rPr>
                <w:rFonts w:ascii="Arial" w:hAnsi="Arial"/>
              </w:rPr>
              <w:t>font-elles</w:t>
            </w:r>
            <w:proofErr w:type="spellEnd"/>
            <w:r>
              <w:rPr>
                <w:rFonts w:ascii="Arial" w:hAnsi="Arial"/>
              </w:rPr>
              <w:t xml:space="preserve"> l</w:t>
            </w:r>
            <w:r w:rsidR="00D732A9">
              <w:rPr>
                <w:rFonts w:ascii="Arial" w:hAnsi="Arial"/>
              </w:rPr>
              <w:t>’</w:t>
            </w:r>
            <w:r>
              <w:rPr>
                <w:rFonts w:ascii="Arial" w:hAnsi="Arial"/>
              </w:rPr>
              <w:t>objet d</w:t>
            </w:r>
            <w:r w:rsidR="00D732A9">
              <w:rPr>
                <w:rFonts w:ascii="Arial" w:hAnsi="Arial"/>
              </w:rPr>
              <w:t>’</w:t>
            </w:r>
            <w:r>
              <w:rPr>
                <w:rFonts w:ascii="Arial" w:hAnsi="Arial"/>
              </w:rPr>
              <w:t>un suivi ?</w:t>
            </w:r>
          </w:p>
        </w:tc>
        <w:tc>
          <w:tcPr>
            <w:tcW w:w="750" w:type="dxa"/>
            <w:tcBorders>
              <w:top w:val="single" w:sz="4" w:space="0" w:color="auto"/>
              <w:left w:val="single" w:sz="4" w:space="0" w:color="auto"/>
              <w:bottom w:val="single" w:sz="4" w:space="0" w:color="auto"/>
              <w:right w:val="single" w:sz="4" w:space="0" w:color="auto"/>
            </w:tcBorders>
            <w:vAlign w:val="center"/>
          </w:tcPr>
          <w:p w14:paraId="5B3A5541"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7E58138"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A9B1CAE"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5BA82928" w14:textId="77777777" w:rsidR="00346A80" w:rsidRPr="00493077" w:rsidRDefault="00346A80" w:rsidP="00346A80">
            <w:pPr>
              <w:spacing w:after="120"/>
              <w:jc w:val="both"/>
              <w:rPr>
                <w:rFonts w:ascii="Arial" w:hAnsi="Arial" w:cs="Arial"/>
                <w:sz w:val="20"/>
              </w:rPr>
            </w:pPr>
          </w:p>
        </w:tc>
      </w:tr>
      <w:tr w:rsidR="00346A80" w:rsidRPr="00493077" w14:paraId="305CA3B5"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7624BF92" w14:textId="69609087" w:rsidR="00346A80" w:rsidRPr="00493077" w:rsidRDefault="00346A80" w:rsidP="00346A80">
            <w:pPr>
              <w:pStyle w:val="Question"/>
              <w:numPr>
                <w:ilvl w:val="0"/>
                <w:numId w:val="38"/>
              </w:numPr>
              <w:ind w:left="301" w:hanging="284"/>
              <w:rPr>
                <w:rFonts w:ascii="Arial" w:hAnsi="Arial"/>
              </w:rPr>
            </w:pPr>
            <w:r>
              <w:rPr>
                <w:rFonts w:ascii="Arial" w:hAnsi="Arial"/>
              </w:rPr>
              <w:t>Une confirmation écrite du solde des avances contractuelles du DFAE sur les projets est-elle disponible et rapprochée en fin d</w:t>
            </w:r>
            <w:r w:rsidR="00D732A9">
              <w:rPr>
                <w:rFonts w:ascii="Arial" w:hAnsi="Arial"/>
              </w:rPr>
              <w:t>’</w:t>
            </w:r>
            <w:r w:rsidR="00DA19A1">
              <w:rPr>
                <w:rFonts w:ascii="Arial" w:hAnsi="Arial"/>
              </w:rPr>
              <w:t>exercice </w:t>
            </w:r>
            <w:r>
              <w:rPr>
                <w:rFonts w:ascii="Arial" w:hAnsi="Arial"/>
              </w:rPr>
              <w:t>?</w:t>
            </w:r>
          </w:p>
          <w:p w14:paraId="7AD63C72" w14:textId="77777777" w:rsidR="00346A80" w:rsidRPr="00493077" w:rsidRDefault="00346A80" w:rsidP="00BB04E5">
            <w:pPr>
              <w:pStyle w:val="Question"/>
              <w:ind w:left="301"/>
              <w:rPr>
                <w:rFonts w:ascii="Arial" w:hAnsi="Arial"/>
              </w:rPr>
            </w:pPr>
            <w:r>
              <w:rPr>
                <w:rFonts w:ascii="Arial" w:hAnsi="Arial"/>
              </w:rPr>
              <w:t>(Ce document est à fournir si les avances sont payées localement en monnaie locale. Des confirmations en CHF doivent être fournies à la centrale si les soldes ne peuvent être rapprochés des livres comptables des pays).</w:t>
            </w:r>
          </w:p>
        </w:tc>
        <w:tc>
          <w:tcPr>
            <w:tcW w:w="750" w:type="dxa"/>
            <w:tcBorders>
              <w:top w:val="single" w:sz="4" w:space="0" w:color="auto"/>
              <w:left w:val="single" w:sz="4" w:space="0" w:color="auto"/>
              <w:bottom w:val="single" w:sz="4" w:space="0" w:color="auto"/>
              <w:right w:val="single" w:sz="4" w:space="0" w:color="auto"/>
            </w:tcBorders>
            <w:vAlign w:val="center"/>
          </w:tcPr>
          <w:p w14:paraId="07D9DDB9"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C1BC2DF"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00FB57C"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55B23308" w14:textId="77777777" w:rsidR="00346A80" w:rsidRPr="00493077" w:rsidRDefault="00346A80" w:rsidP="00346A80">
            <w:pPr>
              <w:spacing w:after="120"/>
              <w:jc w:val="both"/>
              <w:rPr>
                <w:rFonts w:ascii="Arial" w:hAnsi="Arial" w:cs="Arial"/>
                <w:sz w:val="20"/>
              </w:rPr>
            </w:pPr>
          </w:p>
        </w:tc>
      </w:tr>
      <w:tr w:rsidR="00346A80" w:rsidRPr="00493077" w14:paraId="02002735"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6D011C82" w14:textId="28386E07" w:rsidR="00346A80" w:rsidRPr="00493077" w:rsidRDefault="00F8083E">
            <w:pPr>
              <w:pStyle w:val="Question"/>
              <w:numPr>
                <w:ilvl w:val="0"/>
                <w:numId w:val="38"/>
              </w:numPr>
              <w:ind w:left="301" w:hanging="284"/>
              <w:rPr>
                <w:rFonts w:ascii="Arial" w:hAnsi="Arial"/>
              </w:rPr>
            </w:pPr>
            <w:r>
              <w:rPr>
                <w:rFonts w:ascii="Arial" w:hAnsi="Arial"/>
              </w:rPr>
              <w:t>Les points relevés et inscrits par l</w:t>
            </w:r>
            <w:r w:rsidR="00D732A9">
              <w:rPr>
                <w:rFonts w:ascii="Arial" w:hAnsi="Arial"/>
              </w:rPr>
              <w:t>’</w:t>
            </w:r>
            <w:r>
              <w:rPr>
                <w:rFonts w:ascii="Arial" w:hAnsi="Arial"/>
              </w:rPr>
              <w:t>auditeur dans les lettres de recommandations ces dernières années ont-ils été résolus convenablement et</w:t>
            </w:r>
            <w:r w:rsidR="00C50D10">
              <w:rPr>
                <w:rFonts w:ascii="Arial" w:hAnsi="Arial"/>
              </w:rPr>
              <w:t> </w:t>
            </w:r>
            <w:r>
              <w:rPr>
                <w:rFonts w:ascii="Arial" w:hAnsi="Arial"/>
              </w:rPr>
              <w:t>/</w:t>
            </w:r>
            <w:r w:rsidR="00C50D10">
              <w:rPr>
                <w:rFonts w:ascii="Arial" w:hAnsi="Arial"/>
              </w:rPr>
              <w:t xml:space="preserve"> </w:t>
            </w:r>
            <w:r>
              <w:rPr>
                <w:rFonts w:ascii="Arial" w:hAnsi="Arial"/>
              </w:rPr>
              <w:t>ou suivis de mani</w:t>
            </w:r>
            <w:r w:rsidR="00C50D10">
              <w:rPr>
                <w:rFonts w:ascii="Arial" w:hAnsi="Arial"/>
              </w:rPr>
              <w:t>ère appropriée par la direction </w:t>
            </w:r>
            <w:r>
              <w:rPr>
                <w:rFonts w:ascii="Arial" w:hAnsi="Arial"/>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14:paraId="5EAFAB8C"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45511AC"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E93B7F9"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24057FAF" w14:textId="77777777" w:rsidR="00346A80" w:rsidRPr="00493077" w:rsidRDefault="00346A80" w:rsidP="00346A80">
            <w:pPr>
              <w:spacing w:after="120"/>
              <w:jc w:val="both"/>
              <w:rPr>
                <w:rFonts w:ascii="Arial" w:hAnsi="Arial" w:cs="Arial"/>
                <w:sz w:val="20"/>
              </w:rPr>
            </w:pPr>
          </w:p>
        </w:tc>
      </w:tr>
    </w:tbl>
    <w:p w14:paraId="5AECCC6E" w14:textId="77777777" w:rsidR="00BB2898" w:rsidRDefault="00BB2898">
      <w: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7"/>
        <w:gridCol w:w="750"/>
        <w:gridCol w:w="567"/>
        <w:gridCol w:w="567"/>
        <w:gridCol w:w="3260"/>
      </w:tblGrid>
      <w:tr w:rsidR="00BB2898" w:rsidRPr="00493077" w14:paraId="313380FE" w14:textId="77777777" w:rsidTr="00DA19A1">
        <w:trPr>
          <w:jc w:val="center"/>
        </w:trPr>
        <w:tc>
          <w:tcPr>
            <w:tcW w:w="5057" w:type="dxa"/>
            <w:tcBorders>
              <w:top w:val="single" w:sz="4" w:space="0" w:color="auto"/>
              <w:left w:val="single" w:sz="4" w:space="0" w:color="auto"/>
              <w:bottom w:val="single" w:sz="4" w:space="0" w:color="auto"/>
              <w:right w:val="single" w:sz="4" w:space="0" w:color="auto"/>
            </w:tcBorders>
          </w:tcPr>
          <w:p w14:paraId="496B904C" w14:textId="77777777" w:rsidR="00BB2898" w:rsidRPr="00493077" w:rsidRDefault="00BB2898" w:rsidP="00DA19A1">
            <w:pPr>
              <w:spacing w:after="120"/>
              <w:jc w:val="both"/>
              <w:rPr>
                <w:rFonts w:ascii="Arial" w:hAnsi="Arial"/>
                <w:b/>
                <w:bCs/>
              </w:rPr>
            </w:pPr>
            <w:r>
              <w:rPr>
                <w:rFonts w:ascii="Arial" w:hAnsi="Arial"/>
              </w:rPr>
              <w:br w:type="page"/>
            </w:r>
            <w:r>
              <w:rPr>
                <w:rFonts w:ascii="Arial" w:hAnsi="Arial"/>
                <w:b/>
              </w:rPr>
              <w:t>Questions</w:t>
            </w:r>
          </w:p>
        </w:tc>
        <w:tc>
          <w:tcPr>
            <w:tcW w:w="750" w:type="dxa"/>
            <w:tcBorders>
              <w:top w:val="single" w:sz="4" w:space="0" w:color="auto"/>
              <w:left w:val="single" w:sz="4" w:space="0" w:color="auto"/>
              <w:bottom w:val="single" w:sz="4" w:space="0" w:color="auto"/>
              <w:right w:val="single" w:sz="4" w:space="0" w:color="auto"/>
            </w:tcBorders>
          </w:tcPr>
          <w:p w14:paraId="3E8B9983" w14:textId="77777777" w:rsidR="00BB2898" w:rsidRPr="00493077" w:rsidRDefault="00BB2898" w:rsidP="00DA19A1">
            <w:pPr>
              <w:spacing w:after="120"/>
              <w:jc w:val="both"/>
              <w:rPr>
                <w:rFonts w:ascii="Arial" w:hAnsi="Arial"/>
                <w:b/>
                <w:bCs/>
              </w:rPr>
            </w:pPr>
            <w:r>
              <w:rPr>
                <w:rFonts w:ascii="Arial" w:hAnsi="Arial"/>
                <w:b/>
              </w:rPr>
              <w:t>Oui</w:t>
            </w:r>
          </w:p>
        </w:tc>
        <w:tc>
          <w:tcPr>
            <w:tcW w:w="567" w:type="dxa"/>
            <w:tcBorders>
              <w:top w:val="single" w:sz="4" w:space="0" w:color="auto"/>
              <w:left w:val="single" w:sz="4" w:space="0" w:color="auto"/>
              <w:bottom w:val="single" w:sz="4" w:space="0" w:color="auto"/>
              <w:right w:val="single" w:sz="4" w:space="0" w:color="auto"/>
            </w:tcBorders>
          </w:tcPr>
          <w:p w14:paraId="0C8D11A2" w14:textId="77777777" w:rsidR="00BB2898" w:rsidRPr="00493077" w:rsidRDefault="00BB2898" w:rsidP="00DA19A1">
            <w:pPr>
              <w:spacing w:after="120"/>
              <w:jc w:val="both"/>
              <w:rPr>
                <w:rFonts w:ascii="Arial" w:hAnsi="Arial"/>
                <w:b/>
                <w:bCs/>
              </w:rPr>
            </w:pPr>
            <w:r>
              <w:rPr>
                <w:rFonts w:ascii="Arial" w:hAnsi="Arial"/>
                <w:b/>
              </w:rPr>
              <w:t>Non</w:t>
            </w:r>
          </w:p>
        </w:tc>
        <w:tc>
          <w:tcPr>
            <w:tcW w:w="567" w:type="dxa"/>
            <w:tcBorders>
              <w:top w:val="single" w:sz="4" w:space="0" w:color="auto"/>
              <w:left w:val="single" w:sz="4" w:space="0" w:color="auto"/>
              <w:bottom w:val="single" w:sz="4" w:space="0" w:color="auto"/>
              <w:right w:val="single" w:sz="4" w:space="0" w:color="auto"/>
            </w:tcBorders>
          </w:tcPr>
          <w:p w14:paraId="1AEA1B91" w14:textId="77777777" w:rsidR="00BB2898" w:rsidRPr="00493077" w:rsidRDefault="00BB2898" w:rsidP="00DA19A1">
            <w:pPr>
              <w:spacing w:after="120"/>
              <w:jc w:val="both"/>
              <w:rPr>
                <w:rFonts w:ascii="Arial" w:hAnsi="Arial"/>
                <w:b/>
                <w:bCs/>
              </w:rPr>
            </w:pPr>
            <w:proofErr w:type="spellStart"/>
            <w:r>
              <w:rPr>
                <w:rFonts w:ascii="Arial" w:hAnsi="Arial"/>
                <w:b/>
              </w:rPr>
              <w:t>s.o</w:t>
            </w:r>
            <w:proofErr w:type="spellEnd"/>
            <w:r>
              <w:rPr>
                <w:rFonts w:ascii="Arial" w:hAnsi="Arial"/>
                <w:b/>
              </w:rPr>
              <w:t>.</w:t>
            </w:r>
          </w:p>
        </w:tc>
        <w:tc>
          <w:tcPr>
            <w:tcW w:w="3260" w:type="dxa"/>
            <w:tcBorders>
              <w:top w:val="single" w:sz="4" w:space="0" w:color="auto"/>
              <w:left w:val="single" w:sz="4" w:space="0" w:color="auto"/>
              <w:bottom w:val="single" w:sz="4" w:space="0" w:color="auto"/>
              <w:right w:val="single" w:sz="4" w:space="0" w:color="auto"/>
            </w:tcBorders>
          </w:tcPr>
          <w:p w14:paraId="2230477E" w14:textId="77777777" w:rsidR="00BB2898" w:rsidRPr="00493077" w:rsidRDefault="00BB2898" w:rsidP="00DA19A1">
            <w:pPr>
              <w:spacing w:after="120"/>
              <w:rPr>
                <w:rFonts w:ascii="Arial" w:hAnsi="Arial"/>
                <w:b/>
                <w:bCs/>
              </w:rPr>
            </w:pPr>
            <w:r>
              <w:rPr>
                <w:rFonts w:ascii="Arial" w:hAnsi="Arial"/>
                <w:b/>
              </w:rPr>
              <w:t xml:space="preserve">Remarque </w:t>
            </w:r>
          </w:p>
        </w:tc>
      </w:tr>
      <w:tr w:rsidR="00346A80" w:rsidRPr="00493077" w14:paraId="53B77211"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1FE87069" w14:textId="1DBD7FCF" w:rsidR="00346A80" w:rsidRPr="00493077" w:rsidRDefault="00346A80" w:rsidP="002E7946">
            <w:pPr>
              <w:pStyle w:val="Question"/>
              <w:numPr>
                <w:ilvl w:val="0"/>
                <w:numId w:val="38"/>
              </w:numPr>
              <w:ind w:left="301" w:hanging="284"/>
              <w:rPr>
                <w:rFonts w:ascii="Arial" w:hAnsi="Arial"/>
              </w:rPr>
            </w:pPr>
            <w:r>
              <w:rPr>
                <w:rFonts w:ascii="Arial" w:hAnsi="Arial"/>
              </w:rPr>
              <w:t>Est-il garanti que les anomalies significatives identifiées au cours de l</w:t>
            </w:r>
            <w:r w:rsidR="00D732A9">
              <w:rPr>
                <w:rFonts w:ascii="Arial" w:hAnsi="Arial"/>
              </w:rPr>
              <w:t>’</w:t>
            </w:r>
            <w:r>
              <w:rPr>
                <w:rFonts w:ascii="Arial" w:hAnsi="Arial"/>
              </w:rPr>
              <w:t>audit (p. ex. fraude, corruption, contournement des contrôles par la direction, etc.) ont été communiquées au client lors de la réunion de clôture et figurent dans le rapport d</w:t>
            </w:r>
            <w:r w:rsidR="00D732A9">
              <w:rPr>
                <w:rFonts w:ascii="Arial" w:hAnsi="Arial"/>
              </w:rPr>
              <w:t>’</w:t>
            </w:r>
            <w:r>
              <w:rPr>
                <w:rFonts w:ascii="Arial" w:hAnsi="Arial"/>
              </w:rPr>
              <w:t>audit ?</w:t>
            </w:r>
          </w:p>
        </w:tc>
        <w:tc>
          <w:tcPr>
            <w:tcW w:w="750" w:type="dxa"/>
            <w:tcBorders>
              <w:top w:val="single" w:sz="4" w:space="0" w:color="auto"/>
              <w:left w:val="single" w:sz="4" w:space="0" w:color="auto"/>
              <w:bottom w:val="single" w:sz="4" w:space="0" w:color="auto"/>
              <w:right w:val="single" w:sz="4" w:space="0" w:color="auto"/>
            </w:tcBorders>
            <w:vAlign w:val="center"/>
          </w:tcPr>
          <w:p w14:paraId="332D2158"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5650575"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F8F4732"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66AB465E" w14:textId="77777777" w:rsidR="00346A80" w:rsidRPr="00493077" w:rsidRDefault="00346A80" w:rsidP="00346A80">
            <w:pPr>
              <w:spacing w:after="120"/>
              <w:jc w:val="both"/>
              <w:rPr>
                <w:rFonts w:ascii="Arial" w:hAnsi="Arial" w:cs="Arial"/>
                <w:sz w:val="20"/>
              </w:rPr>
            </w:pPr>
          </w:p>
        </w:tc>
      </w:tr>
      <w:tr w:rsidR="00346A80" w:rsidRPr="00493077" w14:paraId="1F42FADA"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3F9FE1EC" w14:textId="6D99EE80" w:rsidR="00346A80" w:rsidRPr="00493077" w:rsidRDefault="007D5790">
            <w:pPr>
              <w:pStyle w:val="Question"/>
              <w:numPr>
                <w:ilvl w:val="0"/>
                <w:numId w:val="38"/>
              </w:numPr>
              <w:ind w:left="301" w:hanging="284"/>
              <w:rPr>
                <w:rFonts w:ascii="Arial" w:hAnsi="Arial"/>
              </w:rPr>
            </w:pPr>
            <w:r>
              <w:rPr>
                <w:rFonts w:ascii="Arial" w:hAnsi="Arial"/>
              </w:rPr>
              <w:t>Le partenaire et ses éventuels sous-traitants respectent-ils les procédures de réglementation fiscale nationale applicables à l</w:t>
            </w:r>
            <w:r w:rsidR="00D732A9">
              <w:rPr>
                <w:rFonts w:ascii="Arial" w:hAnsi="Arial"/>
              </w:rPr>
              <w:t>’</w:t>
            </w:r>
            <w:r>
              <w:rPr>
                <w:rFonts w:ascii="Arial" w:hAnsi="Arial"/>
              </w:rPr>
              <w:t xml:space="preserve">acquisition de matériel et de services dans le cadre de leurs </w:t>
            </w:r>
            <w:r w:rsidR="001601A5">
              <w:rPr>
                <w:rFonts w:ascii="Arial" w:hAnsi="Arial"/>
              </w:rPr>
              <w:t>activités financées par le DFAE </w:t>
            </w:r>
            <w:r>
              <w:rPr>
                <w:rFonts w:ascii="Arial" w:hAnsi="Arial"/>
              </w:rPr>
              <w:t>?</w:t>
            </w:r>
          </w:p>
        </w:tc>
        <w:tc>
          <w:tcPr>
            <w:tcW w:w="750" w:type="dxa"/>
            <w:tcBorders>
              <w:top w:val="single" w:sz="4" w:space="0" w:color="auto"/>
              <w:left w:val="single" w:sz="4" w:space="0" w:color="auto"/>
              <w:bottom w:val="single" w:sz="4" w:space="0" w:color="auto"/>
              <w:right w:val="single" w:sz="4" w:space="0" w:color="auto"/>
            </w:tcBorders>
            <w:vAlign w:val="center"/>
          </w:tcPr>
          <w:p w14:paraId="73AAFC37"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19AAFE3"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65A4C24"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7127CF27" w14:textId="77777777" w:rsidR="00346A80" w:rsidRPr="00493077" w:rsidRDefault="00346A80" w:rsidP="00346A80">
            <w:pPr>
              <w:spacing w:after="120"/>
              <w:jc w:val="both"/>
              <w:rPr>
                <w:rFonts w:ascii="Arial" w:hAnsi="Arial" w:cs="Arial"/>
                <w:sz w:val="20"/>
              </w:rPr>
            </w:pPr>
          </w:p>
        </w:tc>
      </w:tr>
      <w:tr w:rsidR="00346A80" w:rsidRPr="00493077" w14:paraId="383136D3"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679E39CF" w14:textId="76A40651" w:rsidR="00346A80" w:rsidRPr="00493077" w:rsidRDefault="00346A80" w:rsidP="00A365AC">
            <w:pPr>
              <w:pStyle w:val="Question"/>
              <w:numPr>
                <w:ilvl w:val="0"/>
                <w:numId w:val="38"/>
              </w:numPr>
              <w:ind w:left="301" w:hanging="284"/>
              <w:rPr>
                <w:rFonts w:ascii="Arial" w:hAnsi="Arial"/>
              </w:rPr>
            </w:pPr>
            <w:r>
              <w:rPr>
                <w:rFonts w:ascii="Arial" w:hAnsi="Arial"/>
              </w:rPr>
              <w:t>Existe-t-il des instructions relatives à l</w:t>
            </w:r>
            <w:r w:rsidR="00D732A9">
              <w:rPr>
                <w:rFonts w:ascii="Arial" w:hAnsi="Arial"/>
              </w:rPr>
              <w:t>’</w:t>
            </w:r>
            <w:r>
              <w:rPr>
                <w:rFonts w:ascii="Arial" w:hAnsi="Arial"/>
              </w:rPr>
              <w:t>approbation des dépenses (p. ex. principe du double contrôle, désignation des autorités chargées de l</w:t>
            </w:r>
            <w:r w:rsidR="00D732A9">
              <w:rPr>
                <w:rFonts w:ascii="Arial" w:hAnsi="Arial"/>
              </w:rPr>
              <w:t>’</w:t>
            </w:r>
            <w:r>
              <w:rPr>
                <w:rFonts w:ascii="Arial" w:hAnsi="Arial"/>
              </w:rPr>
              <w:t>approbation / des achats</w:t>
            </w:r>
            <w:r w:rsidR="001601A5">
              <w:rPr>
                <w:rFonts w:ascii="Arial" w:hAnsi="Arial"/>
              </w:rPr>
              <w:t> </w:t>
            </w:r>
            <w:r>
              <w:rPr>
                <w:rFonts w:ascii="Arial" w:hAnsi="Arial"/>
              </w:rPr>
              <w:t>/</w:t>
            </w:r>
            <w:r w:rsidR="001601A5">
              <w:rPr>
                <w:rFonts w:ascii="Arial" w:hAnsi="Arial"/>
              </w:rPr>
              <w:t xml:space="preserve"> </w:t>
            </w:r>
            <w:r>
              <w:rPr>
                <w:rFonts w:ascii="Arial" w:hAnsi="Arial"/>
              </w:rPr>
              <w:t>de l</w:t>
            </w:r>
            <w:r w:rsidR="00D732A9">
              <w:rPr>
                <w:rFonts w:ascii="Arial" w:hAnsi="Arial"/>
              </w:rPr>
              <w:t>’</w:t>
            </w:r>
            <w:r>
              <w:rPr>
                <w:rFonts w:ascii="Arial" w:hAnsi="Arial"/>
              </w:rPr>
              <w:t>enregistrement des paie</w:t>
            </w:r>
            <w:r w:rsidR="001601A5">
              <w:rPr>
                <w:rFonts w:ascii="Arial" w:hAnsi="Arial"/>
              </w:rPr>
              <w:t>ments) et sont-elles appliquées </w:t>
            </w:r>
            <w:r>
              <w:rPr>
                <w:rFonts w:ascii="Arial" w:hAnsi="Arial"/>
              </w:rPr>
              <w:t>?</w:t>
            </w:r>
          </w:p>
        </w:tc>
        <w:tc>
          <w:tcPr>
            <w:tcW w:w="750" w:type="dxa"/>
            <w:tcBorders>
              <w:top w:val="single" w:sz="4" w:space="0" w:color="auto"/>
              <w:left w:val="single" w:sz="4" w:space="0" w:color="auto"/>
              <w:bottom w:val="single" w:sz="4" w:space="0" w:color="auto"/>
              <w:right w:val="single" w:sz="4" w:space="0" w:color="auto"/>
            </w:tcBorders>
            <w:vAlign w:val="center"/>
          </w:tcPr>
          <w:p w14:paraId="3C1CB861"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4DA3695"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26CC7B3" w14:textId="77777777" w:rsidR="00346A80" w:rsidRPr="00493077" w:rsidRDefault="00346A80" w:rsidP="00346A80">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1235E224" w14:textId="77777777" w:rsidR="00346A80" w:rsidRPr="00493077" w:rsidRDefault="00346A80" w:rsidP="00346A80">
            <w:pPr>
              <w:spacing w:after="120"/>
              <w:jc w:val="both"/>
              <w:rPr>
                <w:rFonts w:ascii="Arial" w:hAnsi="Arial" w:cs="Arial"/>
                <w:sz w:val="20"/>
              </w:rPr>
            </w:pPr>
          </w:p>
        </w:tc>
      </w:tr>
      <w:tr w:rsidR="00346A80" w:rsidRPr="00493077" w14:paraId="751920EA" w14:textId="77777777" w:rsidTr="00A365AC">
        <w:trPr>
          <w:jc w:val="center"/>
        </w:trPr>
        <w:tc>
          <w:tcPr>
            <w:tcW w:w="5057" w:type="dxa"/>
            <w:tcBorders>
              <w:top w:val="single" w:sz="4" w:space="0" w:color="auto"/>
              <w:left w:val="single" w:sz="4" w:space="0" w:color="auto"/>
              <w:bottom w:val="single" w:sz="4" w:space="0" w:color="auto"/>
              <w:right w:val="single" w:sz="4" w:space="0" w:color="auto"/>
            </w:tcBorders>
          </w:tcPr>
          <w:p w14:paraId="53111BE3" w14:textId="234055E5" w:rsidR="00346A80" w:rsidRPr="00493077" w:rsidRDefault="00346A80" w:rsidP="00BB04E5">
            <w:pPr>
              <w:pStyle w:val="Question"/>
              <w:numPr>
                <w:ilvl w:val="0"/>
                <w:numId w:val="38"/>
              </w:numPr>
              <w:ind w:left="301" w:hanging="284"/>
              <w:rPr>
                <w:rFonts w:ascii="Arial" w:hAnsi="Arial"/>
              </w:rPr>
            </w:pPr>
            <w:r>
              <w:rPr>
                <w:rFonts w:ascii="Arial" w:hAnsi="Arial"/>
              </w:rPr>
              <w:t>L</w:t>
            </w:r>
            <w:r w:rsidR="00D732A9">
              <w:rPr>
                <w:rFonts w:ascii="Arial" w:hAnsi="Arial"/>
              </w:rPr>
              <w:t>’</w:t>
            </w:r>
            <w:r>
              <w:rPr>
                <w:rFonts w:ascii="Arial" w:hAnsi="Arial"/>
              </w:rPr>
              <w:t>application correcte des directives officielles locales pour les allocations forfaitaires et les rede</w:t>
            </w:r>
            <w:r w:rsidR="00E76F36">
              <w:rPr>
                <w:rFonts w:ascii="Arial" w:hAnsi="Arial"/>
              </w:rPr>
              <w:t>vances locales est-elle assurée </w:t>
            </w:r>
            <w:r>
              <w:rPr>
                <w:rFonts w:ascii="Arial" w:hAnsi="Arial"/>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14:paraId="5267A822" w14:textId="77777777" w:rsidR="00346A80" w:rsidRPr="00493077" w:rsidRDefault="00346A80" w:rsidP="00346A80">
            <w:pPr>
              <w:spacing w:after="120"/>
              <w:jc w:val="center"/>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AA03EE" w14:textId="77777777" w:rsidR="00346A80" w:rsidRPr="00493077" w:rsidRDefault="00346A80" w:rsidP="00346A80">
            <w:pPr>
              <w:spacing w:after="120"/>
              <w:jc w:val="center"/>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E65AAA9" w14:textId="77777777" w:rsidR="00346A80" w:rsidRPr="00493077" w:rsidRDefault="00346A80" w:rsidP="00346A80">
            <w:pPr>
              <w:spacing w:after="120"/>
              <w:jc w:val="cente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0D50F023" w14:textId="77777777" w:rsidR="00346A80" w:rsidRPr="00493077" w:rsidRDefault="00346A80" w:rsidP="00346A80">
            <w:pPr>
              <w:spacing w:after="120"/>
              <w:jc w:val="both"/>
              <w:rPr>
                <w:rFonts w:ascii="Arial" w:hAnsi="Arial" w:cs="Arial"/>
                <w:sz w:val="20"/>
              </w:rPr>
            </w:pPr>
          </w:p>
        </w:tc>
      </w:tr>
      <w:tr w:rsidR="0013296A" w:rsidRPr="00493077" w14:paraId="30C443C6" w14:textId="77777777" w:rsidTr="00055129">
        <w:trPr>
          <w:jc w:val="center"/>
        </w:trPr>
        <w:tc>
          <w:tcPr>
            <w:tcW w:w="5057" w:type="dxa"/>
            <w:tcBorders>
              <w:top w:val="single" w:sz="4" w:space="0" w:color="auto"/>
              <w:left w:val="single" w:sz="4" w:space="0" w:color="auto"/>
              <w:bottom w:val="single" w:sz="4" w:space="0" w:color="auto"/>
              <w:right w:val="single" w:sz="4" w:space="0" w:color="auto"/>
            </w:tcBorders>
          </w:tcPr>
          <w:p w14:paraId="6010A5AB" w14:textId="1DD90577" w:rsidR="0013296A" w:rsidRPr="00493077" w:rsidRDefault="0013296A" w:rsidP="00A365AC">
            <w:pPr>
              <w:pStyle w:val="Question"/>
              <w:numPr>
                <w:ilvl w:val="0"/>
                <w:numId w:val="38"/>
              </w:numPr>
              <w:ind w:left="301" w:hanging="284"/>
              <w:rPr>
                <w:rFonts w:ascii="Arial" w:hAnsi="Arial"/>
              </w:rPr>
            </w:pPr>
            <w:r>
              <w:rPr>
                <w:rFonts w:ascii="Arial" w:hAnsi="Arial"/>
              </w:rPr>
              <w:t>L</w:t>
            </w:r>
            <w:r w:rsidR="00D732A9">
              <w:rPr>
                <w:rFonts w:ascii="Arial" w:hAnsi="Arial"/>
              </w:rPr>
              <w:t>’</w:t>
            </w:r>
            <w:r>
              <w:rPr>
                <w:rFonts w:ascii="Arial" w:hAnsi="Arial"/>
              </w:rPr>
              <w:t xml:space="preserve">imputation correcte des heures du partenaire au projet (prestations effectives) est-elle garantie de manière à éviter la double facturation des dépenses (p. </w:t>
            </w:r>
            <w:r w:rsidR="00E76F36">
              <w:rPr>
                <w:rFonts w:ascii="Arial" w:hAnsi="Arial"/>
              </w:rPr>
              <w:t>ex. sur des projets différents) </w:t>
            </w:r>
            <w:r>
              <w:rPr>
                <w:rFonts w:ascii="Arial" w:hAnsi="Arial"/>
              </w:rPr>
              <w:t>?</w:t>
            </w:r>
          </w:p>
        </w:tc>
        <w:tc>
          <w:tcPr>
            <w:tcW w:w="750" w:type="dxa"/>
            <w:tcBorders>
              <w:top w:val="single" w:sz="4" w:space="0" w:color="auto"/>
              <w:left w:val="single" w:sz="4" w:space="0" w:color="auto"/>
              <w:bottom w:val="single" w:sz="4" w:space="0" w:color="auto"/>
              <w:right w:val="single" w:sz="4" w:space="0" w:color="auto"/>
            </w:tcBorders>
            <w:vAlign w:val="center"/>
          </w:tcPr>
          <w:p w14:paraId="79B08A47"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4B5BAFC"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AD30C52"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1D8C772A" w14:textId="77777777" w:rsidR="0013296A" w:rsidRPr="00493077" w:rsidRDefault="0013296A" w:rsidP="00DA19A1">
            <w:pPr>
              <w:spacing w:after="120"/>
              <w:jc w:val="both"/>
              <w:rPr>
                <w:rFonts w:ascii="Arial" w:hAnsi="Arial" w:cs="Arial"/>
                <w:sz w:val="20"/>
              </w:rPr>
            </w:pPr>
          </w:p>
        </w:tc>
      </w:tr>
      <w:tr w:rsidR="0013296A" w:rsidRPr="00493077" w14:paraId="0B00BA66" w14:textId="77777777" w:rsidTr="00055129">
        <w:trPr>
          <w:jc w:val="center"/>
        </w:trPr>
        <w:tc>
          <w:tcPr>
            <w:tcW w:w="5057" w:type="dxa"/>
            <w:tcBorders>
              <w:top w:val="single" w:sz="4" w:space="0" w:color="auto"/>
              <w:left w:val="single" w:sz="4" w:space="0" w:color="auto"/>
              <w:bottom w:val="single" w:sz="4" w:space="0" w:color="auto"/>
              <w:right w:val="single" w:sz="4" w:space="0" w:color="auto"/>
            </w:tcBorders>
          </w:tcPr>
          <w:p w14:paraId="7468E1A3" w14:textId="0AA433DA" w:rsidR="0013296A" w:rsidRPr="00493077" w:rsidRDefault="0013296A" w:rsidP="00A365AC">
            <w:pPr>
              <w:pStyle w:val="Question"/>
              <w:numPr>
                <w:ilvl w:val="0"/>
                <w:numId w:val="38"/>
              </w:numPr>
              <w:ind w:left="301" w:hanging="284"/>
              <w:rPr>
                <w:rFonts w:ascii="Arial" w:hAnsi="Arial"/>
              </w:rPr>
            </w:pPr>
            <w:r>
              <w:rPr>
                <w:rFonts w:ascii="Arial" w:hAnsi="Arial"/>
              </w:rPr>
              <w:t>Existe-t-il un système garantissant que les biens matériels appartenant au(x) projet</w:t>
            </w:r>
            <w:r w:rsidR="00E76F36">
              <w:rPr>
                <w:rFonts w:ascii="Arial" w:hAnsi="Arial"/>
              </w:rPr>
              <w:t>(s) sont entretenus et protégés </w:t>
            </w:r>
            <w:r>
              <w:rPr>
                <w:rFonts w:ascii="Arial" w:hAnsi="Arial"/>
              </w:rPr>
              <w:t>?</w:t>
            </w:r>
          </w:p>
        </w:tc>
        <w:tc>
          <w:tcPr>
            <w:tcW w:w="750" w:type="dxa"/>
            <w:tcBorders>
              <w:top w:val="single" w:sz="4" w:space="0" w:color="auto"/>
              <w:left w:val="single" w:sz="4" w:space="0" w:color="auto"/>
              <w:bottom w:val="single" w:sz="4" w:space="0" w:color="auto"/>
              <w:right w:val="single" w:sz="4" w:space="0" w:color="auto"/>
            </w:tcBorders>
            <w:vAlign w:val="center"/>
          </w:tcPr>
          <w:p w14:paraId="76A51AD4"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7033785"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175B094"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6B03C746" w14:textId="77777777" w:rsidR="0013296A" w:rsidRPr="00493077" w:rsidRDefault="0013296A" w:rsidP="00DA19A1">
            <w:pPr>
              <w:spacing w:after="120"/>
              <w:jc w:val="both"/>
              <w:rPr>
                <w:rFonts w:ascii="Arial" w:hAnsi="Arial" w:cs="Arial"/>
                <w:sz w:val="20"/>
              </w:rPr>
            </w:pPr>
          </w:p>
        </w:tc>
      </w:tr>
    </w:tbl>
    <w:p w14:paraId="35FB992C" w14:textId="77777777" w:rsidR="0013296A" w:rsidRPr="00493077" w:rsidRDefault="0013296A">
      <w: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2"/>
        <w:gridCol w:w="6"/>
        <w:gridCol w:w="709"/>
        <w:gridCol w:w="567"/>
        <w:gridCol w:w="567"/>
        <w:gridCol w:w="3260"/>
      </w:tblGrid>
      <w:tr w:rsidR="00BB2898" w:rsidRPr="00493077" w14:paraId="075D0977" w14:textId="77777777" w:rsidTr="00BB2898">
        <w:trPr>
          <w:jc w:val="center"/>
        </w:trPr>
        <w:tc>
          <w:tcPr>
            <w:tcW w:w="5098" w:type="dxa"/>
            <w:gridSpan w:val="2"/>
            <w:tcBorders>
              <w:top w:val="single" w:sz="4" w:space="0" w:color="auto"/>
              <w:left w:val="single" w:sz="4" w:space="0" w:color="auto"/>
              <w:bottom w:val="single" w:sz="4" w:space="0" w:color="auto"/>
              <w:right w:val="single" w:sz="4" w:space="0" w:color="auto"/>
            </w:tcBorders>
          </w:tcPr>
          <w:p w14:paraId="102FF6B8" w14:textId="77777777" w:rsidR="00BB2898" w:rsidRPr="00493077" w:rsidRDefault="00BB2898" w:rsidP="00DA19A1">
            <w:pPr>
              <w:spacing w:after="120"/>
              <w:jc w:val="both"/>
              <w:rPr>
                <w:rFonts w:ascii="Arial" w:hAnsi="Arial"/>
                <w:b/>
                <w:bCs/>
              </w:rPr>
            </w:pPr>
            <w:r>
              <w:rPr>
                <w:rFonts w:ascii="Arial" w:hAnsi="Arial"/>
              </w:rPr>
              <w:br w:type="page"/>
            </w:r>
            <w:r>
              <w:rPr>
                <w:rFonts w:ascii="Arial" w:hAnsi="Arial"/>
                <w:b/>
              </w:rPr>
              <w:t>Questions</w:t>
            </w:r>
          </w:p>
        </w:tc>
        <w:tc>
          <w:tcPr>
            <w:tcW w:w="709" w:type="dxa"/>
            <w:tcBorders>
              <w:top w:val="single" w:sz="4" w:space="0" w:color="auto"/>
              <w:left w:val="single" w:sz="4" w:space="0" w:color="auto"/>
              <w:bottom w:val="single" w:sz="4" w:space="0" w:color="auto"/>
              <w:right w:val="single" w:sz="4" w:space="0" w:color="auto"/>
            </w:tcBorders>
          </w:tcPr>
          <w:p w14:paraId="1B189A22" w14:textId="77777777" w:rsidR="00BB2898" w:rsidRPr="00493077" w:rsidRDefault="00BB2898" w:rsidP="00DA19A1">
            <w:pPr>
              <w:spacing w:after="120"/>
              <w:jc w:val="both"/>
              <w:rPr>
                <w:rFonts w:ascii="Arial" w:hAnsi="Arial"/>
                <w:b/>
                <w:bCs/>
              </w:rPr>
            </w:pPr>
            <w:r>
              <w:rPr>
                <w:rFonts w:ascii="Arial" w:hAnsi="Arial"/>
                <w:b/>
              </w:rPr>
              <w:t>Oui</w:t>
            </w:r>
          </w:p>
        </w:tc>
        <w:tc>
          <w:tcPr>
            <w:tcW w:w="567" w:type="dxa"/>
            <w:tcBorders>
              <w:top w:val="single" w:sz="4" w:space="0" w:color="auto"/>
              <w:left w:val="single" w:sz="4" w:space="0" w:color="auto"/>
              <w:bottom w:val="single" w:sz="4" w:space="0" w:color="auto"/>
              <w:right w:val="single" w:sz="4" w:space="0" w:color="auto"/>
            </w:tcBorders>
          </w:tcPr>
          <w:p w14:paraId="19DDC10D" w14:textId="77777777" w:rsidR="00BB2898" w:rsidRPr="00493077" w:rsidRDefault="00BB2898" w:rsidP="00DA19A1">
            <w:pPr>
              <w:spacing w:after="120"/>
              <w:jc w:val="both"/>
              <w:rPr>
                <w:rFonts w:ascii="Arial" w:hAnsi="Arial"/>
                <w:b/>
                <w:bCs/>
              </w:rPr>
            </w:pPr>
            <w:r>
              <w:rPr>
                <w:rFonts w:ascii="Arial" w:hAnsi="Arial"/>
                <w:b/>
              </w:rPr>
              <w:t>Non</w:t>
            </w:r>
          </w:p>
        </w:tc>
        <w:tc>
          <w:tcPr>
            <w:tcW w:w="567" w:type="dxa"/>
            <w:tcBorders>
              <w:top w:val="single" w:sz="4" w:space="0" w:color="auto"/>
              <w:left w:val="single" w:sz="4" w:space="0" w:color="auto"/>
              <w:bottom w:val="single" w:sz="4" w:space="0" w:color="auto"/>
              <w:right w:val="single" w:sz="4" w:space="0" w:color="auto"/>
            </w:tcBorders>
          </w:tcPr>
          <w:p w14:paraId="6B43DA20" w14:textId="77777777" w:rsidR="00BB2898" w:rsidRPr="00493077" w:rsidRDefault="00BB2898" w:rsidP="00DA19A1">
            <w:pPr>
              <w:spacing w:after="120"/>
              <w:jc w:val="both"/>
              <w:rPr>
                <w:rFonts w:ascii="Arial" w:hAnsi="Arial"/>
                <w:b/>
                <w:bCs/>
              </w:rPr>
            </w:pPr>
            <w:proofErr w:type="spellStart"/>
            <w:r>
              <w:rPr>
                <w:rFonts w:ascii="Arial" w:hAnsi="Arial"/>
                <w:b/>
              </w:rPr>
              <w:t>s.o</w:t>
            </w:r>
            <w:proofErr w:type="spellEnd"/>
            <w:r>
              <w:rPr>
                <w:rFonts w:ascii="Arial" w:hAnsi="Arial"/>
                <w:b/>
              </w:rPr>
              <w:t>.</w:t>
            </w:r>
          </w:p>
        </w:tc>
        <w:tc>
          <w:tcPr>
            <w:tcW w:w="3260" w:type="dxa"/>
            <w:tcBorders>
              <w:top w:val="single" w:sz="4" w:space="0" w:color="auto"/>
              <w:left w:val="single" w:sz="4" w:space="0" w:color="auto"/>
              <w:bottom w:val="single" w:sz="4" w:space="0" w:color="auto"/>
              <w:right w:val="single" w:sz="4" w:space="0" w:color="auto"/>
            </w:tcBorders>
          </w:tcPr>
          <w:p w14:paraId="2513E5A1" w14:textId="77777777" w:rsidR="00BB2898" w:rsidRPr="00493077" w:rsidRDefault="00BB2898" w:rsidP="00DA19A1">
            <w:pPr>
              <w:spacing w:after="120"/>
              <w:rPr>
                <w:rFonts w:ascii="Arial" w:hAnsi="Arial"/>
                <w:b/>
                <w:bCs/>
              </w:rPr>
            </w:pPr>
            <w:r>
              <w:rPr>
                <w:rFonts w:ascii="Arial" w:hAnsi="Arial"/>
                <w:b/>
              </w:rPr>
              <w:t xml:space="preserve">Remarque </w:t>
            </w:r>
          </w:p>
        </w:tc>
      </w:tr>
      <w:tr w:rsidR="0013296A" w:rsidRPr="00493077" w14:paraId="2A519F40" w14:textId="77777777" w:rsidTr="00BB2898">
        <w:trPr>
          <w:jc w:val="center"/>
        </w:trPr>
        <w:tc>
          <w:tcPr>
            <w:tcW w:w="10201" w:type="dxa"/>
            <w:gridSpan w:val="6"/>
            <w:tcBorders>
              <w:top w:val="single" w:sz="4" w:space="0" w:color="auto"/>
              <w:left w:val="single" w:sz="4" w:space="0" w:color="auto"/>
              <w:bottom w:val="single" w:sz="4" w:space="0" w:color="auto"/>
              <w:right w:val="single" w:sz="4" w:space="0" w:color="auto"/>
            </w:tcBorders>
          </w:tcPr>
          <w:p w14:paraId="1740C1A5" w14:textId="77777777" w:rsidR="0013296A" w:rsidRPr="00493077" w:rsidRDefault="0013296A" w:rsidP="00DA19A1">
            <w:pPr>
              <w:spacing w:after="120"/>
              <w:jc w:val="both"/>
              <w:rPr>
                <w:rFonts w:ascii="Arial" w:hAnsi="Arial" w:cs="Arial"/>
                <w:sz w:val="20"/>
              </w:rPr>
            </w:pPr>
            <w:r>
              <w:rPr>
                <w:rFonts w:ascii="Arial" w:hAnsi="Arial"/>
                <w:b/>
                <w:i/>
                <w:sz w:val="22"/>
              </w:rPr>
              <w:t>Conduite économique des affaires et affectation efficace des ressources financières – principe 2.4</w:t>
            </w:r>
          </w:p>
        </w:tc>
      </w:tr>
      <w:tr w:rsidR="0013296A" w:rsidRPr="00493077" w14:paraId="646027A2" w14:textId="77777777" w:rsidTr="00BB2898">
        <w:trPr>
          <w:jc w:val="center"/>
        </w:trPr>
        <w:tc>
          <w:tcPr>
            <w:tcW w:w="5092" w:type="dxa"/>
            <w:tcBorders>
              <w:top w:val="single" w:sz="4" w:space="0" w:color="auto"/>
              <w:left w:val="single" w:sz="4" w:space="0" w:color="auto"/>
              <w:bottom w:val="single" w:sz="4" w:space="0" w:color="auto"/>
              <w:right w:val="single" w:sz="4" w:space="0" w:color="auto"/>
            </w:tcBorders>
          </w:tcPr>
          <w:p w14:paraId="18571898" w14:textId="74D0EF82" w:rsidR="0013296A" w:rsidRPr="00493077" w:rsidRDefault="0013296A" w:rsidP="00A365AC">
            <w:pPr>
              <w:pStyle w:val="Question"/>
              <w:numPr>
                <w:ilvl w:val="0"/>
                <w:numId w:val="38"/>
              </w:numPr>
              <w:ind w:left="301" w:hanging="284"/>
              <w:rPr>
                <w:rFonts w:ascii="Arial" w:hAnsi="Arial"/>
              </w:rPr>
            </w:pPr>
            <w:r>
              <w:rPr>
                <w:rFonts w:ascii="Arial" w:hAnsi="Arial"/>
              </w:rPr>
              <w:t>Existe-t-il des mesures et des procédures appropriées afin de garantir l</w:t>
            </w:r>
            <w:r w:rsidR="00D732A9">
              <w:rPr>
                <w:rFonts w:ascii="Arial" w:hAnsi="Arial"/>
              </w:rPr>
              <w:t>’</w:t>
            </w:r>
            <w:r>
              <w:rPr>
                <w:rFonts w:ascii="Arial" w:hAnsi="Arial"/>
              </w:rPr>
              <w:t>utilisation économique et e</w:t>
            </w:r>
            <w:r w:rsidR="00E76F36">
              <w:rPr>
                <w:rFonts w:ascii="Arial" w:hAnsi="Arial"/>
              </w:rPr>
              <w:t>fficace des ressources engagées </w:t>
            </w:r>
            <w:r>
              <w:rPr>
                <w:rFonts w:ascii="Arial" w:hAnsi="Arial"/>
              </w:rPr>
              <w:t>?</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6057377D"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CF8A010"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9213DA3"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4B46560E" w14:textId="77777777" w:rsidR="0013296A" w:rsidRPr="00493077" w:rsidRDefault="0013296A" w:rsidP="00DA19A1">
            <w:pPr>
              <w:spacing w:after="120"/>
              <w:jc w:val="both"/>
              <w:rPr>
                <w:rFonts w:ascii="Arial" w:hAnsi="Arial" w:cs="Arial"/>
                <w:sz w:val="20"/>
              </w:rPr>
            </w:pPr>
          </w:p>
        </w:tc>
      </w:tr>
      <w:tr w:rsidR="0013296A" w:rsidRPr="00493077" w14:paraId="4A0C4C3D" w14:textId="77777777" w:rsidTr="00BB2898">
        <w:trPr>
          <w:jc w:val="center"/>
        </w:trPr>
        <w:tc>
          <w:tcPr>
            <w:tcW w:w="5092" w:type="dxa"/>
            <w:tcBorders>
              <w:top w:val="single" w:sz="4" w:space="0" w:color="auto"/>
              <w:left w:val="single" w:sz="4" w:space="0" w:color="auto"/>
              <w:bottom w:val="single" w:sz="4" w:space="0" w:color="auto"/>
              <w:right w:val="single" w:sz="4" w:space="0" w:color="auto"/>
            </w:tcBorders>
          </w:tcPr>
          <w:p w14:paraId="57DD55CE" w14:textId="7C44E7FC" w:rsidR="0013296A" w:rsidRPr="00493077" w:rsidRDefault="0013296A" w:rsidP="00A365AC">
            <w:pPr>
              <w:pStyle w:val="Question"/>
              <w:numPr>
                <w:ilvl w:val="0"/>
                <w:numId w:val="38"/>
              </w:numPr>
              <w:ind w:left="301" w:hanging="284"/>
              <w:rPr>
                <w:rFonts w:ascii="Arial" w:hAnsi="Arial"/>
              </w:rPr>
            </w:pPr>
            <w:r>
              <w:rPr>
                <w:rFonts w:ascii="Arial" w:hAnsi="Arial"/>
              </w:rPr>
              <w:t>Existe-t-il un processus de vérification régulière des prix et tarifs locaux pour les matériaux, les</w:t>
            </w:r>
            <w:r w:rsidR="00E76F36">
              <w:rPr>
                <w:rFonts w:ascii="Arial" w:hAnsi="Arial"/>
              </w:rPr>
              <w:t xml:space="preserve"> services et les frais généraux</w:t>
            </w:r>
            <w:r w:rsidR="00E76F36">
              <w:t> </w:t>
            </w:r>
            <w:r>
              <w:rPr>
                <w:rFonts w:ascii="Arial" w:hAnsi="Arial"/>
              </w:rPr>
              <w:t>?</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6131A583"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8A77F16"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CC3496E"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4AE4E404" w14:textId="77777777" w:rsidR="0013296A" w:rsidRPr="00493077" w:rsidRDefault="0013296A" w:rsidP="00DA19A1">
            <w:pPr>
              <w:spacing w:after="120"/>
              <w:jc w:val="both"/>
              <w:rPr>
                <w:rFonts w:ascii="Arial" w:hAnsi="Arial" w:cs="Arial"/>
                <w:sz w:val="20"/>
              </w:rPr>
            </w:pPr>
          </w:p>
        </w:tc>
      </w:tr>
      <w:tr w:rsidR="0013296A" w:rsidRPr="00493077" w14:paraId="6A43843A" w14:textId="77777777" w:rsidTr="00BB2898">
        <w:trPr>
          <w:jc w:val="center"/>
        </w:trPr>
        <w:tc>
          <w:tcPr>
            <w:tcW w:w="5092" w:type="dxa"/>
            <w:tcBorders>
              <w:top w:val="single" w:sz="4" w:space="0" w:color="auto"/>
              <w:left w:val="single" w:sz="4" w:space="0" w:color="auto"/>
              <w:bottom w:val="single" w:sz="4" w:space="0" w:color="auto"/>
              <w:right w:val="single" w:sz="4" w:space="0" w:color="auto"/>
            </w:tcBorders>
          </w:tcPr>
          <w:p w14:paraId="54D59162" w14:textId="77777777" w:rsidR="0013296A" w:rsidRPr="00493077" w:rsidRDefault="0013296A" w:rsidP="00A365AC">
            <w:pPr>
              <w:pStyle w:val="Question"/>
              <w:numPr>
                <w:ilvl w:val="0"/>
                <w:numId w:val="38"/>
              </w:numPr>
              <w:ind w:left="301" w:hanging="284"/>
              <w:rPr>
                <w:rFonts w:ascii="Arial" w:hAnsi="Arial"/>
              </w:rPr>
            </w:pPr>
            <w:r>
              <w:rPr>
                <w:rFonts w:ascii="Arial" w:hAnsi="Arial"/>
              </w:rPr>
              <w:t>Toutes les dépenses engagées localement par les employés expatriés et le personnel local sont-elles vérifiées et justifiées (salaires, impôts, loyer / logement, charges immobilières, frais de déplacement, communications, indemnités journalières, etc.) ?</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2037328C"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09AE574"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1613648"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196C4944" w14:textId="77777777" w:rsidR="0013296A" w:rsidRPr="00493077" w:rsidRDefault="0013296A" w:rsidP="00DA19A1">
            <w:pPr>
              <w:spacing w:after="120"/>
              <w:jc w:val="both"/>
              <w:rPr>
                <w:rFonts w:ascii="Arial" w:hAnsi="Arial" w:cs="Arial"/>
                <w:sz w:val="20"/>
              </w:rPr>
            </w:pPr>
          </w:p>
        </w:tc>
      </w:tr>
      <w:tr w:rsidR="0013296A" w:rsidRPr="00493077" w14:paraId="2F06A580" w14:textId="77777777" w:rsidTr="00BB2898">
        <w:trPr>
          <w:jc w:val="center"/>
        </w:trPr>
        <w:tc>
          <w:tcPr>
            <w:tcW w:w="5092" w:type="dxa"/>
            <w:tcBorders>
              <w:top w:val="single" w:sz="4" w:space="0" w:color="auto"/>
              <w:left w:val="single" w:sz="4" w:space="0" w:color="auto"/>
              <w:bottom w:val="single" w:sz="4" w:space="0" w:color="auto"/>
              <w:right w:val="single" w:sz="4" w:space="0" w:color="auto"/>
            </w:tcBorders>
          </w:tcPr>
          <w:p w14:paraId="3B348CB2" w14:textId="046CDC36" w:rsidR="0013296A" w:rsidRPr="00493077" w:rsidRDefault="0013296A" w:rsidP="00A365AC">
            <w:pPr>
              <w:pStyle w:val="Question"/>
              <w:numPr>
                <w:ilvl w:val="0"/>
                <w:numId w:val="38"/>
              </w:numPr>
              <w:ind w:left="301" w:hanging="284"/>
              <w:rPr>
                <w:rFonts w:ascii="Arial" w:hAnsi="Arial"/>
              </w:rPr>
            </w:pPr>
            <w:r>
              <w:rPr>
                <w:rFonts w:ascii="Arial" w:hAnsi="Arial"/>
              </w:rPr>
              <w:t>Existe-t-il des instructions concernant l</w:t>
            </w:r>
            <w:r w:rsidR="00D732A9">
              <w:rPr>
                <w:rFonts w:ascii="Arial" w:hAnsi="Arial"/>
              </w:rPr>
              <w:t>’</w:t>
            </w:r>
            <w:r>
              <w:rPr>
                <w:rFonts w:ascii="Arial" w:hAnsi="Arial"/>
              </w:rPr>
              <w:t>interdiction d</w:t>
            </w:r>
            <w:r w:rsidR="00D732A9">
              <w:rPr>
                <w:rFonts w:ascii="Arial" w:hAnsi="Arial"/>
              </w:rPr>
              <w:t>’</w:t>
            </w:r>
            <w:r>
              <w:rPr>
                <w:rFonts w:ascii="Arial" w:hAnsi="Arial"/>
              </w:rPr>
              <w:t>utiliser des bie</w:t>
            </w:r>
            <w:r w:rsidR="00E76F36">
              <w:rPr>
                <w:rFonts w:ascii="Arial" w:hAnsi="Arial"/>
              </w:rPr>
              <w:t>ns et infrastructures du projet </w:t>
            </w:r>
            <w:r>
              <w:rPr>
                <w:rFonts w:ascii="Arial" w:hAnsi="Arial"/>
              </w:rPr>
              <w:t xml:space="preserve">/ programme (véhicules, équipements, téléphones portables, etc.) à des fins privées ou cette utilisation est-elle soumise à des conditions ? </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6A066A85"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33152B3"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63E6375"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027A75D2" w14:textId="77777777" w:rsidR="0013296A" w:rsidRPr="00493077" w:rsidRDefault="0013296A" w:rsidP="00DA19A1">
            <w:pPr>
              <w:spacing w:after="120"/>
              <w:jc w:val="both"/>
              <w:rPr>
                <w:rFonts w:ascii="Arial" w:hAnsi="Arial" w:cs="Arial"/>
                <w:sz w:val="20"/>
              </w:rPr>
            </w:pPr>
          </w:p>
        </w:tc>
      </w:tr>
      <w:tr w:rsidR="0013296A" w:rsidRPr="00493077" w14:paraId="6C7E8C38" w14:textId="77777777" w:rsidTr="00BB2898">
        <w:trPr>
          <w:jc w:val="center"/>
        </w:trPr>
        <w:tc>
          <w:tcPr>
            <w:tcW w:w="5092" w:type="dxa"/>
            <w:tcBorders>
              <w:top w:val="single" w:sz="4" w:space="0" w:color="auto"/>
              <w:left w:val="single" w:sz="4" w:space="0" w:color="auto"/>
              <w:bottom w:val="single" w:sz="4" w:space="0" w:color="auto"/>
              <w:right w:val="single" w:sz="4" w:space="0" w:color="auto"/>
            </w:tcBorders>
          </w:tcPr>
          <w:p w14:paraId="2D07D96C" w14:textId="4A9D9F62" w:rsidR="0013296A" w:rsidRPr="00493077" w:rsidRDefault="0013296A" w:rsidP="00055129">
            <w:pPr>
              <w:pStyle w:val="Question"/>
              <w:numPr>
                <w:ilvl w:val="0"/>
                <w:numId w:val="38"/>
              </w:numPr>
              <w:ind w:left="301" w:hanging="284"/>
              <w:rPr>
                <w:rFonts w:ascii="Arial" w:hAnsi="Arial"/>
              </w:rPr>
            </w:pPr>
            <w:r>
              <w:rPr>
                <w:rFonts w:ascii="Arial" w:hAnsi="Arial"/>
              </w:rPr>
              <w:t>Existe-t-il des instructions relatives à l</w:t>
            </w:r>
            <w:r w:rsidR="00D732A9">
              <w:rPr>
                <w:rFonts w:ascii="Arial" w:hAnsi="Arial"/>
              </w:rPr>
              <w:t>’</w:t>
            </w:r>
            <w:r>
              <w:rPr>
                <w:rFonts w:ascii="Arial" w:hAnsi="Arial"/>
              </w:rPr>
              <w:t>emploi de</w:t>
            </w:r>
            <w:r w:rsidR="00E76F36">
              <w:rPr>
                <w:rFonts w:ascii="Arial" w:hAnsi="Arial"/>
              </w:rPr>
              <w:t xml:space="preserve">s </w:t>
            </w:r>
            <w:r>
              <w:rPr>
                <w:rFonts w:ascii="Arial" w:hAnsi="Arial"/>
              </w:rPr>
              <w:t>éq</w:t>
            </w:r>
            <w:r w:rsidR="00E76F36">
              <w:rPr>
                <w:rFonts w:ascii="Arial" w:hAnsi="Arial"/>
              </w:rPr>
              <w:t>uipements après la fin du projet </w:t>
            </w:r>
            <w:r>
              <w:rPr>
                <w:rFonts w:ascii="Arial" w:hAnsi="Arial"/>
              </w:rPr>
              <w:t>?</w:t>
            </w:r>
          </w:p>
          <w:p w14:paraId="212CDE60" w14:textId="35A5814F" w:rsidR="0013296A" w:rsidRPr="00493077" w:rsidRDefault="0013296A" w:rsidP="00864FA0">
            <w:pPr>
              <w:pStyle w:val="Question"/>
              <w:ind w:left="301" w:firstLine="17"/>
              <w:rPr>
                <w:rFonts w:ascii="Arial" w:hAnsi="Arial"/>
              </w:rPr>
            </w:pPr>
            <w:r>
              <w:rPr>
                <w:rFonts w:ascii="Arial" w:hAnsi="Arial"/>
              </w:rPr>
              <w:t>(Pour les biens donnés ou ent</w:t>
            </w:r>
            <w:r w:rsidR="00E76F36">
              <w:rPr>
                <w:rFonts w:ascii="Arial" w:hAnsi="Arial"/>
              </w:rPr>
              <w:t>ièrement financés par des tiers </w:t>
            </w:r>
            <w:r>
              <w:rPr>
                <w:rFonts w:ascii="Arial" w:hAnsi="Arial"/>
              </w:rPr>
              <w:t>: les frais, par exemple le kilométrage, ne peuvent inclure que les coûts d</w:t>
            </w:r>
            <w:r w:rsidR="00D732A9">
              <w:rPr>
                <w:rFonts w:ascii="Arial" w:hAnsi="Arial"/>
              </w:rPr>
              <w:t>’</w:t>
            </w:r>
            <w:r>
              <w:rPr>
                <w:rFonts w:ascii="Arial" w:hAnsi="Arial"/>
              </w:rPr>
              <w:t>exploitation réels).</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515BD00E"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A49985B"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466AAC9" w14:textId="77777777" w:rsidR="0013296A" w:rsidRPr="00493077" w:rsidRDefault="0013296A" w:rsidP="00DA19A1">
            <w:pPr>
              <w:spacing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3484B">
              <w:rPr>
                <w:rFonts w:ascii="Arial" w:hAnsi="Arial" w:cs="Arial"/>
                <w:sz w:val="20"/>
              </w:rPr>
            </w:r>
            <w:r w:rsidR="00C3484B">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single" w:sz="4" w:space="0" w:color="auto"/>
              <w:right w:val="single" w:sz="4" w:space="0" w:color="auto"/>
            </w:tcBorders>
          </w:tcPr>
          <w:p w14:paraId="71B29EAF" w14:textId="77777777" w:rsidR="0013296A" w:rsidRPr="00493077" w:rsidRDefault="0013296A" w:rsidP="00DA19A1">
            <w:pPr>
              <w:spacing w:after="120"/>
              <w:jc w:val="both"/>
              <w:rPr>
                <w:rFonts w:ascii="Arial" w:hAnsi="Arial" w:cs="Arial"/>
                <w:sz w:val="20"/>
              </w:rPr>
            </w:pPr>
          </w:p>
        </w:tc>
      </w:tr>
      <w:tr w:rsidR="0013296A" w:rsidRPr="00493077" w14:paraId="57AAC78C" w14:textId="77777777" w:rsidTr="00BB2898">
        <w:trPr>
          <w:jc w:val="center"/>
        </w:trPr>
        <w:tc>
          <w:tcPr>
            <w:tcW w:w="5092" w:type="dxa"/>
            <w:tcBorders>
              <w:top w:val="single" w:sz="4" w:space="0" w:color="auto"/>
              <w:left w:val="single" w:sz="4" w:space="0" w:color="auto"/>
              <w:bottom w:val="single" w:sz="4" w:space="0" w:color="auto"/>
              <w:right w:val="single" w:sz="4" w:space="0" w:color="auto"/>
            </w:tcBorders>
          </w:tcPr>
          <w:p w14:paraId="4DD628DE" w14:textId="77777777" w:rsidR="0013296A" w:rsidRPr="00493077" w:rsidRDefault="0013296A" w:rsidP="00DA19A1">
            <w:pPr>
              <w:pStyle w:val="Question"/>
              <w:ind w:left="720"/>
              <w:rPr>
                <w:rFonts w:ascii="Arial" w:hAnsi="Arial"/>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2BEAB57A" w14:textId="77777777" w:rsidR="0013296A" w:rsidRPr="00493077" w:rsidRDefault="0013296A" w:rsidP="00DA19A1">
            <w:pPr>
              <w:spacing w:after="120"/>
              <w:jc w:val="center"/>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640C137" w14:textId="77777777" w:rsidR="0013296A" w:rsidRPr="00493077" w:rsidRDefault="0013296A" w:rsidP="00DA19A1">
            <w:pPr>
              <w:spacing w:after="120"/>
              <w:jc w:val="center"/>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414826" w14:textId="77777777" w:rsidR="0013296A" w:rsidRPr="00493077" w:rsidRDefault="0013296A" w:rsidP="00DA19A1">
            <w:pPr>
              <w:spacing w:after="120"/>
              <w:jc w:val="cente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2C79CC99" w14:textId="77777777" w:rsidR="0013296A" w:rsidRPr="00493077" w:rsidRDefault="0013296A" w:rsidP="00DA19A1">
            <w:pPr>
              <w:spacing w:after="120"/>
              <w:jc w:val="both"/>
              <w:rPr>
                <w:rFonts w:ascii="Arial" w:hAnsi="Arial" w:cs="Arial"/>
                <w:sz w:val="20"/>
              </w:rPr>
            </w:pPr>
          </w:p>
        </w:tc>
      </w:tr>
      <w:tr w:rsidR="0013296A" w:rsidRPr="00493077" w14:paraId="6029F958" w14:textId="77777777" w:rsidTr="00BB2898">
        <w:trPr>
          <w:jc w:val="center"/>
        </w:trPr>
        <w:tc>
          <w:tcPr>
            <w:tcW w:w="10201" w:type="dxa"/>
            <w:gridSpan w:val="6"/>
            <w:tcBorders>
              <w:top w:val="single" w:sz="4" w:space="0" w:color="auto"/>
              <w:left w:val="single" w:sz="4" w:space="0" w:color="auto"/>
              <w:bottom w:val="single" w:sz="4" w:space="0" w:color="auto"/>
              <w:right w:val="single" w:sz="4" w:space="0" w:color="auto"/>
            </w:tcBorders>
          </w:tcPr>
          <w:p w14:paraId="4DB62804" w14:textId="77777777" w:rsidR="0013296A" w:rsidRPr="00493077" w:rsidRDefault="0013296A" w:rsidP="00DA19A1">
            <w:pPr>
              <w:spacing w:after="120"/>
              <w:jc w:val="both"/>
              <w:rPr>
                <w:rFonts w:ascii="Arial" w:hAnsi="Arial" w:cs="Arial"/>
                <w:sz w:val="20"/>
              </w:rPr>
            </w:pPr>
            <w:r>
              <w:rPr>
                <w:rFonts w:ascii="Arial" w:hAnsi="Arial"/>
                <w:b/>
                <w:i/>
                <w:sz w:val="22"/>
              </w:rPr>
              <w:t xml:space="preserve">Tout autre sujet </w:t>
            </w:r>
          </w:p>
        </w:tc>
      </w:tr>
      <w:tr w:rsidR="0013296A" w:rsidRPr="00493077" w14:paraId="7DF4FE8D" w14:textId="77777777" w:rsidTr="00BB2898">
        <w:trPr>
          <w:jc w:val="center"/>
        </w:trPr>
        <w:tc>
          <w:tcPr>
            <w:tcW w:w="5092" w:type="dxa"/>
            <w:tcBorders>
              <w:top w:val="single" w:sz="4" w:space="0" w:color="auto"/>
              <w:left w:val="single" w:sz="4" w:space="0" w:color="auto"/>
              <w:bottom w:val="single" w:sz="4" w:space="0" w:color="auto"/>
              <w:right w:val="single" w:sz="4" w:space="0" w:color="auto"/>
            </w:tcBorders>
          </w:tcPr>
          <w:p w14:paraId="454F8148" w14:textId="77777777" w:rsidR="0013296A" w:rsidRPr="00493077" w:rsidRDefault="0013296A" w:rsidP="00055129">
            <w:pPr>
              <w:pStyle w:val="Question"/>
              <w:numPr>
                <w:ilvl w:val="0"/>
                <w:numId w:val="38"/>
              </w:numPr>
              <w:rPr>
                <w:rFonts w:ascii="Arial" w:hAnsi="Arial"/>
                <w:szCs w:val="20"/>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161F789B" w14:textId="77777777" w:rsidR="0013296A" w:rsidRPr="00493077" w:rsidRDefault="0013296A" w:rsidP="00DA19A1">
            <w:pPr>
              <w:spacing w:after="120"/>
              <w:jc w:val="center"/>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06296CB" w14:textId="77777777" w:rsidR="0013296A" w:rsidRPr="00493077" w:rsidRDefault="0013296A" w:rsidP="00DA19A1">
            <w:pPr>
              <w:spacing w:after="120"/>
              <w:jc w:val="center"/>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13FC455" w14:textId="77777777" w:rsidR="0013296A" w:rsidRPr="00493077" w:rsidRDefault="0013296A" w:rsidP="00DA19A1">
            <w:pPr>
              <w:spacing w:after="120"/>
              <w:jc w:val="cente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65BE1DF" w14:textId="77777777" w:rsidR="0013296A" w:rsidRPr="00493077" w:rsidRDefault="0013296A" w:rsidP="00DA19A1">
            <w:pPr>
              <w:spacing w:after="120"/>
              <w:jc w:val="both"/>
              <w:rPr>
                <w:rFonts w:ascii="Arial" w:hAnsi="Arial" w:cs="Arial"/>
                <w:sz w:val="20"/>
              </w:rPr>
            </w:pPr>
          </w:p>
        </w:tc>
      </w:tr>
    </w:tbl>
    <w:p w14:paraId="3AD65F8F" w14:textId="77777777" w:rsidR="0052055B" w:rsidRPr="00493077" w:rsidRDefault="00346A80" w:rsidP="0052055B">
      <w:pPr>
        <w:spacing w:before="74"/>
        <w:ind w:right="116"/>
        <w:jc w:val="right"/>
        <w:sectPr w:rsidR="0052055B" w:rsidRPr="00493077" w:rsidSect="00DB7F73">
          <w:headerReference w:type="default" r:id="rId8"/>
          <w:footerReference w:type="default" r:id="rId9"/>
          <w:pgSz w:w="11910" w:h="16850"/>
          <w:pgMar w:top="900" w:right="800" w:bottom="920" w:left="940" w:header="0" w:footer="620" w:gutter="0"/>
          <w:pgNumType w:start="1"/>
          <w:cols w:space="720"/>
          <w:docGrid w:linePitch="326"/>
        </w:sectPr>
      </w:pPr>
      <w:r>
        <w:br w:type="page"/>
      </w:r>
    </w:p>
    <w:p w14:paraId="4D1CC000" w14:textId="77777777" w:rsidR="0052055B" w:rsidRPr="00493077" w:rsidRDefault="0052055B" w:rsidP="002D1AD0">
      <w:pPr>
        <w:spacing w:before="256"/>
        <w:ind w:left="100"/>
        <w:rPr>
          <w:rFonts w:ascii="Cambria" w:hAnsi="Cambria"/>
          <w:b/>
          <w:i/>
          <w:sz w:val="28"/>
        </w:rPr>
      </w:pPr>
      <w:r>
        <w:rPr>
          <w:rFonts w:ascii="Cambria" w:hAnsi="Cambria"/>
          <w:b/>
          <w:i/>
          <w:sz w:val="28"/>
        </w:rPr>
        <w:t>Annexe 2</w:t>
      </w:r>
    </w:p>
    <w:p w14:paraId="62FE8BAD" w14:textId="77777777" w:rsidR="0052055B" w:rsidRPr="00493077" w:rsidRDefault="0052055B" w:rsidP="0052055B">
      <w:pPr>
        <w:pStyle w:val="BodyText"/>
        <w:rPr>
          <w:rFonts w:ascii="Cambria"/>
          <w:i w:val="0"/>
        </w:rPr>
      </w:pPr>
    </w:p>
    <w:p w14:paraId="5A415738" w14:textId="77777777" w:rsidR="0052055B" w:rsidRPr="00493077" w:rsidRDefault="0052055B" w:rsidP="0052055B">
      <w:pPr>
        <w:pStyle w:val="BodyText"/>
        <w:rPr>
          <w:rFonts w:ascii="Cambria"/>
          <w:i w:val="0"/>
        </w:rPr>
      </w:pPr>
    </w:p>
    <w:p w14:paraId="17BBE45A" w14:textId="77777777" w:rsidR="0052055B" w:rsidRPr="00493077" w:rsidRDefault="0052055B" w:rsidP="0052055B">
      <w:pPr>
        <w:pStyle w:val="BodyText"/>
        <w:rPr>
          <w:rFonts w:ascii="Cambria"/>
          <w:i w:val="0"/>
        </w:rPr>
      </w:pPr>
    </w:p>
    <w:p w14:paraId="1E33FE7B" w14:textId="584610C1" w:rsidR="0052055B" w:rsidRPr="00493077" w:rsidRDefault="0052055B" w:rsidP="0052055B">
      <w:pPr>
        <w:spacing w:before="256"/>
        <w:ind w:left="100"/>
        <w:rPr>
          <w:i/>
        </w:rPr>
      </w:pPr>
      <w:r>
        <w:rPr>
          <w:b/>
          <w:sz w:val="28"/>
        </w:rPr>
        <w:t>Lettre de recommandations</w:t>
      </w:r>
      <w:r w:rsidR="00E76F36">
        <w:rPr>
          <w:b/>
          <w:sz w:val="28"/>
        </w:rPr>
        <w:t xml:space="preserve"> </w:t>
      </w:r>
      <w:r>
        <w:rPr>
          <w:i/>
          <w:sz w:val="28"/>
        </w:rPr>
        <w:t>(</w:t>
      </w:r>
      <w:r w:rsidR="00E76F36">
        <w:rPr>
          <w:i/>
          <w:sz w:val="28"/>
        </w:rPr>
        <w:t xml:space="preserve">suggestion de </w:t>
      </w:r>
      <w:r>
        <w:rPr>
          <w:i/>
          <w:sz w:val="28"/>
        </w:rPr>
        <w:t>format</w:t>
      </w:r>
      <w:r>
        <w:rPr>
          <w:i/>
        </w:rPr>
        <w:t>)</w:t>
      </w:r>
    </w:p>
    <w:p w14:paraId="4BB6677C" w14:textId="77777777" w:rsidR="0052055B" w:rsidRPr="00493077" w:rsidRDefault="0052055B" w:rsidP="0052055B">
      <w:pPr>
        <w:pStyle w:val="BodyText"/>
        <w:rPr>
          <w:rFonts w:ascii="Times New Roman"/>
          <w:i w:val="0"/>
          <w:sz w:val="30"/>
        </w:rPr>
      </w:pPr>
    </w:p>
    <w:p w14:paraId="2FACDFBB" w14:textId="77777777" w:rsidR="0052055B" w:rsidRPr="00493077" w:rsidRDefault="0052055B" w:rsidP="0052055B">
      <w:pPr>
        <w:pStyle w:val="BodyText"/>
        <w:spacing w:before="6"/>
        <w:rPr>
          <w:rFonts w:ascii="Times New Roman"/>
          <w:i w:val="0"/>
          <w:sz w:val="42"/>
        </w:rPr>
      </w:pPr>
    </w:p>
    <w:p w14:paraId="160FE10D" w14:textId="17881E15" w:rsidR="0052055B" w:rsidRPr="00493077" w:rsidRDefault="002D1AD0" w:rsidP="0052055B">
      <w:pPr>
        <w:ind w:left="100"/>
        <w:rPr>
          <w:b/>
          <w:i/>
        </w:rPr>
      </w:pPr>
      <w:r>
        <w:rPr>
          <w:b/>
          <w:i/>
        </w:rPr>
        <w:t>Projet</w:t>
      </w:r>
      <w:r w:rsidR="00E76F36">
        <w:rPr>
          <w:b/>
          <w:i/>
        </w:rPr>
        <w:t> </w:t>
      </w:r>
      <w:r>
        <w:rPr>
          <w:b/>
          <w:i/>
        </w:rPr>
        <w:t>/</w:t>
      </w:r>
      <w:r w:rsidR="00E76F36">
        <w:rPr>
          <w:b/>
          <w:i/>
        </w:rPr>
        <w:t xml:space="preserve"> </w:t>
      </w:r>
      <w:r>
        <w:rPr>
          <w:b/>
          <w:i/>
        </w:rPr>
        <w:t>programme –état financier du xxx au xxx:</w:t>
      </w:r>
    </w:p>
    <w:p w14:paraId="7A397A93" w14:textId="77777777" w:rsidR="0052055B" w:rsidRPr="00493077" w:rsidRDefault="0052055B" w:rsidP="0052055B">
      <w:pPr>
        <w:pStyle w:val="BodyText"/>
        <w:rPr>
          <w:rFonts w:ascii="Times New Roman"/>
          <w:b/>
          <w:i w:val="0"/>
          <w:sz w:val="26"/>
        </w:rPr>
      </w:pPr>
    </w:p>
    <w:p w14:paraId="0A2044DA" w14:textId="77777777" w:rsidR="0052055B" w:rsidRPr="00493077" w:rsidRDefault="0052055B" w:rsidP="0052055B">
      <w:pPr>
        <w:pStyle w:val="BodyText"/>
        <w:rPr>
          <w:rFonts w:ascii="Times New Roman"/>
          <w:b/>
          <w:i w:val="0"/>
          <w:sz w:val="26"/>
        </w:rPr>
      </w:pPr>
    </w:p>
    <w:p w14:paraId="12FE24F5" w14:textId="77777777" w:rsidR="0052055B" w:rsidRPr="00493077" w:rsidRDefault="0052055B" w:rsidP="0052055B">
      <w:pPr>
        <w:pStyle w:val="BodyText"/>
        <w:rPr>
          <w:rFonts w:ascii="Times New Roman"/>
          <w:b/>
          <w:i w:val="0"/>
          <w:sz w:val="26"/>
        </w:rPr>
      </w:pPr>
    </w:p>
    <w:p w14:paraId="3ADC829A" w14:textId="1DB97BF4" w:rsidR="0052055B" w:rsidRPr="00493077" w:rsidRDefault="002D1AD0" w:rsidP="0052055B">
      <w:pPr>
        <w:spacing w:before="207"/>
        <w:ind w:left="100"/>
        <w:rPr>
          <w:b/>
        </w:rPr>
      </w:pPr>
      <w:r>
        <w:rPr>
          <w:b/>
          <w:i/>
        </w:rPr>
        <w:t>Nom et adresse</w:t>
      </w:r>
      <w:r w:rsidR="00E76F36">
        <w:rPr>
          <w:b/>
          <w:i/>
        </w:rPr>
        <w:t xml:space="preserve"> </w:t>
      </w:r>
      <w:r>
        <w:rPr>
          <w:b/>
        </w:rPr>
        <w:t>du partenaire</w:t>
      </w:r>
    </w:p>
    <w:p w14:paraId="388B1F3E" w14:textId="77777777" w:rsidR="0052055B" w:rsidRPr="00493077" w:rsidRDefault="0052055B" w:rsidP="0052055B">
      <w:pPr>
        <w:pStyle w:val="BodyText"/>
        <w:rPr>
          <w:rFonts w:ascii="Times New Roman"/>
          <w:b/>
          <w:sz w:val="26"/>
        </w:rPr>
      </w:pPr>
    </w:p>
    <w:p w14:paraId="4C3A6A6F" w14:textId="77777777" w:rsidR="0052055B" w:rsidRPr="00493077" w:rsidRDefault="0052055B" w:rsidP="0052055B">
      <w:pPr>
        <w:pStyle w:val="BodyText"/>
        <w:rPr>
          <w:rFonts w:ascii="Times New Roman"/>
          <w:b/>
          <w:sz w:val="26"/>
        </w:rPr>
      </w:pPr>
    </w:p>
    <w:p w14:paraId="78120727" w14:textId="77777777" w:rsidR="0052055B" w:rsidRPr="00493077" w:rsidRDefault="0052055B" w:rsidP="0052055B">
      <w:pPr>
        <w:pStyle w:val="BodyText"/>
        <w:rPr>
          <w:rFonts w:ascii="Times New Roman"/>
          <w:b/>
          <w:sz w:val="26"/>
        </w:rPr>
      </w:pPr>
    </w:p>
    <w:p w14:paraId="66A95369" w14:textId="77777777" w:rsidR="0052055B" w:rsidRPr="00493077" w:rsidRDefault="0052055B" w:rsidP="0052055B">
      <w:pPr>
        <w:pStyle w:val="BodyText"/>
        <w:rPr>
          <w:rFonts w:ascii="Times New Roman"/>
          <w:b/>
          <w:sz w:val="26"/>
        </w:rPr>
      </w:pPr>
    </w:p>
    <w:p w14:paraId="08F1C0E2" w14:textId="6F1A46F9" w:rsidR="00685436" w:rsidRPr="00493077" w:rsidRDefault="002D1AD0" w:rsidP="0052055B">
      <w:pPr>
        <w:pStyle w:val="Heading2"/>
        <w:spacing w:before="185"/>
        <w:ind w:right="12169"/>
        <w:rPr>
          <w:rFonts w:ascii="Times New Roman" w:hAnsi="Times New Roman"/>
        </w:rPr>
      </w:pPr>
      <w:r>
        <w:rPr>
          <w:rFonts w:ascii="Times New Roman" w:hAnsi="Times New Roman"/>
        </w:rPr>
        <w:t>Nom et adresse de l</w:t>
      </w:r>
      <w:r w:rsidR="00D732A9">
        <w:rPr>
          <w:rFonts w:ascii="Times New Roman" w:hAnsi="Times New Roman"/>
        </w:rPr>
        <w:t>’</w:t>
      </w:r>
      <w:r>
        <w:rPr>
          <w:rFonts w:ascii="Times New Roman" w:hAnsi="Times New Roman"/>
        </w:rPr>
        <w:t>auditeur</w:t>
      </w:r>
    </w:p>
    <w:p w14:paraId="3D815A7F" w14:textId="77777777" w:rsidR="0052055B" w:rsidRPr="00493077" w:rsidRDefault="0052055B" w:rsidP="0052055B">
      <w:pPr>
        <w:pStyle w:val="Heading2"/>
        <w:spacing w:before="185"/>
        <w:ind w:right="12169"/>
        <w:rPr>
          <w:rFonts w:ascii="Times New Roman" w:hAnsi="Times New Roman"/>
        </w:rPr>
      </w:pPr>
      <w:r>
        <w:rPr>
          <w:rFonts w:ascii="Times New Roman" w:hAnsi="Times New Roman"/>
        </w:rPr>
        <w:t>Date et signature</w:t>
      </w:r>
    </w:p>
    <w:p w14:paraId="26797D0D" w14:textId="77777777" w:rsidR="0052055B" w:rsidRPr="00493077" w:rsidRDefault="0052055B" w:rsidP="0052055B">
      <w:pPr>
        <w:sectPr w:rsidR="0052055B" w:rsidRPr="00493077">
          <w:pgSz w:w="16850" w:h="11910" w:orient="landscape"/>
          <w:pgMar w:top="940" w:right="900" w:bottom="800" w:left="920" w:header="0" w:footer="620" w:gutter="0"/>
          <w:pgNumType w:start="7"/>
          <w:cols w:space="720"/>
        </w:sectPr>
      </w:pPr>
    </w:p>
    <w:p w14:paraId="1DBF1711" w14:textId="6B10C7C7" w:rsidR="0052055B" w:rsidRPr="00493077" w:rsidRDefault="0052055B" w:rsidP="0052055B">
      <w:pPr>
        <w:spacing w:before="184"/>
        <w:ind w:left="100"/>
      </w:pPr>
      <w:r>
        <w:t>L</w:t>
      </w:r>
      <w:r w:rsidR="00D732A9">
        <w:t>’</w:t>
      </w:r>
      <w:r>
        <w:t>auditeur avait pour mission d</w:t>
      </w:r>
      <w:r w:rsidR="00D732A9">
        <w:t>’</w:t>
      </w:r>
      <w:r>
        <w:t xml:space="preserve">évaluer, au moyen du questionnaire ci-joint, si le partenaire a une ligne de conduite et des procédures adéquates pour traiter les sujets ci-après : </w:t>
      </w:r>
    </w:p>
    <w:p w14:paraId="46E4BB9F" w14:textId="77777777" w:rsidR="0052055B" w:rsidRPr="00493077" w:rsidRDefault="0052055B" w:rsidP="0052055B">
      <w:pPr>
        <w:pStyle w:val="BodyText"/>
        <w:spacing w:before="6"/>
        <w:rPr>
          <w:rFonts w:ascii="Times New Roman"/>
          <w:sz w:val="22"/>
        </w:rPr>
      </w:pPr>
    </w:p>
    <w:p w14:paraId="4FFE9170" w14:textId="77777777" w:rsidR="0052055B" w:rsidRPr="00493077" w:rsidRDefault="0052055B" w:rsidP="0052055B">
      <w:pPr>
        <w:pStyle w:val="ListParagraph"/>
        <w:widowControl w:val="0"/>
        <w:numPr>
          <w:ilvl w:val="2"/>
          <w:numId w:val="42"/>
        </w:numPr>
        <w:tabs>
          <w:tab w:val="left" w:pos="820"/>
          <w:tab w:val="left" w:pos="821"/>
        </w:tabs>
        <w:autoSpaceDE w:val="0"/>
        <w:autoSpaceDN w:val="0"/>
        <w:spacing w:line="266" w:lineRule="exact"/>
        <w:ind w:hanging="360"/>
        <w:contextualSpacing w:val="0"/>
        <w:rPr>
          <w:b/>
        </w:rPr>
      </w:pPr>
      <w:r>
        <w:rPr>
          <w:b/>
        </w:rPr>
        <w:t>•</w:t>
      </w:r>
      <w:r>
        <w:rPr>
          <w:b/>
        </w:rPr>
        <w:tab/>
        <w:t>Existence, adéquation et efficacité du système de contrôle interne (SCI))</w:t>
      </w:r>
    </w:p>
    <w:p w14:paraId="741E44E2" w14:textId="77777777" w:rsidR="0052055B" w:rsidRPr="00493077" w:rsidRDefault="0052055B" w:rsidP="0052055B">
      <w:pPr>
        <w:spacing w:line="250" w:lineRule="exact"/>
        <w:ind w:left="820"/>
      </w:pPr>
      <w:r>
        <w:t>(</w:t>
      </w:r>
      <w:proofErr w:type="gramStart"/>
      <w:r>
        <w:t>principe</w:t>
      </w:r>
      <w:proofErr w:type="gramEnd"/>
      <w:r>
        <w:t xml:space="preserve"> 2.2 du CC)</w:t>
      </w:r>
    </w:p>
    <w:p w14:paraId="48459214" w14:textId="77777777" w:rsidR="0052055B" w:rsidRPr="00493077" w:rsidRDefault="0052055B" w:rsidP="0052055B">
      <w:pPr>
        <w:pStyle w:val="BodyText"/>
        <w:spacing w:before="6"/>
        <w:rPr>
          <w:rFonts w:ascii="Times New Roman"/>
          <w:sz w:val="22"/>
        </w:rPr>
      </w:pPr>
    </w:p>
    <w:p w14:paraId="3001EC66" w14:textId="77777777" w:rsidR="0052055B" w:rsidRPr="00493077" w:rsidRDefault="0052055B" w:rsidP="0052055B">
      <w:pPr>
        <w:pStyle w:val="ListParagraph"/>
        <w:widowControl w:val="0"/>
        <w:numPr>
          <w:ilvl w:val="2"/>
          <w:numId w:val="42"/>
        </w:numPr>
        <w:tabs>
          <w:tab w:val="left" w:pos="820"/>
          <w:tab w:val="left" w:pos="821"/>
        </w:tabs>
        <w:autoSpaceDE w:val="0"/>
        <w:autoSpaceDN w:val="0"/>
        <w:spacing w:line="266" w:lineRule="exact"/>
        <w:ind w:hanging="360"/>
        <w:contextualSpacing w:val="0"/>
        <w:rPr>
          <w:b/>
        </w:rPr>
      </w:pPr>
      <w:r>
        <w:rPr>
          <w:b/>
        </w:rPr>
        <w:t>Conformité aux objectifs du projet et respect des clauses du contrat</w:t>
      </w:r>
    </w:p>
    <w:p w14:paraId="54D6C471" w14:textId="77777777" w:rsidR="0052055B" w:rsidRPr="00493077" w:rsidRDefault="0052055B" w:rsidP="0052055B">
      <w:pPr>
        <w:spacing w:line="250" w:lineRule="exact"/>
        <w:ind w:left="820"/>
      </w:pPr>
      <w:r>
        <w:t>(</w:t>
      </w:r>
      <w:proofErr w:type="gramStart"/>
      <w:r>
        <w:t>principe</w:t>
      </w:r>
      <w:proofErr w:type="gramEnd"/>
      <w:r>
        <w:t xml:space="preserve"> 2.3 du CC)</w:t>
      </w:r>
    </w:p>
    <w:p w14:paraId="4E3B1684" w14:textId="77777777" w:rsidR="0052055B" w:rsidRPr="00493077" w:rsidRDefault="0052055B" w:rsidP="0052055B">
      <w:pPr>
        <w:pStyle w:val="BodyText"/>
        <w:spacing w:before="6"/>
        <w:rPr>
          <w:rFonts w:ascii="Times New Roman"/>
          <w:sz w:val="22"/>
        </w:rPr>
      </w:pPr>
    </w:p>
    <w:p w14:paraId="4BDB9C45" w14:textId="77777777" w:rsidR="0052055B" w:rsidRPr="00493077" w:rsidRDefault="0052055B" w:rsidP="0052055B">
      <w:pPr>
        <w:pStyle w:val="ListParagraph"/>
        <w:widowControl w:val="0"/>
        <w:numPr>
          <w:ilvl w:val="2"/>
          <w:numId w:val="42"/>
        </w:numPr>
        <w:tabs>
          <w:tab w:val="left" w:pos="808"/>
          <w:tab w:val="left" w:pos="809"/>
        </w:tabs>
        <w:autoSpaceDE w:val="0"/>
        <w:autoSpaceDN w:val="0"/>
        <w:spacing w:line="267" w:lineRule="exact"/>
        <w:ind w:left="808" w:hanging="360"/>
        <w:contextualSpacing w:val="0"/>
        <w:rPr>
          <w:b/>
        </w:rPr>
      </w:pPr>
      <w:r>
        <w:rPr>
          <w:b/>
        </w:rPr>
        <w:t>Conduite économique des affaires et affectation efficace des ressources financières</w:t>
      </w:r>
    </w:p>
    <w:p w14:paraId="4306E67F" w14:textId="77777777" w:rsidR="0052055B" w:rsidRPr="00493077" w:rsidRDefault="0052055B" w:rsidP="0052055B">
      <w:pPr>
        <w:spacing w:line="250" w:lineRule="exact"/>
        <w:ind w:left="808"/>
      </w:pPr>
      <w:r>
        <w:t>(</w:t>
      </w:r>
      <w:proofErr w:type="gramStart"/>
      <w:r>
        <w:t>principe</w:t>
      </w:r>
      <w:proofErr w:type="gramEnd"/>
      <w:r>
        <w:t xml:space="preserve"> 2.4 du CC)</w:t>
      </w:r>
    </w:p>
    <w:p w14:paraId="7AC57165" w14:textId="77777777" w:rsidR="0052055B" w:rsidRPr="00493077" w:rsidRDefault="0052055B" w:rsidP="0052055B">
      <w:pPr>
        <w:pStyle w:val="BodyText"/>
        <w:spacing w:before="5"/>
        <w:rPr>
          <w:rFonts w:ascii="Times New Roman"/>
          <w:sz w:val="23"/>
        </w:rPr>
      </w:pPr>
    </w:p>
    <w:p w14:paraId="039C390A" w14:textId="30312FCD" w:rsidR="0052055B" w:rsidRPr="00493077" w:rsidRDefault="0052055B" w:rsidP="0052055B">
      <w:pPr>
        <w:ind w:left="100"/>
      </w:pPr>
      <w:r>
        <w:t>Toutes les réponses négatives sont reprises sous la forme d</w:t>
      </w:r>
      <w:r w:rsidR="00D732A9">
        <w:t>’</w:t>
      </w:r>
      <w:r>
        <w:t>un point dans la lettre de recommandations. Elles doivent faire l</w:t>
      </w:r>
      <w:r w:rsidR="00D732A9">
        <w:t>’</w:t>
      </w:r>
      <w:r>
        <w:t>objet d</w:t>
      </w:r>
      <w:r w:rsidR="00D732A9">
        <w:t>’</w:t>
      </w:r>
      <w:r>
        <w:t>une évaluation du risque par l</w:t>
      </w:r>
      <w:r w:rsidR="00D732A9">
        <w:t>’</w:t>
      </w:r>
      <w:r>
        <w:t xml:space="preserve">auditeur et être suivies par le partenaire. </w:t>
      </w:r>
    </w:p>
    <w:p w14:paraId="1B44E62A" w14:textId="77777777" w:rsidR="0052055B" w:rsidRPr="00493077" w:rsidRDefault="0052055B" w:rsidP="0052055B">
      <w:pPr>
        <w:pStyle w:val="BodyText"/>
        <w:rPr>
          <w:sz w:val="24"/>
        </w:rPr>
      </w:pPr>
    </w:p>
    <w:p w14:paraId="3D3E8F35" w14:textId="77777777" w:rsidR="0052055B" w:rsidRPr="00493077" w:rsidRDefault="0052055B" w:rsidP="0052055B">
      <w:pPr>
        <w:pStyle w:val="BodyText"/>
        <w:rPr>
          <w:sz w:val="24"/>
        </w:rPr>
      </w:pPr>
    </w:p>
    <w:p w14:paraId="2408B5B4" w14:textId="77777777" w:rsidR="0052055B" w:rsidRPr="00493077" w:rsidRDefault="0052055B" w:rsidP="0052055B">
      <w:pPr>
        <w:pStyle w:val="BodyText"/>
        <w:rPr>
          <w:sz w:val="24"/>
        </w:rPr>
      </w:pPr>
    </w:p>
    <w:p w14:paraId="7D2F7EDF" w14:textId="77777777" w:rsidR="0052055B" w:rsidRPr="00493077" w:rsidRDefault="0052055B" w:rsidP="0052055B">
      <w:pPr>
        <w:pStyle w:val="BodyText"/>
        <w:rPr>
          <w:sz w:val="24"/>
        </w:rPr>
      </w:pPr>
    </w:p>
    <w:p w14:paraId="222331F7" w14:textId="77777777" w:rsidR="0052055B" w:rsidRPr="00493077" w:rsidRDefault="0052055B" w:rsidP="0052055B">
      <w:pPr>
        <w:spacing w:before="163"/>
        <w:ind w:left="100"/>
        <w:rPr>
          <w:b/>
        </w:rPr>
      </w:pPr>
      <w:r>
        <w:rPr>
          <w:b/>
        </w:rPr>
        <w:t xml:space="preserve">Évaluation du risque pour chaque point de la lettre de recommandations </w:t>
      </w:r>
    </w:p>
    <w:p w14:paraId="3B409B6F" w14:textId="77777777" w:rsidR="0052055B" w:rsidRPr="00493077" w:rsidRDefault="0052055B" w:rsidP="0052055B">
      <w:pPr>
        <w:pStyle w:val="BodyText"/>
        <w:spacing w:before="8"/>
        <w:rPr>
          <w:rFonts w:ascii="Times New Roman"/>
          <w:b/>
          <w:sz w:val="23"/>
        </w:rPr>
      </w:pPr>
    </w:p>
    <w:p w14:paraId="3897CED6" w14:textId="5093B31E" w:rsidR="0052055B" w:rsidRPr="00493077" w:rsidRDefault="0052055B" w:rsidP="0052055B">
      <w:pPr>
        <w:pStyle w:val="ListParagraph"/>
        <w:widowControl w:val="0"/>
        <w:numPr>
          <w:ilvl w:val="0"/>
          <w:numId w:val="41"/>
        </w:numPr>
        <w:tabs>
          <w:tab w:val="left" w:pos="821"/>
        </w:tabs>
        <w:autoSpaceDE w:val="0"/>
        <w:autoSpaceDN w:val="0"/>
        <w:ind w:right="173" w:hanging="360"/>
        <w:contextualSpacing w:val="0"/>
      </w:pPr>
      <w:r>
        <w:t>L</w:t>
      </w:r>
      <w:r w:rsidR="00D732A9">
        <w:t>’</w:t>
      </w:r>
      <w:r>
        <w:t xml:space="preserve">auditeur attribue le degré de </w:t>
      </w:r>
      <w:r>
        <w:rPr>
          <w:b/>
        </w:rPr>
        <w:t xml:space="preserve">priorité élevée </w:t>
      </w:r>
      <w:r>
        <w:t xml:space="preserve">aux sujets </w:t>
      </w:r>
      <w:r>
        <w:rPr>
          <w:b/>
        </w:rPr>
        <w:t>d</w:t>
      </w:r>
      <w:r w:rsidR="00D732A9">
        <w:rPr>
          <w:b/>
        </w:rPr>
        <w:t>’</w:t>
      </w:r>
      <w:r>
        <w:rPr>
          <w:b/>
        </w:rPr>
        <w:t xml:space="preserve">importance élevée ou significative </w:t>
      </w:r>
      <w:r>
        <w:t>relatifs à l</w:t>
      </w:r>
      <w:r w:rsidR="00D732A9">
        <w:t>’</w:t>
      </w:r>
      <w:r>
        <w:t>environnement de contrôle, aux méthodes ou aux pratiques comptables susceptibles d</w:t>
      </w:r>
      <w:r w:rsidR="00D732A9">
        <w:t>’</w:t>
      </w:r>
      <w:r>
        <w:t>entraîner une perte ou une erreur significatives dans les rapports ;</w:t>
      </w:r>
    </w:p>
    <w:p w14:paraId="32E6B598" w14:textId="77777777" w:rsidR="0052055B" w:rsidRPr="00493077" w:rsidRDefault="0052055B" w:rsidP="0052055B">
      <w:pPr>
        <w:pStyle w:val="BodyText"/>
        <w:spacing w:before="2"/>
        <w:rPr>
          <w:sz w:val="22"/>
        </w:rPr>
      </w:pPr>
    </w:p>
    <w:p w14:paraId="57D1577E" w14:textId="3240952A" w:rsidR="0052055B" w:rsidRPr="00493077" w:rsidRDefault="0052055B" w:rsidP="0052055B">
      <w:pPr>
        <w:pStyle w:val="ListParagraph"/>
        <w:widowControl w:val="0"/>
        <w:numPr>
          <w:ilvl w:val="0"/>
          <w:numId w:val="41"/>
        </w:numPr>
        <w:tabs>
          <w:tab w:val="left" w:pos="821"/>
        </w:tabs>
        <w:autoSpaceDE w:val="0"/>
        <w:autoSpaceDN w:val="0"/>
        <w:ind w:right="812" w:hanging="360"/>
        <w:contextualSpacing w:val="0"/>
      </w:pPr>
      <w:r>
        <w:t>L</w:t>
      </w:r>
      <w:r w:rsidR="00D732A9">
        <w:t>’</w:t>
      </w:r>
      <w:r>
        <w:t xml:space="preserve">auditeur attribue le degré de </w:t>
      </w:r>
      <w:r>
        <w:rPr>
          <w:b/>
        </w:rPr>
        <w:t xml:space="preserve">priorité moyenne </w:t>
      </w:r>
      <w:r>
        <w:t xml:space="preserve">aux sujets </w:t>
      </w:r>
      <w:r>
        <w:rPr>
          <w:b/>
        </w:rPr>
        <w:t>d</w:t>
      </w:r>
      <w:r w:rsidR="00D732A9">
        <w:rPr>
          <w:b/>
        </w:rPr>
        <w:t>’</w:t>
      </w:r>
      <w:r>
        <w:rPr>
          <w:b/>
        </w:rPr>
        <w:t xml:space="preserve">importance moyenne </w:t>
      </w:r>
      <w:r>
        <w:t>relatifs à l</w:t>
      </w:r>
      <w:r w:rsidR="00D732A9">
        <w:t>’</w:t>
      </w:r>
      <w:r>
        <w:t>environnement de contrôle, aux méthodes ou aux pratiques comptables qui ne sont pas susceptibles d</w:t>
      </w:r>
      <w:r w:rsidR="00D732A9">
        <w:t>’</w:t>
      </w:r>
      <w:r>
        <w:t>entraîner une perte financière ou une erreur significatives dans les rapports ;</w:t>
      </w:r>
    </w:p>
    <w:p w14:paraId="15165D5C" w14:textId="77777777" w:rsidR="0052055B" w:rsidRPr="00493077" w:rsidRDefault="0052055B" w:rsidP="0052055B">
      <w:pPr>
        <w:pStyle w:val="BodyText"/>
        <w:spacing w:before="11"/>
        <w:rPr>
          <w:sz w:val="21"/>
        </w:rPr>
      </w:pPr>
    </w:p>
    <w:p w14:paraId="16084B12" w14:textId="76CC25E2" w:rsidR="0052055B" w:rsidRPr="00493077" w:rsidRDefault="0052055B" w:rsidP="0052055B">
      <w:pPr>
        <w:pStyle w:val="ListParagraph"/>
        <w:widowControl w:val="0"/>
        <w:numPr>
          <w:ilvl w:val="0"/>
          <w:numId w:val="41"/>
        </w:numPr>
        <w:tabs>
          <w:tab w:val="left" w:pos="821"/>
        </w:tabs>
        <w:autoSpaceDE w:val="0"/>
        <w:autoSpaceDN w:val="0"/>
        <w:ind w:right="162" w:hanging="360"/>
        <w:contextualSpacing w:val="0"/>
      </w:pPr>
      <w:r>
        <w:t>L</w:t>
      </w:r>
      <w:r w:rsidR="00D732A9">
        <w:t>’</w:t>
      </w:r>
      <w:r>
        <w:t xml:space="preserve">auditeur attribue le degré de </w:t>
      </w:r>
      <w:r>
        <w:rPr>
          <w:b/>
        </w:rPr>
        <w:t xml:space="preserve">priorité faible </w:t>
      </w:r>
      <w:r>
        <w:t xml:space="preserve">aux sujets de </w:t>
      </w:r>
      <w:r>
        <w:rPr>
          <w:b/>
        </w:rPr>
        <w:t xml:space="preserve">faible importance </w:t>
      </w:r>
      <w:r>
        <w:t>relatifs à l</w:t>
      </w:r>
      <w:r w:rsidR="00D732A9">
        <w:t>’</w:t>
      </w:r>
      <w:r>
        <w:t>environnement de contrôle, aux méthodes ou aux pratiques comptables ou aux commentaires qui concernent uniquement les sujets de rapports locaux.</w:t>
      </w:r>
    </w:p>
    <w:p w14:paraId="5734B14D" w14:textId="77777777" w:rsidR="0052055B" w:rsidRPr="00493077" w:rsidRDefault="0052055B" w:rsidP="0052055B">
      <w:pPr>
        <w:sectPr w:rsidR="0052055B" w:rsidRPr="00493077">
          <w:pgSz w:w="16850" w:h="11910" w:orient="landscape"/>
          <w:pgMar w:top="1100" w:right="900" w:bottom="880" w:left="920" w:header="0" w:footer="620" w:gutter="0"/>
          <w:cols w:space="720"/>
        </w:sectPr>
      </w:pPr>
    </w:p>
    <w:p w14:paraId="1B82C6EB" w14:textId="77777777" w:rsidR="0052055B" w:rsidRPr="00493077" w:rsidRDefault="0052055B" w:rsidP="0052055B">
      <w:pPr>
        <w:spacing w:before="73"/>
        <w:ind w:left="527"/>
        <w:rPr>
          <w:b/>
        </w:rPr>
      </w:pPr>
      <w:r>
        <w:rPr>
          <w:b/>
        </w:rPr>
        <w:t>Conclusions et recommandations</w:t>
      </w:r>
    </w:p>
    <w:p w14:paraId="0315E716" w14:textId="77777777" w:rsidR="0052055B" w:rsidRPr="00493077" w:rsidRDefault="0052055B" w:rsidP="0052055B">
      <w:pPr>
        <w:pStyle w:val="BodyText"/>
        <w:rPr>
          <w:rFonts w:ascii="Times New Roman"/>
          <w:b/>
        </w:rPr>
      </w:pPr>
    </w:p>
    <w:p w14:paraId="7A4EF5EE" w14:textId="77777777" w:rsidR="0052055B" w:rsidRPr="00493077" w:rsidRDefault="0052055B" w:rsidP="0052055B">
      <w:pPr>
        <w:pStyle w:val="BodyText"/>
        <w:rPr>
          <w:rFonts w:ascii="Times New Roman"/>
          <w:b/>
        </w:rPr>
      </w:pPr>
    </w:p>
    <w:p w14:paraId="423D9B7B" w14:textId="77777777" w:rsidR="0052055B" w:rsidRPr="00493077" w:rsidRDefault="0052055B" w:rsidP="0052055B">
      <w:pPr>
        <w:pStyle w:val="BodyText"/>
        <w:rPr>
          <w:rFonts w:ascii="Times New Roman"/>
          <w:b/>
        </w:rPr>
      </w:pPr>
    </w:p>
    <w:p w14:paraId="50829D5E" w14:textId="77777777" w:rsidR="0052055B" w:rsidRPr="00493077" w:rsidRDefault="0052055B" w:rsidP="0052055B">
      <w:pPr>
        <w:pStyle w:val="BodyText"/>
        <w:spacing w:before="1"/>
        <w:rPr>
          <w:rFonts w:ascii="Times New Roman"/>
          <w:b/>
          <w:sz w:val="12"/>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3154"/>
        <w:gridCol w:w="3742"/>
        <w:gridCol w:w="1126"/>
        <w:gridCol w:w="4398"/>
        <w:gridCol w:w="1407"/>
      </w:tblGrid>
      <w:tr w:rsidR="0052055B" w:rsidRPr="00493077" w14:paraId="592FA566" w14:textId="77777777" w:rsidTr="00BB04E5">
        <w:trPr>
          <w:trHeight w:val="760"/>
        </w:trPr>
        <w:tc>
          <w:tcPr>
            <w:tcW w:w="605" w:type="dxa"/>
          </w:tcPr>
          <w:p w14:paraId="3DDBF744" w14:textId="77777777" w:rsidR="0052055B" w:rsidRPr="00493077" w:rsidRDefault="0052055B" w:rsidP="00BB04E5">
            <w:pPr>
              <w:pStyle w:val="TableParagraph"/>
              <w:spacing w:before="1"/>
              <w:ind w:left="139"/>
              <w:rPr>
                <w:rFonts w:ascii="Times New Roman"/>
                <w:b/>
              </w:rPr>
            </w:pPr>
            <w:r>
              <w:rPr>
                <w:rFonts w:ascii="Times New Roman"/>
                <w:b/>
              </w:rPr>
              <w:t>N</w:t>
            </w:r>
            <w:r>
              <w:rPr>
                <w:rFonts w:ascii="Times New Roman"/>
                <w:b/>
              </w:rPr>
              <w:t>°</w:t>
            </w:r>
          </w:p>
        </w:tc>
        <w:tc>
          <w:tcPr>
            <w:tcW w:w="3154" w:type="dxa"/>
          </w:tcPr>
          <w:p w14:paraId="3AA9B68F" w14:textId="77777777" w:rsidR="0052055B" w:rsidRPr="00493077" w:rsidRDefault="0052055B" w:rsidP="00BB04E5">
            <w:pPr>
              <w:pStyle w:val="TableParagraph"/>
              <w:spacing w:before="1"/>
              <w:ind w:left="108"/>
              <w:rPr>
                <w:rFonts w:ascii="Times New Roman"/>
                <w:b/>
              </w:rPr>
            </w:pPr>
            <w:r>
              <w:rPr>
                <w:rFonts w:ascii="Times New Roman"/>
                <w:b/>
              </w:rPr>
              <w:t>Conclusions</w:t>
            </w:r>
          </w:p>
        </w:tc>
        <w:tc>
          <w:tcPr>
            <w:tcW w:w="3742" w:type="dxa"/>
          </w:tcPr>
          <w:p w14:paraId="1BCD5109" w14:textId="77777777" w:rsidR="0052055B" w:rsidRPr="00493077" w:rsidRDefault="0052055B" w:rsidP="00BB04E5">
            <w:pPr>
              <w:pStyle w:val="TableParagraph"/>
              <w:spacing w:before="1"/>
              <w:ind w:left="108"/>
              <w:rPr>
                <w:rFonts w:ascii="Times New Roman"/>
                <w:b/>
              </w:rPr>
            </w:pPr>
            <w:r>
              <w:rPr>
                <w:rFonts w:ascii="Times New Roman"/>
                <w:b/>
              </w:rPr>
              <w:t>Recommandations</w:t>
            </w:r>
          </w:p>
        </w:tc>
        <w:tc>
          <w:tcPr>
            <w:tcW w:w="1126" w:type="dxa"/>
          </w:tcPr>
          <w:p w14:paraId="2EAA8BE1" w14:textId="77777777" w:rsidR="0052055B" w:rsidRPr="00493077" w:rsidRDefault="0052055B" w:rsidP="00BB04E5">
            <w:pPr>
              <w:pStyle w:val="TableParagraph"/>
              <w:spacing w:before="1"/>
              <w:ind w:left="108"/>
              <w:rPr>
                <w:rFonts w:ascii="Times New Roman"/>
                <w:b/>
              </w:rPr>
            </w:pPr>
            <w:r>
              <w:rPr>
                <w:rFonts w:ascii="Times New Roman"/>
                <w:b/>
              </w:rPr>
              <w:t>Priorit</w:t>
            </w:r>
            <w:r>
              <w:rPr>
                <w:rFonts w:ascii="Times New Roman"/>
                <w:b/>
              </w:rPr>
              <w:t>é</w:t>
            </w:r>
          </w:p>
        </w:tc>
        <w:tc>
          <w:tcPr>
            <w:tcW w:w="4398" w:type="dxa"/>
          </w:tcPr>
          <w:p w14:paraId="5FC506C3" w14:textId="77777777" w:rsidR="0052055B" w:rsidRPr="00493077" w:rsidRDefault="0052055B" w:rsidP="00BB04E5">
            <w:pPr>
              <w:pStyle w:val="TableParagraph"/>
              <w:spacing w:before="1"/>
              <w:ind w:left="110" w:right="683"/>
              <w:rPr>
                <w:rFonts w:ascii="Times New Roman"/>
                <w:b/>
              </w:rPr>
            </w:pPr>
            <w:r>
              <w:rPr>
                <w:rFonts w:ascii="Times New Roman"/>
                <w:b/>
              </w:rPr>
              <w:t>Commentaires de la direction et mesures propos</w:t>
            </w:r>
            <w:r>
              <w:rPr>
                <w:rFonts w:ascii="Times New Roman"/>
                <w:b/>
              </w:rPr>
              <w:t>é</w:t>
            </w:r>
            <w:r>
              <w:rPr>
                <w:rFonts w:ascii="Times New Roman"/>
                <w:b/>
              </w:rPr>
              <w:t>es</w:t>
            </w:r>
          </w:p>
        </w:tc>
        <w:tc>
          <w:tcPr>
            <w:tcW w:w="1407" w:type="dxa"/>
          </w:tcPr>
          <w:p w14:paraId="24A14062" w14:textId="77777777" w:rsidR="0052055B" w:rsidRPr="00493077" w:rsidRDefault="0052055B" w:rsidP="00BB04E5">
            <w:pPr>
              <w:pStyle w:val="TableParagraph"/>
              <w:spacing w:before="1"/>
              <w:ind w:left="110"/>
              <w:rPr>
                <w:rFonts w:ascii="Times New Roman"/>
                <w:b/>
              </w:rPr>
            </w:pPr>
            <w:r>
              <w:rPr>
                <w:rFonts w:ascii="Times New Roman"/>
                <w:b/>
              </w:rPr>
              <w:t>D</w:t>
            </w:r>
            <w:r w:rsidRPr="009903BC">
              <w:rPr>
                <w:rFonts w:ascii="Times New Roman" w:hAnsi="Times New Roman" w:cs="Times New Roman"/>
                <w:b/>
              </w:rPr>
              <w:t>é</w:t>
            </w:r>
            <w:r>
              <w:rPr>
                <w:rFonts w:ascii="Times New Roman"/>
                <w:b/>
              </w:rPr>
              <w:t>lais</w:t>
            </w:r>
          </w:p>
        </w:tc>
      </w:tr>
      <w:tr w:rsidR="0052055B" w:rsidRPr="00493077" w14:paraId="72142E2F" w14:textId="77777777" w:rsidTr="00BB04E5">
        <w:trPr>
          <w:trHeight w:val="251"/>
        </w:trPr>
        <w:tc>
          <w:tcPr>
            <w:tcW w:w="14432" w:type="dxa"/>
            <w:gridSpan w:val="6"/>
            <w:shd w:val="clear" w:color="auto" w:fill="D9D9D9"/>
          </w:tcPr>
          <w:p w14:paraId="13E923EE" w14:textId="77777777" w:rsidR="0052055B" w:rsidRPr="00493077" w:rsidRDefault="0052055B" w:rsidP="00BB04E5">
            <w:pPr>
              <w:pStyle w:val="TableParagraph"/>
              <w:spacing w:line="232" w:lineRule="exact"/>
              <w:ind w:left="828"/>
              <w:rPr>
                <w:rFonts w:ascii="Times New Roman"/>
              </w:rPr>
            </w:pPr>
            <w:r w:rsidRPr="00E76F36">
              <w:rPr>
                <w:rFonts w:ascii="Times New Roman" w:hAnsi="Times New Roman" w:cs="Times New Roman"/>
                <w:b/>
              </w:rPr>
              <w:t>Existence, adéquation et efficacité du système de contrôle interne</w:t>
            </w:r>
            <w:r>
              <w:rPr>
                <w:rFonts w:ascii="Times New Roman"/>
                <w:b/>
              </w:rPr>
              <w:t xml:space="preserve"> </w:t>
            </w:r>
            <w:r>
              <w:rPr>
                <w:rFonts w:ascii="Times New Roman"/>
              </w:rPr>
              <w:t xml:space="preserve"> (principe 2.2) </w:t>
            </w:r>
          </w:p>
        </w:tc>
      </w:tr>
      <w:tr w:rsidR="0052055B" w:rsidRPr="00493077" w14:paraId="6814DB15" w14:textId="77777777" w:rsidTr="00BB04E5">
        <w:trPr>
          <w:trHeight w:val="275"/>
        </w:trPr>
        <w:tc>
          <w:tcPr>
            <w:tcW w:w="605" w:type="dxa"/>
          </w:tcPr>
          <w:p w14:paraId="0B3CC148" w14:textId="77777777" w:rsidR="0052055B" w:rsidRPr="00493077" w:rsidRDefault="0052055B" w:rsidP="00BB04E5">
            <w:pPr>
              <w:pStyle w:val="TableParagraph"/>
              <w:rPr>
                <w:rFonts w:ascii="Times New Roman"/>
                <w:sz w:val="20"/>
              </w:rPr>
            </w:pPr>
          </w:p>
        </w:tc>
        <w:tc>
          <w:tcPr>
            <w:tcW w:w="3154" w:type="dxa"/>
          </w:tcPr>
          <w:p w14:paraId="34CF928A" w14:textId="77777777" w:rsidR="0052055B" w:rsidRPr="00493077" w:rsidRDefault="0052055B" w:rsidP="00BB04E5">
            <w:pPr>
              <w:pStyle w:val="TableParagraph"/>
              <w:rPr>
                <w:rFonts w:ascii="Times New Roman"/>
                <w:sz w:val="20"/>
              </w:rPr>
            </w:pPr>
          </w:p>
        </w:tc>
        <w:tc>
          <w:tcPr>
            <w:tcW w:w="3742" w:type="dxa"/>
          </w:tcPr>
          <w:p w14:paraId="1A35987E" w14:textId="77777777" w:rsidR="0052055B" w:rsidRPr="00493077" w:rsidRDefault="0052055B" w:rsidP="00BB04E5">
            <w:pPr>
              <w:pStyle w:val="TableParagraph"/>
              <w:rPr>
                <w:rFonts w:ascii="Times New Roman"/>
                <w:sz w:val="20"/>
              </w:rPr>
            </w:pPr>
          </w:p>
        </w:tc>
        <w:tc>
          <w:tcPr>
            <w:tcW w:w="1126" w:type="dxa"/>
          </w:tcPr>
          <w:p w14:paraId="1527E3E1" w14:textId="77777777" w:rsidR="0052055B" w:rsidRPr="00493077" w:rsidRDefault="0052055B" w:rsidP="00BB04E5">
            <w:pPr>
              <w:pStyle w:val="TableParagraph"/>
              <w:rPr>
                <w:rFonts w:ascii="Times New Roman"/>
                <w:sz w:val="20"/>
              </w:rPr>
            </w:pPr>
          </w:p>
        </w:tc>
        <w:tc>
          <w:tcPr>
            <w:tcW w:w="4398" w:type="dxa"/>
          </w:tcPr>
          <w:p w14:paraId="365DFADE" w14:textId="77777777" w:rsidR="0052055B" w:rsidRPr="00493077" w:rsidRDefault="0052055B" w:rsidP="00BB04E5">
            <w:pPr>
              <w:pStyle w:val="TableParagraph"/>
              <w:rPr>
                <w:rFonts w:ascii="Times New Roman"/>
                <w:sz w:val="20"/>
              </w:rPr>
            </w:pPr>
          </w:p>
        </w:tc>
        <w:tc>
          <w:tcPr>
            <w:tcW w:w="1407" w:type="dxa"/>
          </w:tcPr>
          <w:p w14:paraId="4E6DDF1B" w14:textId="77777777" w:rsidR="0052055B" w:rsidRPr="00493077" w:rsidRDefault="0052055B" w:rsidP="00BB04E5">
            <w:pPr>
              <w:pStyle w:val="TableParagraph"/>
              <w:rPr>
                <w:rFonts w:ascii="Times New Roman"/>
                <w:sz w:val="20"/>
              </w:rPr>
            </w:pPr>
          </w:p>
        </w:tc>
      </w:tr>
      <w:tr w:rsidR="0052055B" w:rsidRPr="00493077" w14:paraId="22E16831" w14:textId="77777777" w:rsidTr="00BB04E5">
        <w:trPr>
          <w:trHeight w:val="278"/>
        </w:trPr>
        <w:tc>
          <w:tcPr>
            <w:tcW w:w="605" w:type="dxa"/>
          </w:tcPr>
          <w:p w14:paraId="0325B163" w14:textId="77777777" w:rsidR="0052055B" w:rsidRPr="00493077" w:rsidRDefault="0052055B" w:rsidP="00BB04E5">
            <w:pPr>
              <w:pStyle w:val="TableParagraph"/>
              <w:rPr>
                <w:rFonts w:ascii="Times New Roman"/>
                <w:sz w:val="20"/>
              </w:rPr>
            </w:pPr>
          </w:p>
        </w:tc>
        <w:tc>
          <w:tcPr>
            <w:tcW w:w="3154" w:type="dxa"/>
          </w:tcPr>
          <w:p w14:paraId="5812E700" w14:textId="77777777" w:rsidR="0052055B" w:rsidRPr="00493077" w:rsidRDefault="0052055B" w:rsidP="00BB04E5">
            <w:pPr>
              <w:pStyle w:val="TableParagraph"/>
              <w:rPr>
                <w:rFonts w:ascii="Times New Roman"/>
                <w:sz w:val="20"/>
              </w:rPr>
            </w:pPr>
          </w:p>
        </w:tc>
        <w:tc>
          <w:tcPr>
            <w:tcW w:w="3742" w:type="dxa"/>
          </w:tcPr>
          <w:p w14:paraId="6834C224" w14:textId="77777777" w:rsidR="0052055B" w:rsidRPr="00493077" w:rsidRDefault="0052055B" w:rsidP="00BB04E5">
            <w:pPr>
              <w:pStyle w:val="TableParagraph"/>
              <w:rPr>
                <w:rFonts w:ascii="Times New Roman"/>
                <w:sz w:val="20"/>
              </w:rPr>
            </w:pPr>
          </w:p>
        </w:tc>
        <w:tc>
          <w:tcPr>
            <w:tcW w:w="1126" w:type="dxa"/>
          </w:tcPr>
          <w:p w14:paraId="4B08D970" w14:textId="77777777" w:rsidR="0052055B" w:rsidRPr="00493077" w:rsidRDefault="0052055B" w:rsidP="00BB04E5">
            <w:pPr>
              <w:pStyle w:val="TableParagraph"/>
              <w:rPr>
                <w:rFonts w:ascii="Times New Roman"/>
                <w:sz w:val="20"/>
              </w:rPr>
            </w:pPr>
          </w:p>
        </w:tc>
        <w:tc>
          <w:tcPr>
            <w:tcW w:w="4398" w:type="dxa"/>
          </w:tcPr>
          <w:p w14:paraId="2D8A68EB" w14:textId="77777777" w:rsidR="0052055B" w:rsidRPr="00493077" w:rsidRDefault="0052055B" w:rsidP="00BB04E5">
            <w:pPr>
              <w:pStyle w:val="TableParagraph"/>
              <w:rPr>
                <w:rFonts w:ascii="Times New Roman"/>
                <w:sz w:val="20"/>
              </w:rPr>
            </w:pPr>
          </w:p>
        </w:tc>
        <w:tc>
          <w:tcPr>
            <w:tcW w:w="1407" w:type="dxa"/>
          </w:tcPr>
          <w:p w14:paraId="31E7C0EF" w14:textId="77777777" w:rsidR="0052055B" w:rsidRPr="00493077" w:rsidRDefault="0052055B" w:rsidP="00BB04E5">
            <w:pPr>
              <w:pStyle w:val="TableParagraph"/>
              <w:rPr>
                <w:rFonts w:ascii="Times New Roman"/>
                <w:sz w:val="20"/>
              </w:rPr>
            </w:pPr>
          </w:p>
        </w:tc>
      </w:tr>
      <w:tr w:rsidR="0052055B" w:rsidRPr="00493077" w14:paraId="545327F5" w14:textId="77777777" w:rsidTr="00BB04E5">
        <w:trPr>
          <w:trHeight w:val="251"/>
        </w:trPr>
        <w:tc>
          <w:tcPr>
            <w:tcW w:w="14432" w:type="dxa"/>
            <w:gridSpan w:val="6"/>
            <w:shd w:val="clear" w:color="auto" w:fill="D9D9D9"/>
          </w:tcPr>
          <w:p w14:paraId="3C66F1B3" w14:textId="77777777" w:rsidR="0052055B" w:rsidRPr="009903BC" w:rsidRDefault="0052055B">
            <w:pPr>
              <w:pStyle w:val="TableParagraph"/>
              <w:spacing w:line="232" w:lineRule="exact"/>
              <w:ind w:left="828"/>
              <w:rPr>
                <w:rFonts w:ascii="Times New Roman" w:hAnsi="Times New Roman" w:cs="Times New Roman"/>
              </w:rPr>
            </w:pPr>
            <w:r w:rsidRPr="009903BC">
              <w:rPr>
                <w:rFonts w:ascii="Times New Roman" w:hAnsi="Times New Roman" w:cs="Times New Roman"/>
                <w:b/>
              </w:rPr>
              <w:t xml:space="preserve">Conformité aux objectifs du projet et respect du contrat </w:t>
            </w:r>
            <w:r w:rsidRPr="009903BC">
              <w:rPr>
                <w:rFonts w:ascii="Times New Roman" w:hAnsi="Times New Roman" w:cs="Times New Roman"/>
              </w:rPr>
              <w:t>(principe 2.3)</w:t>
            </w:r>
          </w:p>
        </w:tc>
      </w:tr>
      <w:tr w:rsidR="0052055B" w:rsidRPr="00493077" w14:paraId="5CFCFDFE" w14:textId="77777777" w:rsidTr="00BB04E5">
        <w:trPr>
          <w:trHeight w:val="275"/>
        </w:trPr>
        <w:tc>
          <w:tcPr>
            <w:tcW w:w="605" w:type="dxa"/>
          </w:tcPr>
          <w:p w14:paraId="1530CA3B" w14:textId="77777777" w:rsidR="0052055B" w:rsidRPr="009903BC" w:rsidRDefault="0052055B" w:rsidP="00BB04E5">
            <w:pPr>
              <w:pStyle w:val="TableParagraph"/>
              <w:rPr>
                <w:rFonts w:ascii="Times New Roman" w:hAnsi="Times New Roman" w:cs="Times New Roman"/>
                <w:sz w:val="20"/>
              </w:rPr>
            </w:pPr>
          </w:p>
        </w:tc>
        <w:tc>
          <w:tcPr>
            <w:tcW w:w="3154" w:type="dxa"/>
          </w:tcPr>
          <w:p w14:paraId="0BCB0650" w14:textId="77777777" w:rsidR="0052055B" w:rsidRPr="009903BC" w:rsidRDefault="0052055B" w:rsidP="00BB04E5">
            <w:pPr>
              <w:pStyle w:val="TableParagraph"/>
              <w:rPr>
                <w:rFonts w:ascii="Times New Roman" w:hAnsi="Times New Roman" w:cs="Times New Roman"/>
                <w:sz w:val="20"/>
              </w:rPr>
            </w:pPr>
          </w:p>
        </w:tc>
        <w:tc>
          <w:tcPr>
            <w:tcW w:w="3742" w:type="dxa"/>
          </w:tcPr>
          <w:p w14:paraId="06BDEC7B" w14:textId="77777777" w:rsidR="0052055B" w:rsidRPr="009903BC" w:rsidRDefault="0052055B" w:rsidP="00BB04E5">
            <w:pPr>
              <w:pStyle w:val="TableParagraph"/>
              <w:rPr>
                <w:rFonts w:ascii="Times New Roman" w:hAnsi="Times New Roman" w:cs="Times New Roman"/>
                <w:sz w:val="20"/>
              </w:rPr>
            </w:pPr>
          </w:p>
        </w:tc>
        <w:tc>
          <w:tcPr>
            <w:tcW w:w="1126" w:type="dxa"/>
          </w:tcPr>
          <w:p w14:paraId="3F25CDC0" w14:textId="77777777" w:rsidR="0052055B" w:rsidRPr="009903BC" w:rsidRDefault="0052055B" w:rsidP="00BB04E5">
            <w:pPr>
              <w:pStyle w:val="TableParagraph"/>
              <w:rPr>
                <w:rFonts w:ascii="Times New Roman" w:hAnsi="Times New Roman" w:cs="Times New Roman"/>
                <w:sz w:val="20"/>
              </w:rPr>
            </w:pPr>
          </w:p>
        </w:tc>
        <w:tc>
          <w:tcPr>
            <w:tcW w:w="4398" w:type="dxa"/>
          </w:tcPr>
          <w:p w14:paraId="285318E4" w14:textId="77777777" w:rsidR="0052055B" w:rsidRPr="009903BC" w:rsidRDefault="0052055B" w:rsidP="00BB04E5">
            <w:pPr>
              <w:pStyle w:val="TableParagraph"/>
              <w:rPr>
                <w:rFonts w:ascii="Times New Roman" w:hAnsi="Times New Roman" w:cs="Times New Roman"/>
                <w:sz w:val="20"/>
              </w:rPr>
            </w:pPr>
          </w:p>
        </w:tc>
        <w:tc>
          <w:tcPr>
            <w:tcW w:w="1407" w:type="dxa"/>
          </w:tcPr>
          <w:p w14:paraId="16EEAA03" w14:textId="77777777" w:rsidR="0052055B" w:rsidRPr="009903BC" w:rsidRDefault="0052055B" w:rsidP="00BB04E5">
            <w:pPr>
              <w:pStyle w:val="TableParagraph"/>
              <w:rPr>
                <w:rFonts w:ascii="Times New Roman" w:hAnsi="Times New Roman" w:cs="Times New Roman"/>
                <w:sz w:val="20"/>
              </w:rPr>
            </w:pPr>
          </w:p>
        </w:tc>
      </w:tr>
      <w:tr w:rsidR="0052055B" w:rsidRPr="00493077" w14:paraId="6A1807AD" w14:textId="77777777" w:rsidTr="00BB04E5">
        <w:trPr>
          <w:trHeight w:val="277"/>
        </w:trPr>
        <w:tc>
          <w:tcPr>
            <w:tcW w:w="605" w:type="dxa"/>
          </w:tcPr>
          <w:p w14:paraId="70A8EF5C" w14:textId="77777777" w:rsidR="0052055B" w:rsidRPr="009903BC" w:rsidRDefault="0052055B" w:rsidP="00BB04E5">
            <w:pPr>
              <w:pStyle w:val="TableParagraph"/>
              <w:rPr>
                <w:rFonts w:ascii="Times New Roman" w:hAnsi="Times New Roman" w:cs="Times New Roman"/>
                <w:sz w:val="20"/>
              </w:rPr>
            </w:pPr>
          </w:p>
        </w:tc>
        <w:tc>
          <w:tcPr>
            <w:tcW w:w="3154" w:type="dxa"/>
          </w:tcPr>
          <w:p w14:paraId="1BF38074" w14:textId="77777777" w:rsidR="0052055B" w:rsidRPr="009903BC" w:rsidRDefault="0052055B" w:rsidP="00BB04E5">
            <w:pPr>
              <w:pStyle w:val="TableParagraph"/>
              <w:rPr>
                <w:rFonts w:ascii="Times New Roman" w:hAnsi="Times New Roman" w:cs="Times New Roman"/>
                <w:sz w:val="20"/>
              </w:rPr>
            </w:pPr>
          </w:p>
        </w:tc>
        <w:tc>
          <w:tcPr>
            <w:tcW w:w="3742" w:type="dxa"/>
          </w:tcPr>
          <w:p w14:paraId="6793A87F" w14:textId="77777777" w:rsidR="0052055B" w:rsidRPr="009903BC" w:rsidRDefault="0052055B" w:rsidP="00BB04E5">
            <w:pPr>
              <w:pStyle w:val="TableParagraph"/>
              <w:rPr>
                <w:rFonts w:ascii="Times New Roman" w:hAnsi="Times New Roman" w:cs="Times New Roman"/>
                <w:sz w:val="20"/>
              </w:rPr>
            </w:pPr>
          </w:p>
        </w:tc>
        <w:tc>
          <w:tcPr>
            <w:tcW w:w="1126" w:type="dxa"/>
          </w:tcPr>
          <w:p w14:paraId="26B3FF7B" w14:textId="77777777" w:rsidR="0052055B" w:rsidRPr="009903BC" w:rsidRDefault="0052055B" w:rsidP="00BB04E5">
            <w:pPr>
              <w:pStyle w:val="TableParagraph"/>
              <w:rPr>
                <w:rFonts w:ascii="Times New Roman" w:hAnsi="Times New Roman" w:cs="Times New Roman"/>
                <w:sz w:val="20"/>
              </w:rPr>
            </w:pPr>
          </w:p>
        </w:tc>
        <w:tc>
          <w:tcPr>
            <w:tcW w:w="4398" w:type="dxa"/>
          </w:tcPr>
          <w:p w14:paraId="625CE860" w14:textId="77777777" w:rsidR="0052055B" w:rsidRPr="009903BC" w:rsidRDefault="0052055B" w:rsidP="00BB04E5">
            <w:pPr>
              <w:pStyle w:val="TableParagraph"/>
              <w:rPr>
                <w:rFonts w:ascii="Times New Roman" w:hAnsi="Times New Roman" w:cs="Times New Roman"/>
                <w:sz w:val="20"/>
              </w:rPr>
            </w:pPr>
          </w:p>
        </w:tc>
        <w:tc>
          <w:tcPr>
            <w:tcW w:w="1407" w:type="dxa"/>
          </w:tcPr>
          <w:p w14:paraId="214B8AC9" w14:textId="77777777" w:rsidR="0052055B" w:rsidRPr="009903BC" w:rsidRDefault="0052055B" w:rsidP="00BB04E5">
            <w:pPr>
              <w:pStyle w:val="TableParagraph"/>
              <w:rPr>
                <w:rFonts w:ascii="Times New Roman" w:hAnsi="Times New Roman" w:cs="Times New Roman"/>
                <w:sz w:val="20"/>
              </w:rPr>
            </w:pPr>
          </w:p>
        </w:tc>
      </w:tr>
      <w:tr w:rsidR="0052055B" w:rsidRPr="00493077" w14:paraId="7E502B98" w14:textId="77777777" w:rsidTr="00BB04E5">
        <w:trPr>
          <w:trHeight w:val="251"/>
        </w:trPr>
        <w:tc>
          <w:tcPr>
            <w:tcW w:w="14432" w:type="dxa"/>
            <w:gridSpan w:val="6"/>
            <w:shd w:val="clear" w:color="auto" w:fill="D9D9D9"/>
          </w:tcPr>
          <w:p w14:paraId="36EB5CB4" w14:textId="77777777" w:rsidR="0052055B" w:rsidRPr="009903BC" w:rsidRDefault="0052055B">
            <w:pPr>
              <w:pStyle w:val="TableParagraph"/>
              <w:spacing w:line="232" w:lineRule="exact"/>
              <w:ind w:left="816"/>
              <w:rPr>
                <w:rFonts w:ascii="Times New Roman" w:hAnsi="Times New Roman" w:cs="Times New Roman"/>
              </w:rPr>
            </w:pPr>
            <w:r w:rsidRPr="009903BC">
              <w:rPr>
                <w:rFonts w:ascii="Times New Roman" w:hAnsi="Times New Roman" w:cs="Times New Roman"/>
                <w:b/>
              </w:rPr>
              <w:t xml:space="preserve">Conduite économique des affaires et affectation efficace des ressources financières </w:t>
            </w:r>
            <w:r w:rsidRPr="009903BC">
              <w:rPr>
                <w:rFonts w:ascii="Times New Roman" w:hAnsi="Times New Roman" w:cs="Times New Roman"/>
              </w:rPr>
              <w:t>(principe 2.4)</w:t>
            </w:r>
          </w:p>
        </w:tc>
      </w:tr>
      <w:tr w:rsidR="0052055B" w:rsidRPr="00493077" w14:paraId="3A35649B" w14:textId="77777777" w:rsidTr="00BB04E5">
        <w:trPr>
          <w:trHeight w:val="275"/>
        </w:trPr>
        <w:tc>
          <w:tcPr>
            <w:tcW w:w="605" w:type="dxa"/>
          </w:tcPr>
          <w:p w14:paraId="64A56DFD" w14:textId="77777777" w:rsidR="0052055B" w:rsidRPr="00493077" w:rsidRDefault="0052055B" w:rsidP="00BB04E5">
            <w:pPr>
              <w:pStyle w:val="TableParagraph"/>
              <w:rPr>
                <w:rFonts w:ascii="Times New Roman"/>
                <w:sz w:val="20"/>
              </w:rPr>
            </w:pPr>
          </w:p>
        </w:tc>
        <w:tc>
          <w:tcPr>
            <w:tcW w:w="3154" w:type="dxa"/>
          </w:tcPr>
          <w:p w14:paraId="397961D8" w14:textId="77777777" w:rsidR="0052055B" w:rsidRPr="00493077" w:rsidRDefault="0052055B" w:rsidP="00BB04E5">
            <w:pPr>
              <w:pStyle w:val="TableParagraph"/>
              <w:rPr>
                <w:rFonts w:ascii="Times New Roman"/>
                <w:sz w:val="20"/>
              </w:rPr>
            </w:pPr>
          </w:p>
        </w:tc>
        <w:tc>
          <w:tcPr>
            <w:tcW w:w="3742" w:type="dxa"/>
          </w:tcPr>
          <w:p w14:paraId="00AB7AA2" w14:textId="77777777" w:rsidR="0052055B" w:rsidRPr="00493077" w:rsidRDefault="0052055B" w:rsidP="00BB04E5">
            <w:pPr>
              <w:pStyle w:val="TableParagraph"/>
              <w:rPr>
                <w:rFonts w:ascii="Times New Roman"/>
                <w:sz w:val="20"/>
              </w:rPr>
            </w:pPr>
          </w:p>
        </w:tc>
        <w:tc>
          <w:tcPr>
            <w:tcW w:w="1126" w:type="dxa"/>
          </w:tcPr>
          <w:p w14:paraId="4D8C4030" w14:textId="77777777" w:rsidR="0052055B" w:rsidRPr="00493077" w:rsidRDefault="0052055B" w:rsidP="00BB04E5">
            <w:pPr>
              <w:pStyle w:val="TableParagraph"/>
              <w:rPr>
                <w:rFonts w:ascii="Times New Roman"/>
                <w:sz w:val="20"/>
              </w:rPr>
            </w:pPr>
          </w:p>
        </w:tc>
        <w:tc>
          <w:tcPr>
            <w:tcW w:w="4398" w:type="dxa"/>
          </w:tcPr>
          <w:p w14:paraId="18875924" w14:textId="77777777" w:rsidR="0052055B" w:rsidRPr="00493077" w:rsidRDefault="0052055B" w:rsidP="00BB04E5">
            <w:pPr>
              <w:pStyle w:val="TableParagraph"/>
              <w:rPr>
                <w:rFonts w:ascii="Times New Roman"/>
                <w:sz w:val="20"/>
              </w:rPr>
            </w:pPr>
          </w:p>
        </w:tc>
        <w:tc>
          <w:tcPr>
            <w:tcW w:w="1407" w:type="dxa"/>
          </w:tcPr>
          <w:p w14:paraId="1B738802" w14:textId="77777777" w:rsidR="0052055B" w:rsidRPr="00493077" w:rsidRDefault="0052055B" w:rsidP="00BB04E5">
            <w:pPr>
              <w:pStyle w:val="TableParagraph"/>
              <w:rPr>
                <w:rFonts w:ascii="Times New Roman"/>
                <w:sz w:val="20"/>
              </w:rPr>
            </w:pPr>
          </w:p>
        </w:tc>
      </w:tr>
      <w:tr w:rsidR="0052055B" w:rsidRPr="00493077" w14:paraId="7689596F" w14:textId="77777777" w:rsidTr="00BB04E5">
        <w:trPr>
          <w:trHeight w:val="277"/>
        </w:trPr>
        <w:tc>
          <w:tcPr>
            <w:tcW w:w="605" w:type="dxa"/>
          </w:tcPr>
          <w:p w14:paraId="2D616AC6" w14:textId="77777777" w:rsidR="0052055B" w:rsidRPr="00493077" w:rsidRDefault="0052055B" w:rsidP="00BB04E5">
            <w:pPr>
              <w:pStyle w:val="TableParagraph"/>
              <w:rPr>
                <w:rFonts w:ascii="Times New Roman"/>
                <w:sz w:val="20"/>
              </w:rPr>
            </w:pPr>
          </w:p>
        </w:tc>
        <w:tc>
          <w:tcPr>
            <w:tcW w:w="3154" w:type="dxa"/>
          </w:tcPr>
          <w:p w14:paraId="0D49E6F4" w14:textId="77777777" w:rsidR="0052055B" w:rsidRPr="00493077" w:rsidRDefault="0052055B" w:rsidP="00BB04E5">
            <w:pPr>
              <w:pStyle w:val="TableParagraph"/>
              <w:rPr>
                <w:rFonts w:ascii="Times New Roman"/>
                <w:sz w:val="20"/>
              </w:rPr>
            </w:pPr>
          </w:p>
        </w:tc>
        <w:tc>
          <w:tcPr>
            <w:tcW w:w="3742" w:type="dxa"/>
          </w:tcPr>
          <w:p w14:paraId="672DDAE2" w14:textId="77777777" w:rsidR="0052055B" w:rsidRPr="00493077" w:rsidRDefault="0052055B" w:rsidP="00BB04E5">
            <w:pPr>
              <w:pStyle w:val="TableParagraph"/>
              <w:rPr>
                <w:rFonts w:ascii="Times New Roman"/>
                <w:sz w:val="20"/>
              </w:rPr>
            </w:pPr>
          </w:p>
        </w:tc>
        <w:tc>
          <w:tcPr>
            <w:tcW w:w="1126" w:type="dxa"/>
          </w:tcPr>
          <w:p w14:paraId="6532EB70" w14:textId="77777777" w:rsidR="0052055B" w:rsidRPr="00493077" w:rsidRDefault="0052055B" w:rsidP="00BB04E5">
            <w:pPr>
              <w:pStyle w:val="TableParagraph"/>
              <w:rPr>
                <w:rFonts w:ascii="Times New Roman"/>
                <w:sz w:val="20"/>
              </w:rPr>
            </w:pPr>
          </w:p>
        </w:tc>
        <w:tc>
          <w:tcPr>
            <w:tcW w:w="4398" w:type="dxa"/>
          </w:tcPr>
          <w:p w14:paraId="6D7F11A2" w14:textId="77777777" w:rsidR="0052055B" w:rsidRPr="00493077" w:rsidRDefault="0052055B" w:rsidP="00BB04E5">
            <w:pPr>
              <w:pStyle w:val="TableParagraph"/>
              <w:rPr>
                <w:rFonts w:ascii="Times New Roman"/>
                <w:sz w:val="20"/>
              </w:rPr>
            </w:pPr>
          </w:p>
        </w:tc>
        <w:tc>
          <w:tcPr>
            <w:tcW w:w="1407" w:type="dxa"/>
          </w:tcPr>
          <w:p w14:paraId="3ED46DE9" w14:textId="77777777" w:rsidR="0052055B" w:rsidRPr="00493077" w:rsidRDefault="0052055B" w:rsidP="00BB04E5">
            <w:pPr>
              <w:pStyle w:val="TableParagraph"/>
              <w:rPr>
                <w:rFonts w:ascii="Times New Roman"/>
                <w:sz w:val="20"/>
              </w:rPr>
            </w:pPr>
          </w:p>
        </w:tc>
      </w:tr>
    </w:tbl>
    <w:p w14:paraId="0E38F6B5" w14:textId="77777777" w:rsidR="0052055B" w:rsidRPr="00493077" w:rsidRDefault="0052055B" w:rsidP="0052055B">
      <w:pPr>
        <w:rPr>
          <w:sz w:val="20"/>
        </w:rPr>
        <w:sectPr w:rsidR="0052055B" w:rsidRPr="00493077">
          <w:pgSz w:w="16850" w:h="11910" w:orient="landscape"/>
          <w:pgMar w:top="940" w:right="900" w:bottom="880" w:left="920" w:header="0" w:footer="620" w:gutter="0"/>
          <w:cols w:space="720"/>
        </w:sectPr>
      </w:pPr>
    </w:p>
    <w:p w14:paraId="3A5D2923" w14:textId="77777777" w:rsidR="00346A80" w:rsidRPr="00493077" w:rsidRDefault="00346A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6293"/>
      </w:tblGrid>
      <w:tr w:rsidR="00346A80" w:rsidRPr="00493077" w14:paraId="463D6104" w14:textId="77777777" w:rsidTr="00346A80">
        <w:tc>
          <w:tcPr>
            <w:tcW w:w="3336" w:type="dxa"/>
          </w:tcPr>
          <w:p w14:paraId="23000413" w14:textId="77777777" w:rsidR="00346A80" w:rsidRPr="00493077" w:rsidRDefault="00346A80" w:rsidP="00346A80">
            <w:pPr>
              <w:rPr>
                <w:rFonts w:ascii="Arial" w:hAnsi="Arial" w:cs="Arial"/>
              </w:rPr>
            </w:pPr>
            <w:r>
              <w:rPr>
                <w:rFonts w:ascii="Arial" w:hAnsi="Arial" w:cs="Arial"/>
                <w:noProof/>
                <w:lang w:val="de-CH"/>
              </w:rPr>
              <w:drawing>
                <wp:inline distT="0" distB="0" distL="0" distR="0" wp14:anchorId="6E9888C5" wp14:editId="6CC3D4D1">
                  <wp:extent cx="1981200" cy="485775"/>
                  <wp:effectExtent l="0" t="0" r="0" b="0"/>
                  <wp:docPr id="1" name="Bild 1"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und_RGB_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c>
        <w:tc>
          <w:tcPr>
            <w:tcW w:w="6293" w:type="dxa"/>
          </w:tcPr>
          <w:p w14:paraId="52A91701" w14:textId="77777777" w:rsidR="00346A80" w:rsidRPr="00493077" w:rsidRDefault="00346A80" w:rsidP="00346A80">
            <w:pPr>
              <w:rPr>
                <w:rFonts w:ascii="Arial" w:hAnsi="Arial" w:cs="Arial"/>
                <w:b/>
              </w:rPr>
            </w:pPr>
            <w:r>
              <w:rPr>
                <w:rFonts w:ascii="Arial" w:hAnsi="Arial" w:cs="Arial"/>
                <w:b/>
              </w:rPr>
              <w:t xml:space="preserve">Département fédéral des affaires étrangères DFAE </w:t>
            </w:r>
          </w:p>
          <w:p w14:paraId="3BE473DB" w14:textId="77777777" w:rsidR="00346A80" w:rsidRPr="00493077" w:rsidRDefault="00346A80" w:rsidP="00346A80">
            <w:pPr>
              <w:rPr>
                <w:rFonts w:ascii="Arial" w:hAnsi="Arial" w:cs="Arial"/>
              </w:rPr>
            </w:pPr>
          </w:p>
        </w:tc>
      </w:tr>
    </w:tbl>
    <w:p w14:paraId="3BBFA2BB" w14:textId="77777777" w:rsidR="00346A80" w:rsidRPr="00493077" w:rsidRDefault="00346A80" w:rsidP="00346A80">
      <w:pPr>
        <w:rPr>
          <w:rFonts w:ascii="Arial" w:hAnsi="Arial" w:cs="Arial"/>
        </w:rPr>
      </w:pPr>
    </w:p>
    <w:p w14:paraId="41D2B653" w14:textId="77777777" w:rsidR="00346A80" w:rsidRPr="00493077" w:rsidRDefault="00346A80" w:rsidP="00346A80">
      <w:pPr>
        <w:rPr>
          <w:rFonts w:ascii="Arial" w:hAnsi="Arial" w:cs="Arial"/>
        </w:rPr>
      </w:pPr>
    </w:p>
    <w:p w14:paraId="4BA9788D" w14:textId="77777777" w:rsidR="00346A80" w:rsidRPr="00493077" w:rsidRDefault="00346A80" w:rsidP="00346A80">
      <w:pPr>
        <w:rPr>
          <w:rFonts w:ascii="Arial" w:hAnsi="Arial" w:cs="Arial"/>
        </w:rPr>
      </w:pPr>
    </w:p>
    <w:p w14:paraId="3F82905D" w14:textId="77777777" w:rsidR="00346A80" w:rsidRPr="00493077" w:rsidRDefault="00346A80" w:rsidP="0052055B">
      <w:pPr>
        <w:pStyle w:val="Heading2"/>
      </w:pPr>
      <w:r>
        <w:t>Annexe 3</w:t>
      </w:r>
    </w:p>
    <w:p w14:paraId="0EE92325" w14:textId="77777777" w:rsidR="00346A80" w:rsidRPr="00493077" w:rsidRDefault="00346A80" w:rsidP="00346A80">
      <w:pPr>
        <w:rPr>
          <w:rFonts w:ascii="Arial" w:hAnsi="Arial" w:cs="Arial"/>
        </w:rPr>
      </w:pPr>
    </w:p>
    <w:p w14:paraId="20F5F060" w14:textId="77777777" w:rsidR="0052055B" w:rsidRPr="00493077" w:rsidRDefault="0052055B" w:rsidP="00346A80">
      <w:pPr>
        <w:rPr>
          <w:rFonts w:ascii="Arial" w:hAnsi="Arial" w:cs="Arial"/>
        </w:rPr>
      </w:pPr>
    </w:p>
    <w:p w14:paraId="1613539E" w14:textId="77777777" w:rsidR="00346A80" w:rsidRPr="00493077" w:rsidRDefault="00346A80" w:rsidP="00346A80">
      <w:pPr>
        <w:rPr>
          <w:rFonts w:ascii="Arial" w:hAnsi="Arial" w:cs="Arial"/>
        </w:rPr>
      </w:pPr>
    </w:p>
    <w:p w14:paraId="7E7B8579" w14:textId="064610C3" w:rsidR="00346A80" w:rsidRPr="00493077" w:rsidRDefault="00346A80" w:rsidP="00346A80">
      <w:pPr>
        <w:shd w:val="clear" w:color="auto" w:fill="D9D9D9"/>
        <w:rPr>
          <w:rFonts w:ascii="Arial" w:hAnsi="Arial" w:cs="Arial"/>
          <w:b/>
          <w:sz w:val="32"/>
          <w:szCs w:val="32"/>
        </w:rPr>
      </w:pPr>
      <w:r>
        <w:rPr>
          <w:rFonts w:ascii="Arial" w:hAnsi="Arial" w:cs="Arial"/>
          <w:b/>
          <w:sz w:val="32"/>
        </w:rPr>
        <w:t>Modèle de rapport d</w:t>
      </w:r>
      <w:r w:rsidR="00D732A9">
        <w:rPr>
          <w:rFonts w:ascii="Arial" w:hAnsi="Arial" w:cs="Arial"/>
          <w:b/>
          <w:sz w:val="32"/>
        </w:rPr>
        <w:t>’</w:t>
      </w:r>
      <w:r>
        <w:rPr>
          <w:rFonts w:ascii="Arial" w:hAnsi="Arial" w:cs="Arial"/>
          <w:b/>
          <w:sz w:val="32"/>
        </w:rPr>
        <w:t>audit</w:t>
      </w:r>
    </w:p>
    <w:p w14:paraId="63BC722F" w14:textId="77777777" w:rsidR="00346A80" w:rsidRPr="00493077" w:rsidRDefault="00346A80" w:rsidP="00346A80">
      <w:pPr>
        <w:rPr>
          <w:rFonts w:ascii="Arial" w:hAnsi="Arial" w:cs="Arial"/>
        </w:rPr>
      </w:pPr>
    </w:p>
    <w:p w14:paraId="4F755F66" w14:textId="77777777" w:rsidR="00346A80" w:rsidRPr="00493077" w:rsidRDefault="00346A80" w:rsidP="00346A80">
      <w:pPr>
        <w:rPr>
          <w:rFonts w:ascii="Arial" w:hAnsi="Arial" w:cs="Arial"/>
        </w:rPr>
      </w:pPr>
    </w:p>
    <w:p w14:paraId="64D99C3A" w14:textId="77777777" w:rsidR="00346A80" w:rsidRPr="00493077" w:rsidRDefault="00346A80" w:rsidP="00346A80">
      <w:pPr>
        <w:rPr>
          <w:rFonts w:ascii="Arial" w:hAnsi="Arial" w:cs="Arial"/>
        </w:rPr>
      </w:pPr>
    </w:p>
    <w:p w14:paraId="0B4B448D" w14:textId="77777777" w:rsidR="00346A80" w:rsidRPr="00493077" w:rsidRDefault="00346A80" w:rsidP="00346A80">
      <w:pPr>
        <w:rPr>
          <w:rFonts w:ascii="Arial" w:hAnsi="Arial" w:cs="Arial"/>
        </w:rPr>
      </w:pPr>
    </w:p>
    <w:p w14:paraId="619182C7" w14:textId="2372CB47" w:rsidR="00346A80" w:rsidRPr="00493077" w:rsidRDefault="00346A80" w:rsidP="00346A80">
      <w:pPr>
        <w:shd w:val="clear" w:color="auto" w:fill="FFFFFF"/>
        <w:rPr>
          <w:rFonts w:ascii="Arial" w:hAnsi="Arial" w:cs="Arial"/>
          <w:b/>
          <w:i/>
          <w:shd w:val="clear" w:color="auto" w:fill="FFFFFF"/>
        </w:rPr>
      </w:pPr>
      <w:r>
        <w:rPr>
          <w:rFonts w:ascii="Arial" w:hAnsi="Arial" w:cs="Arial"/>
          <w:b/>
        </w:rPr>
        <w:t xml:space="preserve">Audit des informations financières de </w:t>
      </w:r>
      <w:r>
        <w:rPr>
          <w:rFonts w:ascii="Arial" w:hAnsi="Arial" w:cs="Arial"/>
          <w:b/>
          <w:i/>
        </w:rPr>
        <w:t>plusieurs projets ou d</w:t>
      </w:r>
      <w:r w:rsidR="00D732A9">
        <w:rPr>
          <w:rFonts w:ascii="Arial" w:hAnsi="Arial" w:cs="Arial"/>
          <w:b/>
          <w:i/>
        </w:rPr>
        <w:t>’</w:t>
      </w:r>
      <w:r>
        <w:rPr>
          <w:rFonts w:ascii="Arial" w:hAnsi="Arial" w:cs="Arial"/>
          <w:b/>
          <w:i/>
        </w:rPr>
        <w:t>un seul projet</w:t>
      </w:r>
      <w:r>
        <w:rPr>
          <w:rStyle w:val="FootnoteReference"/>
          <w:rFonts w:ascii="Arial" w:hAnsi="Arial" w:cs="Arial"/>
          <w:b/>
          <w:i/>
        </w:rPr>
        <w:footnoteReference w:id="1"/>
      </w:r>
      <w:r>
        <w:rPr>
          <w:rFonts w:ascii="Arial" w:hAnsi="Arial" w:cs="Arial"/>
          <w:shd w:val="clear" w:color="auto" w:fill="FFFFFF"/>
        </w:rPr>
        <w:t xml:space="preserve"> </w:t>
      </w:r>
      <w:r>
        <w:rPr>
          <w:rFonts w:ascii="Arial" w:hAnsi="Arial" w:cs="Arial"/>
          <w:b/>
        </w:rPr>
        <w:t xml:space="preserve">pour la période du </w:t>
      </w:r>
      <w:proofErr w:type="spellStart"/>
      <w:r>
        <w:rPr>
          <w:rFonts w:ascii="Arial" w:hAnsi="Arial" w:cs="Arial"/>
          <w:b/>
        </w:rPr>
        <w:t>xy</w:t>
      </w:r>
      <w:proofErr w:type="spellEnd"/>
      <w:r w:rsidR="00194B4A">
        <w:rPr>
          <w:rFonts w:ascii="Arial" w:hAnsi="Arial" w:cs="Arial"/>
          <w:b/>
        </w:rPr>
        <w:t xml:space="preserve"> </w:t>
      </w:r>
      <w:r>
        <w:rPr>
          <w:rFonts w:ascii="Arial" w:hAnsi="Arial" w:cs="Arial"/>
          <w:b/>
          <w:shd w:val="clear" w:color="auto" w:fill="FFFFFF"/>
        </w:rPr>
        <w:t xml:space="preserve">au </w:t>
      </w:r>
      <w:proofErr w:type="spellStart"/>
      <w:r>
        <w:rPr>
          <w:rFonts w:ascii="Arial" w:hAnsi="Arial" w:cs="Arial"/>
          <w:b/>
          <w:shd w:val="clear" w:color="auto" w:fill="FFFFFF"/>
        </w:rPr>
        <w:t>xy</w:t>
      </w:r>
      <w:proofErr w:type="spellEnd"/>
      <w:r>
        <w:rPr>
          <w:rFonts w:ascii="Arial" w:hAnsi="Arial" w:cs="Arial"/>
          <w:b/>
          <w:shd w:val="clear" w:color="auto" w:fill="FFFFFF"/>
        </w:rPr>
        <w:t xml:space="preserve"> </w:t>
      </w:r>
      <w:r>
        <w:rPr>
          <w:rFonts w:ascii="Arial" w:hAnsi="Arial" w:cs="Arial"/>
          <w:b/>
          <w:shd w:val="clear" w:color="auto" w:fill="FFFFFF"/>
        </w:rPr>
        <w:fldChar w:fldCharType="begin">
          <w:ffData>
            <w:name w:val="Text2"/>
            <w:enabled w:val="0"/>
            <w:calcOnExit w:val="0"/>
            <w:textInput>
              <w:default w:val="20XX"/>
            </w:textInput>
          </w:ffData>
        </w:fldChar>
      </w:r>
      <w:r>
        <w:rPr>
          <w:rFonts w:ascii="Arial" w:hAnsi="Arial" w:cs="Arial"/>
          <w:b/>
          <w:shd w:val="clear" w:color="auto" w:fill="FFFFFF"/>
        </w:rPr>
        <w:instrText xml:space="preserve"> FORMTEXT </w:instrText>
      </w:r>
      <w:r>
        <w:rPr>
          <w:rFonts w:ascii="Arial" w:hAnsi="Arial" w:cs="Arial"/>
          <w:b/>
          <w:shd w:val="clear" w:color="auto" w:fill="FFFFFF"/>
        </w:rPr>
      </w:r>
      <w:r>
        <w:rPr>
          <w:rFonts w:ascii="Arial" w:hAnsi="Arial" w:cs="Arial"/>
          <w:b/>
          <w:shd w:val="clear" w:color="auto" w:fill="FFFFFF"/>
        </w:rPr>
        <w:fldChar w:fldCharType="separate"/>
      </w:r>
      <w:r>
        <w:rPr>
          <w:rFonts w:ascii="Arial" w:hAnsi="Arial" w:cs="Arial"/>
          <w:b/>
          <w:noProof/>
          <w:shd w:val="clear" w:color="auto" w:fill="FFFFFF"/>
        </w:rPr>
        <w:t>20XX</w:t>
      </w:r>
      <w:r>
        <w:rPr>
          <w:rFonts w:ascii="Arial" w:hAnsi="Arial" w:cs="Arial"/>
          <w:b/>
          <w:shd w:val="clear" w:color="auto" w:fill="FFFFFF"/>
        </w:rPr>
        <w:fldChar w:fldCharType="end"/>
      </w:r>
      <w:r>
        <w:rPr>
          <w:rFonts w:ascii="Arial" w:hAnsi="Arial" w:cs="Arial"/>
          <w:shd w:val="clear" w:color="auto" w:fill="FFFFFF"/>
        </w:rPr>
        <w:t xml:space="preserve"> </w:t>
      </w:r>
    </w:p>
    <w:p w14:paraId="2652F6EB" w14:textId="77777777" w:rsidR="00346A80" w:rsidRPr="00493077" w:rsidRDefault="00346A80" w:rsidP="00346A80">
      <w:pPr>
        <w:shd w:val="clear" w:color="auto" w:fill="FFFFFF"/>
        <w:rPr>
          <w:rFonts w:ascii="Arial" w:hAnsi="Arial" w:cs="Arial"/>
          <w:b/>
          <w:i/>
          <w:shd w:val="clear" w:color="auto" w:fill="FFFFFF"/>
        </w:rPr>
      </w:pPr>
    </w:p>
    <w:p w14:paraId="57D75B0E" w14:textId="77777777" w:rsidR="00346A80" w:rsidRPr="00493077" w:rsidRDefault="00346A80" w:rsidP="00346A80">
      <w:pPr>
        <w:shd w:val="clear" w:color="auto" w:fill="FFFFFF"/>
        <w:rPr>
          <w:rFonts w:ascii="Arial" w:hAnsi="Arial" w:cs="Arial"/>
          <w:b/>
        </w:rPr>
      </w:pPr>
      <w:r>
        <w:rPr>
          <w:rFonts w:ascii="Arial" w:hAnsi="Arial" w:cs="Arial"/>
          <w:b/>
          <w:shd w:val="clear" w:color="auto" w:fill="FFFFFF"/>
        </w:rPr>
        <w:t>[</w:t>
      </w:r>
      <w:proofErr w:type="gramStart"/>
      <w:r>
        <w:rPr>
          <w:rFonts w:ascii="Arial" w:hAnsi="Arial" w:cs="Arial"/>
          <w:b/>
          <w:shd w:val="clear" w:color="auto" w:fill="FFFFFF"/>
        </w:rPr>
        <w:t>nom</w:t>
      </w:r>
      <w:proofErr w:type="gramEnd"/>
      <w:r>
        <w:rPr>
          <w:rFonts w:ascii="Arial" w:hAnsi="Arial" w:cs="Arial"/>
          <w:b/>
          <w:shd w:val="clear" w:color="auto" w:fill="FFFFFF"/>
        </w:rPr>
        <w:t xml:space="preserve"> du projet / programme, numéro de projet et de contrat, période couverte par les états financiers]</w:t>
      </w:r>
    </w:p>
    <w:p w14:paraId="7BCCFF13" w14:textId="77777777" w:rsidR="00346A80" w:rsidRPr="00493077" w:rsidRDefault="00346A80" w:rsidP="00346A80">
      <w:pPr>
        <w:rPr>
          <w:rFonts w:ascii="Arial" w:hAnsi="Arial" w:cs="Arial"/>
        </w:rPr>
      </w:pPr>
    </w:p>
    <w:p w14:paraId="026277B0" w14:textId="77777777" w:rsidR="00346A80" w:rsidRPr="00493077" w:rsidRDefault="00346A80" w:rsidP="00346A80">
      <w:pPr>
        <w:rPr>
          <w:rFonts w:ascii="Arial" w:hAnsi="Arial" w:cs="Arial"/>
        </w:rPr>
      </w:pPr>
    </w:p>
    <w:p w14:paraId="1696511D" w14:textId="77777777" w:rsidR="00346A80" w:rsidRPr="00493077" w:rsidRDefault="00346A80" w:rsidP="00346A80">
      <w:pPr>
        <w:rPr>
          <w:rFonts w:ascii="Arial" w:hAnsi="Arial" w:cs="Arial"/>
        </w:rPr>
      </w:pPr>
    </w:p>
    <w:p w14:paraId="1FB28587" w14:textId="77777777" w:rsidR="00346A80" w:rsidRPr="00493077" w:rsidRDefault="00346A80" w:rsidP="00346A80">
      <w:pPr>
        <w:tabs>
          <w:tab w:val="left" w:pos="7020"/>
        </w:tabs>
        <w:rPr>
          <w:rFonts w:ascii="Arial" w:hAnsi="Arial" w:cs="Arial"/>
          <w:b/>
          <w:i/>
        </w:rPr>
      </w:pPr>
      <w:r>
        <w:rPr>
          <w:rFonts w:ascii="Arial" w:hAnsi="Arial" w:cs="Arial"/>
        </w:rPr>
        <w:tab/>
      </w:r>
    </w:p>
    <w:p w14:paraId="1EB95B2B" w14:textId="77777777" w:rsidR="00346A80" w:rsidRPr="00493077" w:rsidRDefault="00346A80" w:rsidP="00346A80">
      <w:pPr>
        <w:rPr>
          <w:rFonts w:ascii="Arial" w:hAnsi="Arial" w:cs="Arial"/>
          <w:b/>
        </w:rPr>
      </w:pPr>
      <w:r>
        <w:rPr>
          <w:rFonts w:ascii="Arial" w:hAnsi="Arial" w:cs="Arial"/>
          <w:b/>
        </w:rPr>
        <w:t xml:space="preserve">Nom et adresse du partenaire du DFAE </w:t>
      </w:r>
    </w:p>
    <w:p w14:paraId="47EB5344" w14:textId="77777777" w:rsidR="00346A80" w:rsidRPr="00493077" w:rsidRDefault="00346A80" w:rsidP="00346A80">
      <w:pPr>
        <w:rPr>
          <w:rFonts w:ascii="Arial" w:hAnsi="Arial" w:cs="Arial"/>
          <w:b/>
        </w:rPr>
      </w:pPr>
    </w:p>
    <w:p w14:paraId="29E63EF5" w14:textId="77777777" w:rsidR="00346A80" w:rsidRPr="00493077" w:rsidRDefault="00346A80" w:rsidP="00346A80">
      <w:pPr>
        <w:rPr>
          <w:rFonts w:ascii="Arial" w:hAnsi="Arial" w:cs="Arial"/>
          <w:b/>
        </w:rPr>
      </w:pPr>
    </w:p>
    <w:p w14:paraId="0109FC06" w14:textId="77777777" w:rsidR="00346A80" w:rsidRPr="00493077" w:rsidRDefault="00346A80" w:rsidP="00346A80">
      <w:pPr>
        <w:rPr>
          <w:rFonts w:ascii="Arial" w:hAnsi="Arial" w:cs="Arial"/>
          <w:b/>
        </w:rPr>
      </w:pPr>
    </w:p>
    <w:p w14:paraId="77161C70" w14:textId="1B46416E" w:rsidR="00346A80" w:rsidRPr="00493077" w:rsidRDefault="00346A80" w:rsidP="00346A80">
      <w:pPr>
        <w:widowControl w:val="0"/>
        <w:spacing w:line="260" w:lineRule="exact"/>
        <w:contextualSpacing/>
        <w:rPr>
          <w:rFonts w:ascii="Arial" w:hAnsi="Arial"/>
          <w:b/>
          <w:i/>
          <w:sz w:val="22"/>
          <w:szCs w:val="22"/>
        </w:rPr>
      </w:pPr>
      <w:r>
        <w:rPr>
          <w:rFonts w:ascii="Arial" w:hAnsi="Arial"/>
          <w:b/>
          <w:i/>
          <w:sz w:val="22"/>
        </w:rPr>
        <w:t>Informations de base relatives à l</w:t>
      </w:r>
      <w:r w:rsidR="00D732A9">
        <w:rPr>
          <w:rFonts w:ascii="Arial" w:hAnsi="Arial"/>
          <w:b/>
          <w:i/>
          <w:sz w:val="22"/>
        </w:rPr>
        <w:t>’</w:t>
      </w:r>
      <w:r>
        <w:rPr>
          <w:rFonts w:ascii="Arial" w:hAnsi="Arial"/>
          <w:b/>
          <w:i/>
          <w:sz w:val="22"/>
        </w:rPr>
        <w:t>organisation mandataire</w:t>
      </w:r>
    </w:p>
    <w:p w14:paraId="264DDF9D" w14:textId="13DA13B4" w:rsidR="00346A80" w:rsidRPr="00493077" w:rsidRDefault="00816020" w:rsidP="00346A80">
      <w:pPr>
        <w:widowControl w:val="0"/>
        <w:contextualSpacing/>
        <w:rPr>
          <w:rFonts w:ascii="Arial" w:hAnsi="Arial"/>
          <w:sz w:val="22"/>
          <w:szCs w:val="22"/>
        </w:rPr>
      </w:pPr>
      <w:r>
        <w:rPr>
          <w:rFonts w:ascii="Arial" w:hAnsi="Arial"/>
          <w:sz w:val="22"/>
        </w:rPr>
        <w:t>Brève description et informations générales sur l</w:t>
      </w:r>
      <w:r w:rsidR="00D732A9">
        <w:rPr>
          <w:rFonts w:ascii="Arial" w:hAnsi="Arial"/>
          <w:sz w:val="22"/>
        </w:rPr>
        <w:t>’</w:t>
      </w:r>
      <w:r>
        <w:rPr>
          <w:rFonts w:ascii="Arial" w:hAnsi="Arial"/>
          <w:sz w:val="22"/>
        </w:rPr>
        <w:t>organisation partenaire :</w:t>
      </w:r>
    </w:p>
    <w:p w14:paraId="148850D8" w14:textId="77777777" w:rsidR="00346A80" w:rsidRPr="00493077" w:rsidRDefault="00346A80" w:rsidP="00346A80">
      <w:pPr>
        <w:rPr>
          <w:rFonts w:ascii="Arial" w:hAnsi="Arial" w:cs="Arial"/>
          <w:b/>
        </w:rPr>
      </w:pPr>
    </w:p>
    <w:p w14:paraId="4C923AE5" w14:textId="77777777" w:rsidR="00346A80" w:rsidRPr="00493077" w:rsidRDefault="00346A80" w:rsidP="00346A80">
      <w:pPr>
        <w:rPr>
          <w:rFonts w:ascii="Arial" w:hAnsi="Arial" w:cs="Arial"/>
        </w:rPr>
      </w:pPr>
    </w:p>
    <w:p w14:paraId="20EA4786" w14:textId="77777777" w:rsidR="00346A80" w:rsidRPr="00493077" w:rsidRDefault="00346A80" w:rsidP="00346A80">
      <w:pPr>
        <w:widowControl w:val="0"/>
        <w:spacing w:line="260" w:lineRule="exact"/>
        <w:contextualSpacing/>
        <w:rPr>
          <w:rFonts w:ascii="Arial" w:hAnsi="Arial"/>
          <w:b/>
          <w:i/>
          <w:sz w:val="22"/>
          <w:szCs w:val="22"/>
        </w:rPr>
      </w:pPr>
      <w:r>
        <w:rPr>
          <w:rFonts w:ascii="Arial" w:hAnsi="Arial"/>
          <w:b/>
          <w:i/>
          <w:sz w:val="22"/>
        </w:rPr>
        <w:t>Objectifs du projet national ou objectif du projet individuel</w:t>
      </w:r>
    </w:p>
    <w:p w14:paraId="56C69B79" w14:textId="77777777" w:rsidR="00346A80" w:rsidRPr="00493077" w:rsidRDefault="00816020" w:rsidP="00346A80">
      <w:pPr>
        <w:widowControl w:val="0"/>
        <w:contextualSpacing/>
        <w:rPr>
          <w:rFonts w:ascii="Arial" w:hAnsi="Arial"/>
          <w:sz w:val="22"/>
          <w:szCs w:val="22"/>
        </w:rPr>
      </w:pPr>
      <w:r>
        <w:rPr>
          <w:rFonts w:ascii="Arial" w:hAnsi="Arial"/>
          <w:sz w:val="22"/>
        </w:rPr>
        <w:t xml:space="preserve">Brève description des objectifs du ou des projets </w:t>
      </w:r>
    </w:p>
    <w:p w14:paraId="1C4748DA" w14:textId="77777777" w:rsidR="00346A80" w:rsidRPr="00493077" w:rsidRDefault="00346A80" w:rsidP="00346A80">
      <w:pPr>
        <w:rPr>
          <w:rFonts w:ascii="Arial" w:hAnsi="Arial" w:cs="Arial"/>
        </w:rPr>
      </w:pPr>
    </w:p>
    <w:p w14:paraId="75C28924" w14:textId="77777777" w:rsidR="00346A80" w:rsidRPr="00493077" w:rsidRDefault="00346A80" w:rsidP="00346A80">
      <w:pPr>
        <w:rPr>
          <w:rFonts w:ascii="Arial" w:hAnsi="Arial" w:cs="Arial"/>
        </w:rPr>
      </w:pPr>
    </w:p>
    <w:p w14:paraId="431421E3" w14:textId="77777777" w:rsidR="00346A80" w:rsidRPr="00493077" w:rsidRDefault="00346A80" w:rsidP="00346A80">
      <w:pPr>
        <w:rPr>
          <w:rFonts w:ascii="Arial" w:hAnsi="Arial" w:cs="Arial"/>
        </w:rPr>
      </w:pPr>
    </w:p>
    <w:p w14:paraId="7664EC62" w14:textId="208A6FDF" w:rsidR="00346A80" w:rsidRPr="00493077" w:rsidRDefault="00346A80" w:rsidP="00346A80">
      <w:pPr>
        <w:rPr>
          <w:rFonts w:ascii="Arial" w:hAnsi="Arial" w:cs="Arial"/>
          <w:b/>
        </w:rPr>
      </w:pPr>
      <w:r>
        <w:rPr>
          <w:rFonts w:ascii="Arial" w:hAnsi="Arial" w:cs="Arial"/>
          <w:b/>
        </w:rPr>
        <w:t>Nom et adresse de l</w:t>
      </w:r>
      <w:r w:rsidR="00D732A9">
        <w:rPr>
          <w:rFonts w:ascii="Arial" w:hAnsi="Arial" w:cs="Arial"/>
          <w:b/>
        </w:rPr>
        <w:t>’</w:t>
      </w:r>
      <w:r>
        <w:rPr>
          <w:rFonts w:ascii="Arial" w:hAnsi="Arial" w:cs="Arial"/>
          <w:b/>
        </w:rPr>
        <w:t xml:space="preserve">auditeur </w:t>
      </w:r>
    </w:p>
    <w:p w14:paraId="18CD7386" w14:textId="77777777" w:rsidR="00346A80" w:rsidRPr="00493077" w:rsidRDefault="00346A80" w:rsidP="00346A80">
      <w:pPr>
        <w:rPr>
          <w:rFonts w:ascii="Arial" w:hAnsi="Arial" w:cs="Arial"/>
          <w:b/>
        </w:rPr>
      </w:pPr>
    </w:p>
    <w:p w14:paraId="1CD5A257" w14:textId="77777777" w:rsidR="00346A80" w:rsidRPr="00493077" w:rsidRDefault="00346A80" w:rsidP="00346A80">
      <w:pPr>
        <w:rPr>
          <w:rFonts w:ascii="Arial" w:hAnsi="Arial" w:cs="Arial"/>
          <w:b/>
        </w:rPr>
      </w:pPr>
    </w:p>
    <w:p w14:paraId="4AC1A218" w14:textId="77777777" w:rsidR="00346A80" w:rsidRPr="00493077" w:rsidRDefault="00346A80" w:rsidP="00346A80">
      <w:pPr>
        <w:rPr>
          <w:rFonts w:ascii="Arial" w:hAnsi="Arial" w:cs="Arial"/>
          <w:b/>
        </w:rPr>
      </w:pPr>
    </w:p>
    <w:p w14:paraId="01745F4B" w14:textId="69AA2406" w:rsidR="00346A80" w:rsidRPr="00493077" w:rsidRDefault="00346A80" w:rsidP="00346A80">
      <w:pPr>
        <w:rPr>
          <w:rFonts w:ascii="Arial" w:hAnsi="Arial" w:cs="Arial"/>
          <w:b/>
        </w:rPr>
      </w:pPr>
      <w:r>
        <w:rPr>
          <w:rFonts w:ascii="Arial" w:hAnsi="Arial" w:cs="Arial"/>
          <w:b/>
        </w:rPr>
        <w:t>Rapport de l</w:t>
      </w:r>
      <w:r w:rsidR="00D732A9">
        <w:rPr>
          <w:rFonts w:ascii="Arial" w:hAnsi="Arial" w:cs="Arial"/>
          <w:b/>
        </w:rPr>
        <w:t>’</w:t>
      </w:r>
      <w:r>
        <w:rPr>
          <w:rFonts w:ascii="Arial" w:hAnsi="Arial" w:cs="Arial"/>
          <w:b/>
        </w:rPr>
        <w:t>organe de contrôle indépendant</w:t>
      </w:r>
    </w:p>
    <w:p w14:paraId="68787B4A" w14:textId="77777777" w:rsidR="00346A80" w:rsidRPr="00493077" w:rsidRDefault="00346A80" w:rsidP="00346A80">
      <w:pPr>
        <w:rPr>
          <w:rFonts w:ascii="Arial" w:hAnsi="Arial" w:cs="Arial"/>
        </w:rPr>
      </w:pPr>
    </w:p>
    <w:p w14:paraId="711EA4D1" w14:textId="77777777" w:rsidR="00346A80" w:rsidRPr="00493077" w:rsidRDefault="00346A80" w:rsidP="00346A80">
      <w:pPr>
        <w:rPr>
          <w:rFonts w:ascii="Arial" w:hAnsi="Arial" w:cs="Arial"/>
        </w:rPr>
      </w:pPr>
    </w:p>
    <w:p w14:paraId="3FA5D08D" w14:textId="77777777" w:rsidR="00346A80" w:rsidRPr="00493077" w:rsidRDefault="00346A80" w:rsidP="00346A80">
      <w:pPr>
        <w:rPr>
          <w:rFonts w:ascii="Arial" w:hAnsi="Arial" w:cs="Arial"/>
        </w:rPr>
      </w:pPr>
    </w:p>
    <w:p w14:paraId="573E76FB" w14:textId="77777777" w:rsidR="00346A80" w:rsidRPr="00493077" w:rsidRDefault="00346A80" w:rsidP="00346A80">
      <w:pPr>
        <w:rPr>
          <w:rFonts w:ascii="Arial" w:hAnsi="Arial" w:cs="Arial"/>
        </w:rPr>
      </w:pPr>
    </w:p>
    <w:p w14:paraId="12675926" w14:textId="77777777" w:rsidR="00346A80" w:rsidRPr="00493077" w:rsidRDefault="00346A80" w:rsidP="00346A80">
      <w:pPr>
        <w:rPr>
          <w:rFonts w:ascii="Arial" w:hAnsi="Arial" w:cs="Arial"/>
        </w:rPr>
      </w:pPr>
    </w:p>
    <w:p w14:paraId="21D3B1BE" w14:textId="69350FCC" w:rsidR="00346A80" w:rsidRPr="00493077" w:rsidRDefault="00346A80" w:rsidP="00346A80">
      <w:pPr>
        <w:pStyle w:val="Heading1"/>
        <w:jc w:val="both"/>
        <w:rPr>
          <w:szCs w:val="24"/>
        </w:rPr>
      </w:pPr>
      <w:r>
        <w:rPr>
          <w:i w:val="0"/>
        </w:rPr>
        <w:br w:type="page"/>
      </w:r>
      <w:r>
        <w:t>Rapport de l</w:t>
      </w:r>
      <w:r w:rsidR="00D732A9">
        <w:t>’</w:t>
      </w:r>
      <w:r>
        <w:t>organe de contrôle indépendant sur les informations financières</w:t>
      </w:r>
    </w:p>
    <w:p w14:paraId="51567C92" w14:textId="77777777" w:rsidR="00346A80" w:rsidRPr="00493077" w:rsidRDefault="00346A80" w:rsidP="00346A80">
      <w:pPr>
        <w:jc w:val="both"/>
        <w:rPr>
          <w:rFonts w:ascii="Arial" w:hAnsi="Arial" w:cs="Arial"/>
          <w:sz w:val="22"/>
          <w:szCs w:val="22"/>
        </w:rPr>
      </w:pPr>
    </w:p>
    <w:p w14:paraId="7DF5CFDE" w14:textId="77777777" w:rsidR="00346A80" w:rsidRPr="00493077" w:rsidRDefault="00346A80" w:rsidP="00346A80">
      <w:pPr>
        <w:jc w:val="both"/>
        <w:rPr>
          <w:rFonts w:ascii="Arial" w:hAnsi="Arial" w:cs="Arial"/>
          <w:i/>
          <w:sz w:val="20"/>
        </w:rPr>
      </w:pPr>
      <w:r>
        <w:rPr>
          <w:rFonts w:ascii="Arial" w:hAnsi="Arial" w:cs="Arial"/>
          <w:i/>
          <w:sz w:val="20"/>
        </w:rPr>
        <w:t>Adresse du partenaire de mise en œuvre et nom de la personne responsable</w:t>
      </w:r>
    </w:p>
    <w:p w14:paraId="5A3467E4" w14:textId="77777777" w:rsidR="00346A80" w:rsidRPr="00493077" w:rsidRDefault="00346A80" w:rsidP="00346A80">
      <w:pPr>
        <w:jc w:val="both"/>
        <w:rPr>
          <w:rFonts w:ascii="Arial" w:hAnsi="Arial" w:cs="Arial"/>
          <w:sz w:val="20"/>
        </w:rPr>
      </w:pPr>
    </w:p>
    <w:p w14:paraId="27827391" w14:textId="77777777" w:rsidR="00346A80" w:rsidRPr="00493077" w:rsidRDefault="00346A80" w:rsidP="00346A80">
      <w:pPr>
        <w:widowControl w:val="0"/>
        <w:spacing w:line="260" w:lineRule="exact"/>
        <w:contextualSpacing/>
        <w:rPr>
          <w:rFonts w:ascii="Arial" w:hAnsi="Arial"/>
          <w:b/>
          <w:i/>
          <w:sz w:val="20"/>
        </w:rPr>
      </w:pPr>
      <w:r>
        <w:rPr>
          <w:rFonts w:ascii="Arial" w:hAnsi="Arial"/>
          <w:b/>
          <w:i/>
          <w:sz w:val="20"/>
        </w:rPr>
        <w:t>Opinion</w:t>
      </w:r>
    </w:p>
    <w:p w14:paraId="52983E11" w14:textId="6516109E" w:rsidR="00346A80" w:rsidRPr="00493077" w:rsidRDefault="00346A80" w:rsidP="00346A80">
      <w:pPr>
        <w:jc w:val="both"/>
        <w:rPr>
          <w:rFonts w:ascii="Arial" w:hAnsi="Arial"/>
          <w:sz w:val="20"/>
        </w:rPr>
      </w:pPr>
      <w:r>
        <w:rPr>
          <w:rFonts w:ascii="Arial" w:hAnsi="Arial"/>
          <w:sz w:val="20"/>
        </w:rPr>
        <w:t>Sur la base du cahier des charges standard du DFAE, nous avons effectué l</w:t>
      </w:r>
      <w:r w:rsidR="00D732A9">
        <w:rPr>
          <w:rFonts w:ascii="Arial" w:hAnsi="Arial"/>
          <w:sz w:val="20"/>
        </w:rPr>
        <w:t>’</w:t>
      </w:r>
      <w:r>
        <w:rPr>
          <w:rFonts w:ascii="Arial" w:hAnsi="Arial"/>
          <w:sz w:val="20"/>
        </w:rPr>
        <w:t>audit des informations financières du ou des projet(s), mentionné(s) ci-dessus, qui comportent les documents suivants :</w:t>
      </w:r>
    </w:p>
    <w:p w14:paraId="3591FB73" w14:textId="0CE4D583" w:rsidR="00346A80" w:rsidRPr="00493077" w:rsidRDefault="00346A80" w:rsidP="00346A80">
      <w:pPr>
        <w:pStyle w:val="ListParagraph"/>
        <w:numPr>
          <w:ilvl w:val="0"/>
          <w:numId w:val="40"/>
        </w:numPr>
        <w:jc w:val="both"/>
        <w:rPr>
          <w:rFonts w:ascii="Arial" w:hAnsi="Arial"/>
          <w:sz w:val="20"/>
          <w:szCs w:val="20"/>
        </w:rPr>
      </w:pPr>
      <w:proofErr w:type="gramStart"/>
      <w:r>
        <w:rPr>
          <w:rFonts w:ascii="Arial" w:hAnsi="Arial"/>
          <w:i/>
          <w:sz w:val="20"/>
        </w:rPr>
        <w:t>le</w:t>
      </w:r>
      <w:proofErr w:type="gramEnd"/>
      <w:r>
        <w:rPr>
          <w:rFonts w:ascii="Arial" w:hAnsi="Arial"/>
          <w:i/>
          <w:sz w:val="20"/>
        </w:rPr>
        <w:t xml:space="preserve"> bilan consolidé au (date de fin de la période) et l</w:t>
      </w:r>
      <w:r w:rsidR="00D732A9">
        <w:rPr>
          <w:rFonts w:ascii="Arial" w:hAnsi="Arial"/>
          <w:i/>
          <w:sz w:val="20"/>
        </w:rPr>
        <w:t>’</w:t>
      </w:r>
      <w:r>
        <w:rPr>
          <w:rFonts w:ascii="Arial" w:hAnsi="Arial"/>
          <w:i/>
          <w:sz w:val="20"/>
        </w:rPr>
        <w:t>état (ou les états) des recettes et des dépenses pour l</w:t>
      </w:r>
      <w:r w:rsidR="00D732A9">
        <w:rPr>
          <w:rFonts w:ascii="Arial" w:hAnsi="Arial"/>
          <w:i/>
          <w:sz w:val="20"/>
        </w:rPr>
        <w:t>’</w:t>
      </w:r>
      <w:r>
        <w:rPr>
          <w:rFonts w:ascii="Arial" w:hAnsi="Arial"/>
          <w:i/>
          <w:sz w:val="20"/>
        </w:rPr>
        <w:t xml:space="preserve">année, du [début de la période] au [fin de la période]. </w:t>
      </w:r>
    </w:p>
    <w:p w14:paraId="3C684C7C" w14:textId="77777777" w:rsidR="00346A80" w:rsidRPr="00493077" w:rsidRDefault="00346A80" w:rsidP="00346A80">
      <w:pPr>
        <w:pStyle w:val="ListParagraph"/>
        <w:numPr>
          <w:ilvl w:val="0"/>
          <w:numId w:val="40"/>
        </w:numPr>
        <w:jc w:val="both"/>
        <w:rPr>
          <w:rFonts w:ascii="Arial" w:hAnsi="Arial"/>
          <w:sz w:val="20"/>
          <w:szCs w:val="20"/>
        </w:rPr>
      </w:pPr>
      <w:proofErr w:type="gramStart"/>
      <w:r>
        <w:rPr>
          <w:rFonts w:ascii="Arial" w:hAnsi="Arial"/>
          <w:sz w:val="20"/>
        </w:rPr>
        <w:t>une</w:t>
      </w:r>
      <w:proofErr w:type="gramEnd"/>
      <w:r>
        <w:rPr>
          <w:rFonts w:ascii="Arial" w:hAnsi="Arial"/>
          <w:sz w:val="20"/>
        </w:rPr>
        <w:t xml:space="preserve"> ventilation du budget par rapport aux dépenses par projet, </w:t>
      </w:r>
    </w:p>
    <w:p w14:paraId="084B057F" w14:textId="77777777" w:rsidR="00346A80" w:rsidRPr="00493077" w:rsidRDefault="00346A80" w:rsidP="00346A80">
      <w:pPr>
        <w:pStyle w:val="ListParagraph"/>
        <w:numPr>
          <w:ilvl w:val="0"/>
          <w:numId w:val="40"/>
        </w:numPr>
        <w:jc w:val="both"/>
        <w:rPr>
          <w:rFonts w:ascii="Arial" w:hAnsi="Arial"/>
          <w:sz w:val="20"/>
          <w:szCs w:val="20"/>
        </w:rPr>
      </w:pPr>
      <w:proofErr w:type="gramStart"/>
      <w:r>
        <w:rPr>
          <w:rFonts w:ascii="Arial" w:hAnsi="Arial"/>
          <w:sz w:val="20"/>
        </w:rPr>
        <w:t>ainsi</w:t>
      </w:r>
      <w:proofErr w:type="gramEnd"/>
      <w:r>
        <w:rPr>
          <w:rFonts w:ascii="Arial" w:hAnsi="Arial"/>
          <w:sz w:val="20"/>
        </w:rPr>
        <w:t xml:space="preserve"> que des notes relatives aux informations financières, y compris un résumé des méthodes comptables significatives.</w:t>
      </w:r>
    </w:p>
    <w:p w14:paraId="411E8173" w14:textId="77777777" w:rsidR="00346A80" w:rsidRPr="00493077" w:rsidRDefault="00346A80" w:rsidP="00346A80">
      <w:pPr>
        <w:jc w:val="both"/>
        <w:rPr>
          <w:rFonts w:ascii="Arial" w:hAnsi="Arial"/>
          <w:sz w:val="20"/>
        </w:rPr>
      </w:pPr>
    </w:p>
    <w:p w14:paraId="4A58E7FA" w14:textId="3DD161ED" w:rsidR="00346A80" w:rsidRPr="00493077" w:rsidRDefault="00346A80" w:rsidP="00346A80">
      <w:pPr>
        <w:jc w:val="both"/>
        <w:rPr>
          <w:rFonts w:ascii="Arial" w:hAnsi="Arial"/>
          <w:sz w:val="20"/>
        </w:rPr>
      </w:pPr>
      <w:r>
        <w:rPr>
          <w:rFonts w:ascii="Arial" w:hAnsi="Arial"/>
          <w:sz w:val="20"/>
        </w:rPr>
        <w:t>À notre avis, les informations financières jointes concernant le(s) projet(s) pour l</w:t>
      </w:r>
      <w:r w:rsidR="00D732A9">
        <w:rPr>
          <w:rFonts w:ascii="Arial" w:hAnsi="Arial"/>
          <w:sz w:val="20"/>
        </w:rPr>
        <w:t>’</w:t>
      </w:r>
      <w:r>
        <w:rPr>
          <w:rFonts w:ascii="Arial" w:hAnsi="Arial"/>
          <w:sz w:val="20"/>
        </w:rPr>
        <w:t xml:space="preserve">exercice [période] clos ont été établies, dans tous leurs aspects significatifs, conformément aux principes comptables décrits dans les notes et respectent les exigences du cahier des charges standard du DFAE du 18.03.2022. </w:t>
      </w:r>
    </w:p>
    <w:p w14:paraId="4FC83B6F" w14:textId="77777777" w:rsidR="00346A80" w:rsidRPr="00493077" w:rsidRDefault="00346A80" w:rsidP="00346A80">
      <w:pPr>
        <w:jc w:val="both"/>
        <w:rPr>
          <w:rFonts w:ascii="Arial" w:hAnsi="Arial" w:cs="Arial"/>
          <w:sz w:val="20"/>
        </w:rPr>
      </w:pPr>
    </w:p>
    <w:p w14:paraId="4F9CF474" w14:textId="26C95867" w:rsidR="00346A80" w:rsidRPr="00493077" w:rsidRDefault="00346A80" w:rsidP="00346A80">
      <w:pPr>
        <w:widowControl w:val="0"/>
        <w:spacing w:line="260" w:lineRule="exact"/>
        <w:contextualSpacing/>
        <w:rPr>
          <w:rFonts w:ascii="Arial" w:hAnsi="Arial"/>
          <w:b/>
          <w:i/>
          <w:sz w:val="20"/>
        </w:rPr>
      </w:pPr>
      <w:r>
        <w:rPr>
          <w:rFonts w:ascii="Arial" w:hAnsi="Arial"/>
          <w:b/>
          <w:i/>
          <w:sz w:val="20"/>
        </w:rPr>
        <w:t>Fondement de l</w:t>
      </w:r>
      <w:r w:rsidR="00D732A9">
        <w:rPr>
          <w:rFonts w:ascii="Arial" w:hAnsi="Arial"/>
          <w:b/>
          <w:i/>
          <w:sz w:val="20"/>
        </w:rPr>
        <w:t>’</w:t>
      </w:r>
      <w:r>
        <w:rPr>
          <w:rFonts w:ascii="Arial" w:hAnsi="Arial"/>
          <w:b/>
          <w:i/>
          <w:sz w:val="20"/>
        </w:rPr>
        <w:t>opinion</w:t>
      </w:r>
    </w:p>
    <w:p w14:paraId="535AEBE4" w14:textId="3F94C8A2" w:rsidR="00346A80" w:rsidRPr="00493077" w:rsidRDefault="00346A80" w:rsidP="00346A80">
      <w:pPr>
        <w:pStyle w:val="PwCBodyTextATEN"/>
        <w:rPr>
          <w:rFonts w:ascii="Arial" w:eastAsia="Times New Roman" w:hAnsi="Arial"/>
          <w:lang w:eastAsia="de-CH"/>
        </w:rPr>
      </w:pPr>
      <w:r>
        <w:rPr>
          <w:rFonts w:ascii="Arial" w:eastAsia="Times New Roman" w:hAnsi="Arial"/>
        </w:rPr>
        <w:t>Nous avons mené notre audit conformément aux normes internationales d</w:t>
      </w:r>
      <w:r w:rsidR="00D732A9">
        <w:rPr>
          <w:rFonts w:ascii="Arial" w:eastAsia="Times New Roman" w:hAnsi="Arial"/>
        </w:rPr>
        <w:t>’</w:t>
      </w:r>
      <w:r>
        <w:rPr>
          <w:rFonts w:ascii="Arial" w:eastAsia="Times New Roman" w:hAnsi="Arial"/>
        </w:rPr>
        <w:t xml:space="preserve">audit (International Standards on </w:t>
      </w:r>
      <w:proofErr w:type="spellStart"/>
      <w:r>
        <w:rPr>
          <w:rFonts w:ascii="Arial" w:eastAsia="Times New Roman" w:hAnsi="Arial"/>
        </w:rPr>
        <w:t>Auditing</w:t>
      </w:r>
      <w:proofErr w:type="spellEnd"/>
      <w:r>
        <w:rPr>
          <w:rFonts w:ascii="Arial" w:eastAsia="Times New Roman" w:hAnsi="Arial"/>
        </w:rPr>
        <w:t>, ISA). Les responsabilités qui nous incombent en vertu de ces dispositions et normes sont décrites plus en détail dans la section « Responsabilités de l</w:t>
      </w:r>
      <w:r w:rsidR="00D732A9">
        <w:rPr>
          <w:rFonts w:ascii="Arial" w:eastAsia="Times New Roman" w:hAnsi="Arial"/>
        </w:rPr>
        <w:t>’</w:t>
      </w:r>
      <w:r>
        <w:rPr>
          <w:rFonts w:ascii="Arial" w:eastAsia="Times New Roman" w:hAnsi="Arial"/>
        </w:rPr>
        <w:t>auditeur relatives à l</w:t>
      </w:r>
      <w:r w:rsidR="00D732A9">
        <w:rPr>
          <w:rFonts w:ascii="Arial" w:eastAsia="Times New Roman" w:hAnsi="Arial"/>
        </w:rPr>
        <w:t>’</w:t>
      </w:r>
      <w:r>
        <w:rPr>
          <w:rFonts w:ascii="Arial" w:eastAsia="Times New Roman" w:hAnsi="Arial"/>
        </w:rPr>
        <w:t xml:space="preserve">audit des informations financières » de notre rapport. </w:t>
      </w:r>
    </w:p>
    <w:p w14:paraId="62187D4A" w14:textId="01FE2159" w:rsidR="00346A80" w:rsidRPr="00493077" w:rsidRDefault="00346A80" w:rsidP="00346A80">
      <w:pPr>
        <w:pStyle w:val="PwCBodyTextATEN"/>
        <w:rPr>
          <w:rFonts w:ascii="Arial" w:eastAsia="Times New Roman" w:hAnsi="Arial"/>
          <w:lang w:eastAsia="de-CH"/>
        </w:rPr>
      </w:pPr>
      <w:r>
        <w:rPr>
          <w:rFonts w:ascii="Arial" w:eastAsia="Times New Roman" w:hAnsi="Arial"/>
        </w:rPr>
        <w:t>Nous sommes indépendants de l</w:t>
      </w:r>
      <w:r w:rsidR="00D732A9">
        <w:rPr>
          <w:rFonts w:ascii="Arial" w:eastAsia="Times New Roman" w:hAnsi="Arial"/>
        </w:rPr>
        <w:t>’</w:t>
      </w:r>
      <w:r>
        <w:rPr>
          <w:rFonts w:ascii="Arial" w:eastAsia="Times New Roman" w:hAnsi="Arial"/>
        </w:rPr>
        <w:t>entité conformément aux règles du Code de déontologie des professionnels comptables IESBA, et avons satisfait aux autres responsabilités éthiques énoncées dans ces règles. Nous estimons que les éléments probants recueillis lors de l</w:t>
      </w:r>
      <w:r w:rsidR="00D732A9">
        <w:rPr>
          <w:rFonts w:ascii="Arial" w:eastAsia="Times New Roman" w:hAnsi="Arial"/>
        </w:rPr>
        <w:t>’</w:t>
      </w:r>
      <w:r>
        <w:rPr>
          <w:rFonts w:ascii="Arial" w:eastAsia="Times New Roman" w:hAnsi="Arial"/>
        </w:rPr>
        <w:t xml:space="preserve">audit sont suffisants et appropriés pour nous permettre de fonder notre opinion. </w:t>
      </w:r>
    </w:p>
    <w:p w14:paraId="608B7C90" w14:textId="77777777" w:rsidR="00346A80" w:rsidRPr="00493077" w:rsidRDefault="00346A80" w:rsidP="00346A80">
      <w:pPr>
        <w:jc w:val="both"/>
        <w:rPr>
          <w:rFonts w:ascii="Arial" w:hAnsi="Arial" w:cs="Arial"/>
          <w:b/>
          <w:i/>
          <w:sz w:val="20"/>
        </w:rPr>
      </w:pPr>
    </w:p>
    <w:p w14:paraId="623683BE" w14:textId="77777777" w:rsidR="00346A80" w:rsidRPr="00493077" w:rsidRDefault="00346A80" w:rsidP="00346A80">
      <w:pPr>
        <w:jc w:val="both"/>
        <w:rPr>
          <w:rFonts w:ascii="Arial" w:hAnsi="Arial" w:cs="Arial"/>
          <w:b/>
          <w:i/>
          <w:sz w:val="20"/>
        </w:rPr>
      </w:pPr>
      <w:r>
        <w:rPr>
          <w:rFonts w:ascii="Arial" w:hAnsi="Arial" w:cs="Arial"/>
          <w:b/>
          <w:i/>
          <w:sz w:val="20"/>
        </w:rPr>
        <w:t xml:space="preserve">Responsabilité de la direction relative aux informations financières </w:t>
      </w:r>
    </w:p>
    <w:p w14:paraId="6068EB49" w14:textId="43EDC671" w:rsidR="00346A80" w:rsidRPr="00493077" w:rsidRDefault="00346A80" w:rsidP="00346A80">
      <w:pPr>
        <w:jc w:val="both"/>
        <w:rPr>
          <w:rFonts w:ascii="Arial" w:hAnsi="Arial" w:cs="Arial"/>
          <w:sz w:val="20"/>
        </w:rPr>
      </w:pPr>
      <w:r>
        <w:rPr>
          <w:rFonts w:ascii="Arial" w:hAnsi="Arial" w:cs="Arial"/>
          <w:sz w:val="20"/>
        </w:rPr>
        <w:t>La direction est responsable de l</w:t>
      </w:r>
      <w:r w:rsidR="00D732A9">
        <w:rPr>
          <w:rFonts w:ascii="Arial" w:hAnsi="Arial" w:cs="Arial"/>
          <w:sz w:val="20"/>
        </w:rPr>
        <w:t>’</w:t>
      </w:r>
      <w:r>
        <w:rPr>
          <w:rFonts w:ascii="Arial" w:hAnsi="Arial" w:cs="Arial"/>
          <w:sz w:val="20"/>
        </w:rPr>
        <w:t>établissement et de la présentation fidèle des informations financières. Cette responsabilité implique de concevoir, mettre en œuvre et tenir à jour un contrôle interne relatif à l</w:t>
      </w:r>
      <w:r w:rsidR="00D732A9">
        <w:rPr>
          <w:rFonts w:ascii="Arial" w:hAnsi="Arial" w:cs="Arial"/>
          <w:sz w:val="20"/>
        </w:rPr>
        <w:t>’</w:t>
      </w:r>
      <w:r>
        <w:rPr>
          <w:rFonts w:ascii="Arial" w:hAnsi="Arial" w:cs="Arial"/>
          <w:sz w:val="20"/>
        </w:rPr>
        <w:t>établissement et à la présentation fidèle d</w:t>
      </w:r>
      <w:r w:rsidR="00D732A9">
        <w:rPr>
          <w:rFonts w:ascii="Arial" w:hAnsi="Arial" w:cs="Arial"/>
          <w:sz w:val="20"/>
        </w:rPr>
        <w:t>’</w:t>
      </w:r>
      <w:r>
        <w:rPr>
          <w:rFonts w:ascii="Arial" w:hAnsi="Arial" w:cs="Arial"/>
          <w:sz w:val="20"/>
        </w:rPr>
        <w:t>informations financières ne comportant pas d</w:t>
      </w:r>
      <w:r w:rsidR="00D732A9">
        <w:rPr>
          <w:rFonts w:ascii="Arial" w:hAnsi="Arial" w:cs="Arial"/>
          <w:sz w:val="20"/>
        </w:rPr>
        <w:t>’</w:t>
      </w:r>
      <w:r>
        <w:rPr>
          <w:rFonts w:ascii="Arial" w:hAnsi="Arial" w:cs="Arial"/>
          <w:sz w:val="20"/>
        </w:rPr>
        <w:t>anomalies significatives, que celles-ci résultent de fraudes ou d</w:t>
      </w:r>
      <w:r w:rsidR="00D732A9">
        <w:rPr>
          <w:rFonts w:ascii="Arial" w:hAnsi="Arial" w:cs="Arial"/>
          <w:sz w:val="20"/>
        </w:rPr>
        <w:t>’</w:t>
      </w:r>
      <w:r>
        <w:rPr>
          <w:rFonts w:ascii="Arial" w:hAnsi="Arial" w:cs="Arial"/>
          <w:sz w:val="20"/>
        </w:rPr>
        <w:t>erreurs, de choisir et d</w:t>
      </w:r>
      <w:r w:rsidR="00D732A9">
        <w:rPr>
          <w:rFonts w:ascii="Arial" w:hAnsi="Arial" w:cs="Arial"/>
          <w:sz w:val="20"/>
        </w:rPr>
        <w:t>’</w:t>
      </w:r>
      <w:r>
        <w:rPr>
          <w:rFonts w:ascii="Arial" w:hAnsi="Arial" w:cs="Arial"/>
          <w:sz w:val="20"/>
        </w:rPr>
        <w:t>appliquer des méthodes comptables appropriées, ainsi que de faire des estimations comptables satisfaisantes dans ce contexte.</w:t>
      </w:r>
    </w:p>
    <w:p w14:paraId="34173280" w14:textId="77777777" w:rsidR="00346A80" w:rsidRPr="00493077" w:rsidRDefault="00346A80" w:rsidP="00346A80">
      <w:pPr>
        <w:jc w:val="both"/>
        <w:rPr>
          <w:rFonts w:ascii="Arial" w:hAnsi="Arial" w:cs="Arial"/>
          <w:sz w:val="20"/>
        </w:rPr>
      </w:pPr>
    </w:p>
    <w:p w14:paraId="78F93050" w14:textId="5D7F1F79" w:rsidR="00346A80" w:rsidRPr="00493077" w:rsidRDefault="00346A80" w:rsidP="00346A80">
      <w:pPr>
        <w:jc w:val="both"/>
        <w:rPr>
          <w:rFonts w:ascii="Arial" w:hAnsi="Arial" w:cs="Arial"/>
          <w:b/>
          <w:i/>
          <w:sz w:val="20"/>
        </w:rPr>
      </w:pPr>
      <w:r>
        <w:rPr>
          <w:rFonts w:ascii="Arial" w:hAnsi="Arial" w:cs="Arial"/>
          <w:b/>
          <w:i/>
          <w:sz w:val="20"/>
        </w:rPr>
        <w:t>Responsabilités de l</w:t>
      </w:r>
      <w:r w:rsidR="00D732A9">
        <w:rPr>
          <w:rFonts w:ascii="Arial" w:hAnsi="Arial" w:cs="Arial"/>
          <w:b/>
          <w:i/>
          <w:sz w:val="20"/>
        </w:rPr>
        <w:t>’</w:t>
      </w:r>
      <w:r>
        <w:rPr>
          <w:rFonts w:ascii="Arial" w:hAnsi="Arial" w:cs="Arial"/>
          <w:b/>
          <w:i/>
          <w:sz w:val="20"/>
        </w:rPr>
        <w:t>auditeur relatives à l</w:t>
      </w:r>
      <w:r w:rsidR="00D732A9">
        <w:rPr>
          <w:rFonts w:ascii="Arial" w:hAnsi="Arial" w:cs="Arial"/>
          <w:b/>
          <w:i/>
          <w:sz w:val="20"/>
        </w:rPr>
        <w:t>’</w:t>
      </w:r>
      <w:r>
        <w:rPr>
          <w:rFonts w:ascii="Arial" w:hAnsi="Arial" w:cs="Arial"/>
          <w:b/>
          <w:i/>
          <w:sz w:val="20"/>
        </w:rPr>
        <w:t xml:space="preserve">audit des informations financières </w:t>
      </w:r>
    </w:p>
    <w:p w14:paraId="0ABF68C6" w14:textId="60871938" w:rsidR="00346A80" w:rsidRPr="00493077" w:rsidRDefault="00346A80" w:rsidP="00346A80">
      <w:pPr>
        <w:jc w:val="both"/>
        <w:rPr>
          <w:rFonts w:ascii="Arial" w:hAnsi="Arial" w:cs="Arial"/>
          <w:sz w:val="20"/>
        </w:rPr>
      </w:pPr>
      <w:r>
        <w:rPr>
          <w:rFonts w:ascii="Arial" w:hAnsi="Arial" w:cs="Arial"/>
          <w:sz w:val="20"/>
        </w:rPr>
        <w:t>Nos objectifs consistent à obtenir l</w:t>
      </w:r>
      <w:r w:rsidR="00D732A9">
        <w:rPr>
          <w:rFonts w:ascii="Arial" w:hAnsi="Arial" w:cs="Arial"/>
          <w:sz w:val="20"/>
        </w:rPr>
        <w:t>’</w:t>
      </w:r>
      <w:r>
        <w:rPr>
          <w:rFonts w:ascii="Arial" w:hAnsi="Arial" w:cs="Arial"/>
          <w:sz w:val="20"/>
        </w:rPr>
        <w:t>assurance raisonnable que les informations financières prises dans leur ensemble ne comportent pas d</w:t>
      </w:r>
      <w:r w:rsidR="00D732A9">
        <w:rPr>
          <w:rFonts w:ascii="Arial" w:hAnsi="Arial" w:cs="Arial"/>
          <w:sz w:val="20"/>
        </w:rPr>
        <w:t>’</w:t>
      </w:r>
      <w:r>
        <w:rPr>
          <w:rFonts w:ascii="Arial" w:hAnsi="Arial" w:cs="Arial"/>
          <w:sz w:val="20"/>
        </w:rPr>
        <w:t>anomalies significatives, que celles-ci proviennent de fraudes ou résultent d</w:t>
      </w:r>
      <w:r w:rsidR="00D732A9">
        <w:rPr>
          <w:rFonts w:ascii="Arial" w:hAnsi="Arial" w:cs="Arial"/>
          <w:sz w:val="20"/>
        </w:rPr>
        <w:t>’</w:t>
      </w:r>
      <w:r>
        <w:rPr>
          <w:rFonts w:ascii="Arial" w:hAnsi="Arial" w:cs="Arial"/>
          <w:sz w:val="20"/>
        </w:rPr>
        <w:t>erreurs ; et d</w:t>
      </w:r>
      <w:r w:rsidR="00D732A9">
        <w:rPr>
          <w:rFonts w:ascii="Arial" w:hAnsi="Arial" w:cs="Arial"/>
          <w:sz w:val="20"/>
        </w:rPr>
        <w:t>’</w:t>
      </w:r>
      <w:r>
        <w:rPr>
          <w:rFonts w:ascii="Arial" w:hAnsi="Arial" w:cs="Arial"/>
          <w:sz w:val="20"/>
        </w:rPr>
        <w:t>émettre un rapport d</w:t>
      </w:r>
      <w:r w:rsidR="00D732A9">
        <w:rPr>
          <w:rFonts w:ascii="Arial" w:hAnsi="Arial" w:cs="Arial"/>
          <w:sz w:val="20"/>
        </w:rPr>
        <w:t>’</w:t>
      </w:r>
      <w:r>
        <w:rPr>
          <w:rFonts w:ascii="Arial" w:hAnsi="Arial" w:cs="Arial"/>
          <w:sz w:val="20"/>
        </w:rPr>
        <w:t>audit contenant notre opinion. L</w:t>
      </w:r>
      <w:r w:rsidR="00D732A9">
        <w:rPr>
          <w:rFonts w:ascii="Arial" w:hAnsi="Arial" w:cs="Arial"/>
          <w:sz w:val="20"/>
        </w:rPr>
        <w:t>’</w:t>
      </w:r>
      <w:r>
        <w:rPr>
          <w:rFonts w:ascii="Arial" w:hAnsi="Arial" w:cs="Arial"/>
          <w:sz w:val="20"/>
        </w:rPr>
        <w:t>assurance raisonnable correspond à un niveau élevé d</w:t>
      </w:r>
      <w:r w:rsidR="00D732A9">
        <w:rPr>
          <w:rFonts w:ascii="Arial" w:hAnsi="Arial" w:cs="Arial"/>
          <w:sz w:val="20"/>
        </w:rPr>
        <w:t>’</w:t>
      </w:r>
      <w:r>
        <w:rPr>
          <w:rFonts w:ascii="Arial" w:hAnsi="Arial" w:cs="Arial"/>
          <w:sz w:val="20"/>
        </w:rPr>
        <w:t>assurance, qui ne garantit toutefois pas qu</w:t>
      </w:r>
      <w:r w:rsidR="00D732A9">
        <w:rPr>
          <w:rFonts w:ascii="Arial" w:hAnsi="Arial" w:cs="Arial"/>
          <w:sz w:val="20"/>
        </w:rPr>
        <w:t>’</w:t>
      </w:r>
      <w:r>
        <w:rPr>
          <w:rFonts w:ascii="Arial" w:hAnsi="Arial" w:cs="Arial"/>
          <w:sz w:val="20"/>
        </w:rPr>
        <w:t>un audit réalisé conformément aux normes ISA permettra de toujours détecter toute anomalie significative qui pourrait exister. Les anomalies peuvent provenir de fraudes ou résulter d</w:t>
      </w:r>
      <w:r w:rsidR="00D732A9">
        <w:rPr>
          <w:rFonts w:ascii="Arial" w:hAnsi="Arial" w:cs="Arial"/>
          <w:sz w:val="20"/>
        </w:rPr>
        <w:t>’</w:t>
      </w:r>
      <w:r>
        <w:rPr>
          <w:rFonts w:ascii="Arial" w:hAnsi="Arial" w:cs="Arial"/>
          <w:sz w:val="20"/>
        </w:rPr>
        <w:t>erreurs et sont considérées comme significatives lorsqu</w:t>
      </w:r>
      <w:r w:rsidR="00D732A9">
        <w:rPr>
          <w:rFonts w:ascii="Arial" w:hAnsi="Arial" w:cs="Arial"/>
          <w:sz w:val="20"/>
        </w:rPr>
        <w:t>’</w:t>
      </w:r>
      <w:r>
        <w:rPr>
          <w:rFonts w:ascii="Arial" w:hAnsi="Arial" w:cs="Arial"/>
          <w:sz w:val="20"/>
        </w:rPr>
        <w:t>il est raisonnable de s</w:t>
      </w:r>
      <w:r w:rsidR="00D732A9">
        <w:rPr>
          <w:rFonts w:ascii="Arial" w:hAnsi="Arial" w:cs="Arial"/>
          <w:sz w:val="20"/>
        </w:rPr>
        <w:t>’</w:t>
      </w:r>
      <w:r>
        <w:rPr>
          <w:rFonts w:ascii="Arial" w:hAnsi="Arial" w:cs="Arial"/>
          <w:sz w:val="20"/>
        </w:rPr>
        <w:t xml:space="preserve">attendre à ce que, prises individuellement ou dans leur ensemble, elles puissent influencer les décisions économiques que les utilisateurs prennent en se fondant sur ces informations financières. </w:t>
      </w:r>
    </w:p>
    <w:p w14:paraId="6C232335" w14:textId="77777777" w:rsidR="00346A80" w:rsidRPr="00493077" w:rsidRDefault="00346A80" w:rsidP="00346A80">
      <w:pPr>
        <w:jc w:val="both"/>
        <w:rPr>
          <w:rFonts w:ascii="Arial" w:hAnsi="Arial" w:cs="Arial"/>
          <w:sz w:val="20"/>
        </w:rPr>
      </w:pPr>
      <w:r>
        <w:rPr>
          <w:rFonts w:ascii="Arial" w:hAnsi="Arial" w:cs="Arial"/>
          <w:sz w:val="20"/>
        </w:rPr>
        <w:t xml:space="preserve"> </w:t>
      </w:r>
    </w:p>
    <w:p w14:paraId="1B0A99B3" w14:textId="7C5C7210" w:rsidR="00346A80" w:rsidRPr="00493077" w:rsidRDefault="00346A80" w:rsidP="00346A80">
      <w:pPr>
        <w:jc w:val="both"/>
        <w:rPr>
          <w:rFonts w:ascii="Arial" w:hAnsi="Arial" w:cs="Arial"/>
          <w:sz w:val="20"/>
        </w:rPr>
      </w:pPr>
      <w:r>
        <w:rPr>
          <w:rFonts w:ascii="Arial" w:hAnsi="Arial" w:cs="Arial"/>
          <w:sz w:val="20"/>
        </w:rPr>
        <w:t>Dans le cadre d</w:t>
      </w:r>
      <w:r w:rsidR="00D732A9">
        <w:rPr>
          <w:rFonts w:ascii="Arial" w:hAnsi="Arial" w:cs="Arial"/>
          <w:sz w:val="20"/>
        </w:rPr>
        <w:t>’</w:t>
      </w:r>
      <w:r>
        <w:rPr>
          <w:rFonts w:ascii="Arial" w:hAnsi="Arial" w:cs="Arial"/>
          <w:sz w:val="20"/>
        </w:rPr>
        <w:t>un audit réalisé conformément aux normes ISA, nous exerçons un jugement professionnel et faisons preuve d</w:t>
      </w:r>
      <w:r w:rsidR="00D732A9">
        <w:rPr>
          <w:rFonts w:ascii="Arial" w:hAnsi="Arial" w:cs="Arial"/>
          <w:sz w:val="20"/>
        </w:rPr>
        <w:t>’</w:t>
      </w:r>
      <w:r>
        <w:rPr>
          <w:rFonts w:ascii="Arial" w:hAnsi="Arial" w:cs="Arial"/>
          <w:sz w:val="20"/>
        </w:rPr>
        <w:t>esprit critique tout au long de l</w:t>
      </w:r>
      <w:r w:rsidR="00D732A9">
        <w:rPr>
          <w:rFonts w:ascii="Arial" w:hAnsi="Arial" w:cs="Arial"/>
          <w:sz w:val="20"/>
        </w:rPr>
        <w:t>’</w:t>
      </w:r>
      <w:r w:rsidR="00194B4A">
        <w:rPr>
          <w:rFonts w:ascii="Arial" w:hAnsi="Arial" w:cs="Arial"/>
          <w:sz w:val="20"/>
        </w:rPr>
        <w:t>audit. Par ailleurs, nous </w:t>
      </w:r>
      <w:r>
        <w:rPr>
          <w:rFonts w:ascii="Arial" w:hAnsi="Arial" w:cs="Arial"/>
          <w:sz w:val="20"/>
        </w:rPr>
        <w:t>:</w:t>
      </w:r>
    </w:p>
    <w:p w14:paraId="00B71BCF" w14:textId="77777777" w:rsidR="00346A80" w:rsidRPr="00493077" w:rsidRDefault="00346A80" w:rsidP="00346A80">
      <w:pPr>
        <w:jc w:val="both"/>
        <w:rPr>
          <w:rFonts w:ascii="Arial" w:hAnsi="Arial" w:cs="Arial"/>
          <w:sz w:val="20"/>
        </w:rPr>
      </w:pPr>
    </w:p>
    <w:p w14:paraId="0BB27505" w14:textId="5AF09B25" w:rsidR="00346A80" w:rsidRPr="00493077" w:rsidRDefault="00346A80" w:rsidP="00346A80">
      <w:pPr>
        <w:numPr>
          <w:ilvl w:val="0"/>
          <w:numId w:val="39"/>
        </w:numPr>
        <w:jc w:val="both"/>
        <w:rPr>
          <w:rFonts w:ascii="Arial" w:hAnsi="Arial" w:cs="Arial"/>
          <w:sz w:val="20"/>
        </w:rPr>
      </w:pPr>
      <w:proofErr w:type="gramStart"/>
      <w:r>
        <w:rPr>
          <w:rFonts w:ascii="Arial" w:hAnsi="Arial" w:cs="Arial"/>
          <w:sz w:val="20"/>
        </w:rPr>
        <w:t>identifions</w:t>
      </w:r>
      <w:proofErr w:type="gramEnd"/>
      <w:r>
        <w:rPr>
          <w:rFonts w:ascii="Arial" w:hAnsi="Arial" w:cs="Arial"/>
          <w:sz w:val="20"/>
        </w:rPr>
        <w:t xml:space="preserve"> et évaluons les risques d</w:t>
      </w:r>
      <w:r w:rsidR="00D732A9">
        <w:rPr>
          <w:rFonts w:ascii="Arial" w:hAnsi="Arial" w:cs="Arial"/>
          <w:sz w:val="20"/>
        </w:rPr>
        <w:t>’</w:t>
      </w:r>
      <w:r>
        <w:rPr>
          <w:rFonts w:ascii="Arial" w:hAnsi="Arial" w:cs="Arial"/>
          <w:sz w:val="20"/>
        </w:rPr>
        <w:t>anomalies significatives dans les informations financières, que celles-ci proviennent de fraudes ou résultent d</w:t>
      </w:r>
      <w:r w:rsidR="00D732A9">
        <w:rPr>
          <w:rFonts w:ascii="Arial" w:hAnsi="Arial" w:cs="Arial"/>
          <w:sz w:val="20"/>
        </w:rPr>
        <w:t>’</w:t>
      </w:r>
      <w:r>
        <w:rPr>
          <w:rFonts w:ascii="Arial" w:hAnsi="Arial" w:cs="Arial"/>
          <w:sz w:val="20"/>
        </w:rPr>
        <w:t>erreurs, définissons et mettons en œuvre des procédures d</w:t>
      </w:r>
      <w:r w:rsidR="00D732A9">
        <w:rPr>
          <w:rFonts w:ascii="Arial" w:hAnsi="Arial" w:cs="Arial"/>
          <w:sz w:val="20"/>
        </w:rPr>
        <w:t>’</w:t>
      </w:r>
      <w:r>
        <w:rPr>
          <w:rFonts w:ascii="Arial" w:hAnsi="Arial" w:cs="Arial"/>
          <w:sz w:val="20"/>
        </w:rPr>
        <w:t>audit en réponse à ces risques, et recueillons des éléments probants suffisants et appropriés pour fonder notre opinion. Le risque de non-détection d</w:t>
      </w:r>
      <w:r w:rsidR="00D732A9">
        <w:rPr>
          <w:rFonts w:ascii="Arial" w:hAnsi="Arial" w:cs="Arial"/>
          <w:sz w:val="20"/>
        </w:rPr>
        <w:t>’</w:t>
      </w:r>
      <w:r>
        <w:rPr>
          <w:rFonts w:ascii="Arial" w:hAnsi="Arial" w:cs="Arial"/>
          <w:sz w:val="20"/>
        </w:rPr>
        <w:t>une anomalie significative provenant d</w:t>
      </w:r>
      <w:r w:rsidR="00D732A9">
        <w:rPr>
          <w:rFonts w:ascii="Arial" w:hAnsi="Arial" w:cs="Arial"/>
          <w:sz w:val="20"/>
        </w:rPr>
        <w:t>’</w:t>
      </w:r>
      <w:r>
        <w:rPr>
          <w:rFonts w:ascii="Arial" w:hAnsi="Arial" w:cs="Arial"/>
          <w:sz w:val="20"/>
        </w:rPr>
        <w:t>une fraude est plus élevé lorsqu</w:t>
      </w:r>
      <w:r w:rsidR="00D732A9">
        <w:rPr>
          <w:rFonts w:ascii="Arial" w:hAnsi="Arial" w:cs="Arial"/>
          <w:sz w:val="20"/>
        </w:rPr>
        <w:t>’</w:t>
      </w:r>
      <w:r>
        <w:rPr>
          <w:rFonts w:ascii="Arial" w:hAnsi="Arial" w:cs="Arial"/>
          <w:sz w:val="20"/>
        </w:rPr>
        <w:t>il s</w:t>
      </w:r>
      <w:r w:rsidR="00D732A9">
        <w:rPr>
          <w:rFonts w:ascii="Arial" w:hAnsi="Arial" w:cs="Arial"/>
          <w:sz w:val="20"/>
        </w:rPr>
        <w:t>’</w:t>
      </w:r>
      <w:r>
        <w:rPr>
          <w:rFonts w:ascii="Arial" w:hAnsi="Arial" w:cs="Arial"/>
          <w:sz w:val="20"/>
        </w:rPr>
        <w:t>agit d</w:t>
      </w:r>
      <w:r w:rsidR="00D732A9">
        <w:rPr>
          <w:rFonts w:ascii="Arial" w:hAnsi="Arial" w:cs="Arial"/>
          <w:sz w:val="20"/>
        </w:rPr>
        <w:t>’</w:t>
      </w:r>
      <w:r>
        <w:rPr>
          <w:rFonts w:ascii="Arial" w:hAnsi="Arial" w:cs="Arial"/>
          <w:sz w:val="20"/>
        </w:rPr>
        <w:t>une anomalie significative résultant d</w:t>
      </w:r>
      <w:r w:rsidR="00D732A9">
        <w:rPr>
          <w:rFonts w:ascii="Arial" w:hAnsi="Arial" w:cs="Arial"/>
          <w:sz w:val="20"/>
        </w:rPr>
        <w:t>’</w:t>
      </w:r>
      <w:r>
        <w:rPr>
          <w:rFonts w:ascii="Arial" w:hAnsi="Arial" w:cs="Arial"/>
          <w:sz w:val="20"/>
        </w:rPr>
        <w:t>une erreur, car la fraude peut impliquer la collusion, la falsification, les omissions volontaires, les fausses déclarations ou le contournement du contrôle interne ;</w:t>
      </w:r>
    </w:p>
    <w:p w14:paraId="584009B9" w14:textId="31B7E8FE" w:rsidR="00346A80" w:rsidRPr="00493077" w:rsidRDefault="00346A80" w:rsidP="00346A80">
      <w:pPr>
        <w:numPr>
          <w:ilvl w:val="0"/>
          <w:numId w:val="39"/>
        </w:numPr>
        <w:jc w:val="both"/>
        <w:rPr>
          <w:rFonts w:ascii="Arial" w:hAnsi="Arial" w:cs="Arial"/>
          <w:sz w:val="20"/>
        </w:rPr>
      </w:pPr>
      <w:proofErr w:type="gramStart"/>
      <w:r>
        <w:rPr>
          <w:rFonts w:ascii="Arial" w:hAnsi="Arial" w:cs="Arial"/>
          <w:sz w:val="20"/>
        </w:rPr>
        <w:t>acquérons</w:t>
      </w:r>
      <w:proofErr w:type="gramEnd"/>
      <w:r>
        <w:rPr>
          <w:rFonts w:ascii="Arial" w:hAnsi="Arial" w:cs="Arial"/>
          <w:sz w:val="20"/>
        </w:rPr>
        <w:t xml:space="preserve"> une connaissance du contrôle interne pertinent pour l</w:t>
      </w:r>
      <w:r w:rsidR="00D732A9">
        <w:rPr>
          <w:rFonts w:ascii="Arial" w:hAnsi="Arial" w:cs="Arial"/>
          <w:sz w:val="20"/>
        </w:rPr>
        <w:t>’</w:t>
      </w:r>
      <w:r>
        <w:rPr>
          <w:rFonts w:ascii="Arial" w:hAnsi="Arial" w:cs="Arial"/>
          <w:sz w:val="20"/>
        </w:rPr>
        <w:t>audit afin de définir des procédures d</w:t>
      </w:r>
      <w:r w:rsidR="00D732A9">
        <w:rPr>
          <w:rFonts w:ascii="Arial" w:hAnsi="Arial" w:cs="Arial"/>
          <w:sz w:val="20"/>
        </w:rPr>
        <w:t>’</w:t>
      </w:r>
      <w:r>
        <w:rPr>
          <w:rFonts w:ascii="Arial" w:hAnsi="Arial" w:cs="Arial"/>
          <w:sz w:val="20"/>
        </w:rPr>
        <w:t>audit appropriées aux circonstances, mais non dans le but d</w:t>
      </w:r>
      <w:r w:rsidR="00D732A9">
        <w:rPr>
          <w:rFonts w:ascii="Arial" w:hAnsi="Arial" w:cs="Arial"/>
          <w:sz w:val="20"/>
        </w:rPr>
        <w:t>’</w:t>
      </w:r>
      <w:r>
        <w:rPr>
          <w:rFonts w:ascii="Arial" w:hAnsi="Arial" w:cs="Arial"/>
          <w:sz w:val="20"/>
        </w:rPr>
        <w:t>exprimer une opinion sur l</w:t>
      </w:r>
      <w:r w:rsidR="00D732A9">
        <w:rPr>
          <w:rFonts w:ascii="Arial" w:hAnsi="Arial" w:cs="Arial"/>
          <w:sz w:val="20"/>
        </w:rPr>
        <w:t>’</w:t>
      </w:r>
      <w:r>
        <w:rPr>
          <w:rFonts w:ascii="Arial" w:hAnsi="Arial" w:cs="Arial"/>
          <w:sz w:val="20"/>
        </w:rPr>
        <w:t>efficacité du contrôle interne de l</w:t>
      </w:r>
      <w:r w:rsidR="00D732A9">
        <w:rPr>
          <w:rFonts w:ascii="Arial" w:hAnsi="Arial" w:cs="Arial"/>
          <w:sz w:val="20"/>
        </w:rPr>
        <w:t>’</w:t>
      </w:r>
      <w:r>
        <w:rPr>
          <w:rFonts w:ascii="Arial" w:hAnsi="Arial" w:cs="Arial"/>
          <w:sz w:val="20"/>
        </w:rPr>
        <w:t xml:space="preserve">entité; </w:t>
      </w:r>
    </w:p>
    <w:p w14:paraId="2BC1D96F" w14:textId="77777777" w:rsidR="00346A80" w:rsidRPr="00493077" w:rsidRDefault="00346A80" w:rsidP="00346A80">
      <w:pPr>
        <w:numPr>
          <w:ilvl w:val="0"/>
          <w:numId w:val="39"/>
        </w:numPr>
        <w:jc w:val="both"/>
        <w:rPr>
          <w:rFonts w:ascii="Arial" w:hAnsi="Arial" w:cs="Arial"/>
          <w:sz w:val="20"/>
        </w:rPr>
      </w:pPr>
      <w:proofErr w:type="gramStart"/>
      <w:r>
        <w:rPr>
          <w:rFonts w:ascii="Arial" w:hAnsi="Arial" w:cs="Arial"/>
          <w:sz w:val="20"/>
        </w:rPr>
        <w:t>évaluons</w:t>
      </w:r>
      <w:proofErr w:type="gramEnd"/>
      <w:r>
        <w:rPr>
          <w:rFonts w:ascii="Arial" w:hAnsi="Arial" w:cs="Arial"/>
          <w:sz w:val="20"/>
        </w:rPr>
        <w:t xml:space="preserve"> le caractère approprié des méthodes comptables retenues et le caractère raisonnable des estimations comptables faites par la direction et des informations connexes fournies par cette dernière. </w:t>
      </w:r>
    </w:p>
    <w:p w14:paraId="46BF439A" w14:textId="77777777" w:rsidR="00346A80" w:rsidRPr="00493077" w:rsidRDefault="00346A80" w:rsidP="00346A80">
      <w:pPr>
        <w:ind w:left="360"/>
        <w:jc w:val="both"/>
        <w:rPr>
          <w:rFonts w:ascii="Arial" w:hAnsi="Arial" w:cs="Arial"/>
          <w:sz w:val="20"/>
        </w:rPr>
      </w:pPr>
    </w:p>
    <w:p w14:paraId="32914157" w14:textId="77777777" w:rsidR="00346A80" w:rsidRPr="00493077" w:rsidRDefault="00346A80" w:rsidP="00346A80">
      <w:pPr>
        <w:jc w:val="both"/>
        <w:rPr>
          <w:rFonts w:ascii="Arial" w:hAnsi="Arial" w:cs="Arial"/>
          <w:sz w:val="20"/>
        </w:rPr>
      </w:pPr>
    </w:p>
    <w:p w14:paraId="09846AA5" w14:textId="7166E64F" w:rsidR="00346A80" w:rsidRPr="00493077" w:rsidRDefault="00346A80" w:rsidP="00346A80">
      <w:pPr>
        <w:jc w:val="both"/>
        <w:rPr>
          <w:rFonts w:ascii="Arial" w:hAnsi="Arial" w:cs="Arial"/>
          <w:sz w:val="20"/>
        </w:rPr>
      </w:pPr>
      <w:r>
        <w:rPr>
          <w:rFonts w:ascii="Arial" w:hAnsi="Arial" w:cs="Arial"/>
          <w:sz w:val="20"/>
        </w:rPr>
        <w:t>Signature de l</w:t>
      </w:r>
      <w:r w:rsidR="00D732A9">
        <w:rPr>
          <w:rFonts w:ascii="Arial" w:hAnsi="Arial" w:cs="Arial"/>
          <w:sz w:val="20"/>
        </w:rPr>
        <w:t>’</w:t>
      </w:r>
      <w:r>
        <w:rPr>
          <w:rFonts w:ascii="Arial" w:hAnsi="Arial" w:cs="Arial"/>
          <w:sz w:val="20"/>
        </w:rPr>
        <w:t>auditeur</w:t>
      </w:r>
    </w:p>
    <w:p w14:paraId="37FBECB8" w14:textId="3EBFC199" w:rsidR="00346A80" w:rsidRPr="00493077" w:rsidRDefault="00346A80" w:rsidP="00346A80">
      <w:pPr>
        <w:jc w:val="both"/>
        <w:rPr>
          <w:rFonts w:ascii="Arial" w:hAnsi="Arial" w:cs="Arial"/>
          <w:sz w:val="20"/>
        </w:rPr>
      </w:pPr>
      <w:r>
        <w:rPr>
          <w:rFonts w:ascii="Arial" w:hAnsi="Arial" w:cs="Arial"/>
          <w:sz w:val="20"/>
        </w:rPr>
        <w:fldChar w:fldCharType="begin">
          <w:ffData>
            <w:name w:val="Text11"/>
            <w:enabled/>
            <w:calcOnExit w:val="0"/>
            <w:textInput>
              <w:default w:val="Date du rapport d'aud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Date du rapport d</w:t>
      </w:r>
      <w:r w:rsidR="00D732A9">
        <w:rPr>
          <w:rFonts w:ascii="Arial" w:hAnsi="Arial" w:cs="Arial"/>
          <w:noProof/>
          <w:sz w:val="20"/>
        </w:rPr>
        <w:t>’</w:t>
      </w:r>
      <w:r>
        <w:rPr>
          <w:rFonts w:ascii="Arial" w:hAnsi="Arial" w:cs="Arial"/>
          <w:noProof/>
          <w:sz w:val="20"/>
        </w:rPr>
        <w:t>audit</w:t>
      </w:r>
      <w:r>
        <w:rPr>
          <w:rFonts w:ascii="Arial" w:hAnsi="Arial" w:cs="Arial"/>
          <w:sz w:val="20"/>
        </w:rPr>
        <w:fldChar w:fldCharType="end"/>
      </w:r>
    </w:p>
    <w:p w14:paraId="56B53233" w14:textId="188A1940" w:rsidR="00346A80" w:rsidRPr="00493077" w:rsidRDefault="00346A80" w:rsidP="00346A80">
      <w:pPr>
        <w:jc w:val="both"/>
        <w:rPr>
          <w:rFonts w:ascii="Arial" w:hAnsi="Arial" w:cs="Arial"/>
          <w:sz w:val="20"/>
        </w:rPr>
      </w:pPr>
      <w:r>
        <w:rPr>
          <w:rFonts w:ascii="Arial" w:hAnsi="Arial" w:cs="Arial"/>
          <w:sz w:val="20"/>
        </w:rPr>
        <w:fldChar w:fldCharType="begin">
          <w:ffData>
            <w:name w:val="Text12"/>
            <w:enabled/>
            <w:calcOnExit w:val="0"/>
            <w:textInput>
              <w:default w:val="Adresse de l’auditeu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Adresse de l</w:t>
      </w:r>
      <w:r w:rsidR="00D732A9">
        <w:rPr>
          <w:rFonts w:ascii="Arial" w:hAnsi="Arial" w:cs="Arial"/>
          <w:noProof/>
          <w:sz w:val="20"/>
        </w:rPr>
        <w:t>’</w:t>
      </w:r>
      <w:r>
        <w:rPr>
          <w:rFonts w:ascii="Arial" w:hAnsi="Arial" w:cs="Arial"/>
          <w:noProof/>
          <w:sz w:val="20"/>
        </w:rPr>
        <w:t>auditeur</w:t>
      </w:r>
      <w:r>
        <w:rPr>
          <w:rFonts w:ascii="Arial" w:hAnsi="Arial" w:cs="Arial"/>
          <w:sz w:val="20"/>
        </w:rPr>
        <w:fldChar w:fldCharType="end"/>
      </w:r>
    </w:p>
    <w:p w14:paraId="0053A2D3" w14:textId="77777777" w:rsidR="00346A80" w:rsidRPr="00493077" w:rsidRDefault="00346A80" w:rsidP="00346A80">
      <w:pPr>
        <w:jc w:val="both"/>
        <w:rPr>
          <w:rFonts w:ascii="Arial" w:hAnsi="Arial" w:cs="Arial"/>
          <w:sz w:val="20"/>
        </w:rPr>
      </w:pPr>
    </w:p>
    <w:p w14:paraId="239A3964" w14:textId="77777777" w:rsidR="00346A80" w:rsidRPr="00346A80" w:rsidRDefault="00346A80" w:rsidP="00346A80">
      <w:pPr>
        <w:jc w:val="both"/>
        <w:rPr>
          <w:rFonts w:ascii="Arial" w:hAnsi="Arial"/>
          <w:sz w:val="20"/>
        </w:rPr>
      </w:pPr>
      <w:r>
        <w:rPr>
          <w:rFonts w:ascii="Arial" w:hAnsi="Arial" w:cs="Arial"/>
          <w:sz w:val="20"/>
        </w:rPr>
        <w:t xml:space="preserve">Annexes : Informations financières (y compris les notes), questionnaire, lettre de recommandations </w:t>
      </w:r>
    </w:p>
    <w:sectPr w:rsidR="00346A80" w:rsidRPr="00346A80" w:rsidSect="00346A80">
      <w:headerReference w:type="even" r:id="rId11"/>
      <w:headerReference w:type="default" r:id="rId12"/>
      <w:footerReference w:type="even" r:id="rId13"/>
      <w:footerReference w:type="default" r:id="rId14"/>
      <w:headerReference w:type="first" r:id="rId15"/>
      <w:footerReference w:type="first" r:id="rId16"/>
      <w:pgSz w:w="11907" w:h="16840" w:code="9"/>
      <w:pgMar w:top="1247" w:right="1021" w:bottom="993" w:left="1247" w:header="720" w:footer="45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676B" w16cex:dateUtc="2022-02-15T16:54:00Z"/>
  <w16cex:commentExtensible w16cex:durableId="25B666BC" w16cex:dateUtc="2022-02-15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4E5C5" w16cid:durableId="25B6660C"/>
  <w16cid:commentId w16cid:paraId="296C7A31" w16cid:durableId="25B6660D"/>
  <w16cid:commentId w16cid:paraId="1FD00D7F" w16cid:durableId="25B6660E"/>
  <w16cid:commentId w16cid:paraId="2D6A3DA2" w16cid:durableId="25B6660F"/>
  <w16cid:commentId w16cid:paraId="4FBAE93C" w16cid:durableId="25B66610"/>
  <w16cid:commentId w16cid:paraId="78DFCBD2" w16cid:durableId="25B66611"/>
  <w16cid:commentId w16cid:paraId="6838B0B3" w16cid:durableId="25B66612"/>
  <w16cid:commentId w16cid:paraId="33FF41EC" w16cid:durableId="25B6676B"/>
  <w16cid:commentId w16cid:paraId="2B33575C" w16cid:durableId="25B66613"/>
  <w16cid:commentId w16cid:paraId="2D450D72" w16cid:durableId="25B66614"/>
  <w16cid:commentId w16cid:paraId="60088C50" w16cid:durableId="25B66615"/>
  <w16cid:commentId w16cid:paraId="7BE01F59" w16cid:durableId="25B66616"/>
  <w16cid:commentId w16cid:paraId="71CE1281" w16cid:durableId="25B66617"/>
  <w16cid:commentId w16cid:paraId="671C054C" w16cid:durableId="25B66618"/>
  <w16cid:commentId w16cid:paraId="2C99567F" w16cid:durableId="25B666BC"/>
  <w16cid:commentId w16cid:paraId="01A69924" w16cid:durableId="25B66619"/>
  <w16cid:commentId w16cid:paraId="418099E8" w16cid:durableId="25B6661A"/>
  <w16cid:commentId w16cid:paraId="1456B627" w16cid:durableId="25B6661B"/>
  <w16cid:commentId w16cid:paraId="0BC3A1E9" w16cid:durableId="25B6661C"/>
  <w16cid:commentId w16cid:paraId="7D5987B2" w16cid:durableId="25B6661D"/>
  <w16cid:commentId w16cid:paraId="30598812" w16cid:durableId="25B6661E"/>
  <w16cid:commentId w16cid:paraId="7A2C01E1" w16cid:durableId="25B6661F"/>
  <w16cid:commentId w16cid:paraId="4C88A78A" w16cid:durableId="25B66620"/>
  <w16cid:commentId w16cid:paraId="39008F4D" w16cid:durableId="25B66621"/>
  <w16cid:commentId w16cid:paraId="622F8E70" w16cid:durableId="25B666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FAEDC" w14:textId="77777777" w:rsidR="00DA19A1" w:rsidRDefault="00DA19A1">
      <w:r>
        <w:separator/>
      </w:r>
    </w:p>
  </w:endnote>
  <w:endnote w:type="continuationSeparator" w:id="0">
    <w:p w14:paraId="2C386E16" w14:textId="77777777" w:rsidR="00DA19A1" w:rsidRDefault="00DA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224"/>
      <w:docPartObj>
        <w:docPartGallery w:val="Page Numbers (Bottom of Page)"/>
        <w:docPartUnique/>
      </w:docPartObj>
    </w:sdtPr>
    <w:sdtEndPr>
      <w:rPr>
        <w:noProof/>
      </w:rPr>
    </w:sdtEndPr>
    <w:sdtContent>
      <w:p w14:paraId="005E9CF2" w14:textId="57A0D440" w:rsidR="00DA19A1" w:rsidRDefault="00DA19A1">
        <w:pPr>
          <w:pStyle w:val="Footer"/>
          <w:jc w:val="right"/>
        </w:pPr>
        <w:r>
          <w:fldChar w:fldCharType="begin"/>
        </w:r>
        <w:r>
          <w:instrText xml:space="preserve"> PAGE  \* Arabic  \* MERGEFORMAT </w:instrText>
        </w:r>
        <w:r>
          <w:fldChar w:fldCharType="separate"/>
        </w:r>
        <w:r w:rsidR="00C3484B">
          <w:rPr>
            <w:noProof/>
          </w:rPr>
          <w:t>9</w:t>
        </w:r>
        <w:r>
          <w:fldChar w:fldCharType="end"/>
        </w:r>
      </w:p>
    </w:sdtContent>
  </w:sdt>
  <w:p w14:paraId="48B7A603" w14:textId="77777777" w:rsidR="00DA19A1" w:rsidRDefault="00DA19A1">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52E6" w14:textId="77777777" w:rsidR="00DA19A1" w:rsidRDefault="00DA19A1" w:rsidP="00633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9A1A0C" w14:textId="77777777" w:rsidR="00DA19A1" w:rsidRDefault="00DA19A1" w:rsidP="008F54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2E25" w14:textId="3D75DDBD" w:rsidR="00DA19A1" w:rsidRPr="003262A6" w:rsidRDefault="00DA19A1" w:rsidP="00633496">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C3484B">
      <w:rPr>
        <w:rStyle w:val="PageNumber"/>
        <w:rFonts w:ascii="Arial" w:hAnsi="Arial" w:cs="Arial"/>
        <w:noProof/>
        <w:sz w:val="16"/>
        <w:szCs w:val="16"/>
      </w:rPr>
      <w:t>11</w:t>
    </w:r>
    <w:r w:rsidRPr="003262A6">
      <w:rPr>
        <w:rStyle w:val="PageNumber"/>
        <w:rFonts w:ascii="Arial" w:hAnsi="Arial" w:cs="Arial"/>
        <w:sz w:val="16"/>
        <w:szCs w:val="16"/>
      </w:rPr>
      <w:fldChar w:fldCharType="end"/>
    </w:r>
  </w:p>
  <w:p w14:paraId="0F7808ED" w14:textId="77777777" w:rsidR="00DA19A1" w:rsidRPr="00D048DD" w:rsidRDefault="00DA19A1" w:rsidP="00313A1F">
    <w:pPr>
      <w:pStyle w:val="Footer"/>
      <w:ind w:right="360"/>
      <w:rPr>
        <w:rFonts w:ascii="Arial" w:hAnsi="Arial" w:cs="Arial"/>
        <w:sz w:val="16"/>
        <w:szCs w:val="16"/>
      </w:rPr>
    </w:pPr>
    <w:r>
      <w:rPr>
        <w:noProof/>
        <w:lang w:val="de-CH"/>
      </w:rPr>
      <mc:AlternateContent>
        <mc:Choice Requires="wps">
          <w:drawing>
            <wp:anchor distT="0" distB="0" distL="114300" distR="114300" simplePos="0" relativeHeight="251664384" behindDoc="1" locked="0" layoutInCell="1" allowOverlap="1" wp14:anchorId="62B8C03C" wp14:editId="64B3B65B">
              <wp:simplePos x="0" y="0"/>
              <wp:positionH relativeFrom="margin">
                <wp:align>left</wp:align>
              </wp:positionH>
              <wp:positionV relativeFrom="margin">
                <wp:posOffset>9341485</wp:posOffset>
              </wp:positionV>
              <wp:extent cx="962025" cy="1809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1F24A" w14:textId="77777777" w:rsidR="00DA19A1" w:rsidRDefault="00DA19A1" w:rsidP="002D1AD0">
                          <w:pPr>
                            <w:spacing w:before="15"/>
                            <w:ind w:left="20"/>
                            <w:rPr>
                              <w:sz w:val="16"/>
                            </w:rPr>
                          </w:pPr>
                          <w:r>
                            <w:rPr>
                              <w:sz w:val="16"/>
                            </w:rPr>
                            <w:t>Version 18.03.2022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8C03C" id="_x0000_t202" coordsize="21600,21600" o:spt="202" path="m,l,21600r21600,l21600,xe">
              <v:stroke joinstyle="miter"/>
              <v:path gradientshapeok="t" o:connecttype="rect"/>
            </v:shapetype>
            <v:shape id="Text Box 4" o:spid="_x0000_s1026" type="#_x0000_t202" style="position:absolute;margin-left:0;margin-top:735.55pt;width:75.75pt;height:14.25pt;flip:y;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" filled="f" stroked="f">
              <v:textbox inset="0,0,0,0">
                <w:txbxContent>
                  <w:p w14:paraId="6291F24A" w14:textId="77777777" w:rsidR="00DA19A1" w:rsidRDefault="00DA19A1" w:rsidP="002D1AD0">
                    <w:pPr>
                      <w:spacing w:before="15"/>
                      <w:ind w:left="20"/>
                      <w:rPr>
                        <w:sz w:val="16"/>
                      </w:rPr>
                    </w:pPr>
                    <w:r>
                      <w:rPr>
                        <w:sz w:val="16"/>
                      </w:rPr>
                      <w:t>Version 18.03.2022</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6F14" w14:textId="77777777" w:rsidR="00DA19A1" w:rsidRPr="00D048DD" w:rsidRDefault="00DA19A1" w:rsidP="003262A6">
    <w:pPr>
      <w:pStyle w:val="Footer"/>
      <w:tabs>
        <w:tab w:val="clear" w:pos="4536"/>
        <w:tab w:val="clear" w:pos="9072"/>
        <w:tab w:val="right" w:pos="9600"/>
      </w:tabs>
      <w:ind w:right="360"/>
      <w:rPr>
        <w:rFonts w:ascii="Arial" w:hAnsi="Arial" w:cs="Arial"/>
        <w:sz w:val="16"/>
        <w:szCs w:val="16"/>
      </w:rPr>
    </w:pPr>
    <w:r>
      <w:rPr>
        <w:rFonts w:ascii="Arial" w:hAnsi="Arial" w:cs="Arial"/>
        <w:sz w:val="16"/>
      </w:rPr>
      <w:t>Version 4 30/12/15 GLZ</w:t>
    </w:r>
    <w:r>
      <w:rPr>
        <w:rFonts w:ascii="Arial" w:hAnsi="Arial" w:cs="Arial"/>
        <w:sz w:val="16"/>
      </w:rPr>
      <w:tab/>
    </w:r>
    <w:r w:rsidRPr="00346A80">
      <w:rPr>
        <w:rStyle w:val="PageNumber"/>
        <w:rFonts w:ascii="Arial" w:hAnsi="Arial" w:cs="Arial"/>
        <w:noProof/>
        <w:sz w:val="16"/>
        <w:szCs w:val="16"/>
      </w:rPr>
      <w:fldChar w:fldCharType="begin"/>
    </w:r>
    <w:r w:rsidRPr="003262A6">
      <w:rPr>
        <w:rStyle w:val="PageNumber"/>
        <w:rFonts w:ascii="Arial" w:hAnsi="Arial" w:cs="Arial"/>
        <w:sz w:val="16"/>
        <w:szCs w:val="16"/>
      </w:rPr>
      <w:instrText xml:space="preserve"> PAGE </w:instrText>
    </w:r>
    <w:r w:rsidRPr="00346A80">
      <w:rPr>
        <w:rStyle w:val="PageNumber"/>
        <w:rFonts w:ascii="Arial" w:hAnsi="Arial" w:cs="Arial"/>
        <w:sz w:val="16"/>
        <w:szCs w:val="16"/>
      </w:rPr>
      <w:fldChar w:fldCharType="separate"/>
    </w:r>
    <w:r>
      <w:rPr>
        <w:rStyle w:val="PageNumber"/>
        <w:rFonts w:ascii="Arial" w:hAnsi="Arial" w:cs="Arial"/>
        <w:noProof/>
        <w:sz w:val="16"/>
        <w:szCs w:val="16"/>
      </w:rPr>
      <w:t>1</w:t>
    </w:r>
    <w:r w:rsidRPr="00346A80">
      <w:rPr>
        <w:rStyle w:val="PageNumber"/>
        <w:rFonts w:ascii="Arial" w:hAnsi="Arial" w:cs="Arial"/>
        <w:noProof/>
        <w:sz w:val="16"/>
        <w:szCs w:val="16"/>
      </w:rPr>
      <w:fldChar w:fldCharType="end"/>
    </w:r>
  </w:p>
  <w:p w14:paraId="6CA80E95" w14:textId="77777777" w:rsidR="00DA19A1" w:rsidRDefault="00DA1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B69DB" w14:textId="77777777" w:rsidR="00DA19A1" w:rsidRDefault="00DA19A1">
      <w:r>
        <w:separator/>
      </w:r>
    </w:p>
  </w:footnote>
  <w:footnote w:type="continuationSeparator" w:id="0">
    <w:p w14:paraId="00837D48" w14:textId="77777777" w:rsidR="00DA19A1" w:rsidRDefault="00DA19A1">
      <w:r>
        <w:continuationSeparator/>
      </w:r>
    </w:p>
  </w:footnote>
  <w:footnote w:id="1">
    <w:p w14:paraId="03B7FCEC" w14:textId="77777777" w:rsidR="00DA19A1" w:rsidRPr="00A365AC" w:rsidRDefault="00DA19A1" w:rsidP="002D1AD0">
      <w:pPr>
        <w:pStyle w:val="FootnoteText"/>
      </w:pPr>
      <w:r>
        <w:rPr>
          <w:rStyle w:val="FootnoteReference"/>
        </w:rPr>
        <w:footnoteRef/>
      </w:r>
      <w:r>
        <w:t xml:space="preserve"> Tout le texte en italique doit être adapté en fonction du type d’audit (audit de projet unique ou de programme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33E2" w14:textId="77777777" w:rsidR="00DA19A1" w:rsidRDefault="00DA19A1">
    <w:pPr>
      <w:pStyle w:val="Header"/>
    </w:pPr>
  </w:p>
  <w:p w14:paraId="54AE41C9" w14:textId="77777777" w:rsidR="00DA19A1" w:rsidRDefault="00DA19A1">
    <w:pPr>
      <w:pStyle w:val="Header"/>
    </w:pPr>
    <w:r>
      <w:t>Version 18.03.2022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32F2" w14:textId="77777777" w:rsidR="00DA19A1" w:rsidRDefault="00DA19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6C6AD3" w14:textId="77777777" w:rsidR="00DA19A1" w:rsidRDefault="00DA19A1">
    <w:pPr>
      <w:pStyle w:val="Header"/>
      <w:ind w:right="360"/>
      <w:jc w:val="right"/>
    </w:pPr>
    <w:r>
      <w:rPr>
        <w:i/>
        <w:u w:val="single"/>
      </w:rPr>
      <w:t>Annexe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D51C" w14:textId="77777777" w:rsidR="00DA19A1" w:rsidRDefault="00DA19A1" w:rsidP="008F54C6">
    <w:pPr>
      <w:pStyle w:val="Header"/>
      <w:tabs>
        <w:tab w:val="left" w:pos="9600"/>
      </w:tabs>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C931" w14:textId="77777777" w:rsidR="00DA19A1" w:rsidRDefault="00DA19A1">
    <w:pPr>
      <w:pStyle w:val="Header"/>
    </w:pPr>
    <w:r>
      <w:rPr>
        <w:rFonts w:ascii="Helvetica" w:hAnsi="Helvetica"/>
        <w:b/>
        <w:noProof/>
        <w:lang w:val="de-CH"/>
      </w:rPr>
      <w:drawing>
        <wp:inline distT="0" distB="0" distL="0" distR="0" wp14:anchorId="5D67A4DD" wp14:editId="6C2C8A06">
          <wp:extent cx="5753100" cy="533400"/>
          <wp:effectExtent l="0" t="0" r="0" b="0"/>
          <wp:docPr id="8" name="Picture 8"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124BA"/>
    <w:multiLevelType w:val="hybridMultilevel"/>
    <w:tmpl w:val="62500A7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92050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D66CCC"/>
    <w:multiLevelType w:val="singleLevel"/>
    <w:tmpl w:val="08090017"/>
    <w:lvl w:ilvl="0">
      <w:start w:val="1"/>
      <w:numFmt w:val="lowerLetter"/>
      <w:lvlText w:val="%1)"/>
      <w:lvlJc w:val="left"/>
      <w:pPr>
        <w:tabs>
          <w:tab w:val="num" w:pos="360"/>
        </w:tabs>
        <w:ind w:left="360" w:hanging="360"/>
      </w:pPr>
    </w:lvl>
  </w:abstractNum>
  <w:abstractNum w:abstractNumId="4" w15:restartNumberingAfterBreak="0">
    <w:nsid w:val="13A004DC"/>
    <w:multiLevelType w:val="hybridMultilevel"/>
    <w:tmpl w:val="5CD4CC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A5AB9"/>
    <w:multiLevelType w:val="hybridMultilevel"/>
    <w:tmpl w:val="559CCCA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5131BA0"/>
    <w:multiLevelType w:val="multilevel"/>
    <w:tmpl w:val="0542074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841002"/>
    <w:multiLevelType w:val="multilevel"/>
    <w:tmpl w:val="B492B9F8"/>
    <w:lvl w:ilvl="0">
      <w:start w:val="5"/>
      <w:numFmt w:val="decimal"/>
      <w:lvlText w:val="%1."/>
      <w:lvlJc w:val="left"/>
      <w:pPr>
        <w:tabs>
          <w:tab w:val="num" w:pos="708"/>
        </w:tabs>
        <w:ind w:left="708" w:hanging="708"/>
      </w:pPr>
      <w:rPr>
        <w:rFonts w:hint="default"/>
        <w:u w:val="none"/>
      </w:rPr>
    </w:lvl>
    <w:lvl w:ilvl="1">
      <w:start w:val="3"/>
      <w:numFmt w:val="decimal"/>
      <w:lvlText w:val="%1.%2."/>
      <w:lvlJc w:val="left"/>
      <w:pPr>
        <w:tabs>
          <w:tab w:val="num" w:pos="960"/>
        </w:tabs>
        <w:ind w:left="96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8" w15:restartNumberingAfterBreak="0">
    <w:nsid w:val="20005911"/>
    <w:multiLevelType w:val="hybridMultilevel"/>
    <w:tmpl w:val="6464ADAE"/>
    <w:lvl w:ilvl="0" w:tplc="8C10E7CA">
      <w:numFmt w:val="bullet"/>
      <w:lvlText w:val=""/>
      <w:lvlJc w:val="left"/>
      <w:pPr>
        <w:ind w:left="820" w:hanging="361"/>
      </w:pPr>
      <w:rPr>
        <w:rFonts w:ascii="Wingdings" w:eastAsia="Wingdings" w:hAnsi="Wingdings" w:cs="Wingdings" w:hint="default"/>
        <w:w w:val="100"/>
        <w:sz w:val="22"/>
        <w:szCs w:val="22"/>
        <w:lang w:val="de-CH" w:eastAsia="de-CH" w:bidi="de-CH"/>
      </w:rPr>
    </w:lvl>
    <w:lvl w:ilvl="1" w:tplc="EE888DF6">
      <w:numFmt w:val="bullet"/>
      <w:lvlText w:val="•"/>
      <w:lvlJc w:val="left"/>
      <w:pPr>
        <w:ind w:left="2240" w:hanging="361"/>
      </w:pPr>
      <w:rPr>
        <w:rFonts w:hint="default"/>
        <w:lang w:val="de-CH" w:eastAsia="de-CH" w:bidi="de-CH"/>
      </w:rPr>
    </w:lvl>
    <w:lvl w:ilvl="2" w:tplc="8550F8B8">
      <w:numFmt w:val="bullet"/>
      <w:lvlText w:val="•"/>
      <w:lvlJc w:val="left"/>
      <w:pPr>
        <w:ind w:left="3660" w:hanging="361"/>
      </w:pPr>
      <w:rPr>
        <w:rFonts w:hint="default"/>
        <w:lang w:val="de-CH" w:eastAsia="de-CH" w:bidi="de-CH"/>
      </w:rPr>
    </w:lvl>
    <w:lvl w:ilvl="3" w:tplc="3916677E">
      <w:numFmt w:val="bullet"/>
      <w:lvlText w:val="•"/>
      <w:lvlJc w:val="left"/>
      <w:pPr>
        <w:ind w:left="5080" w:hanging="361"/>
      </w:pPr>
      <w:rPr>
        <w:rFonts w:hint="default"/>
        <w:lang w:val="de-CH" w:eastAsia="de-CH" w:bidi="de-CH"/>
      </w:rPr>
    </w:lvl>
    <w:lvl w:ilvl="4" w:tplc="D6E4666A">
      <w:numFmt w:val="bullet"/>
      <w:lvlText w:val="•"/>
      <w:lvlJc w:val="left"/>
      <w:pPr>
        <w:ind w:left="6500" w:hanging="361"/>
      </w:pPr>
      <w:rPr>
        <w:rFonts w:hint="default"/>
        <w:lang w:val="de-CH" w:eastAsia="de-CH" w:bidi="de-CH"/>
      </w:rPr>
    </w:lvl>
    <w:lvl w:ilvl="5" w:tplc="755472D6">
      <w:numFmt w:val="bullet"/>
      <w:lvlText w:val="•"/>
      <w:lvlJc w:val="left"/>
      <w:pPr>
        <w:ind w:left="7920" w:hanging="361"/>
      </w:pPr>
      <w:rPr>
        <w:rFonts w:hint="default"/>
        <w:lang w:val="de-CH" w:eastAsia="de-CH" w:bidi="de-CH"/>
      </w:rPr>
    </w:lvl>
    <w:lvl w:ilvl="6" w:tplc="E37480CA">
      <w:numFmt w:val="bullet"/>
      <w:lvlText w:val="•"/>
      <w:lvlJc w:val="left"/>
      <w:pPr>
        <w:ind w:left="9340" w:hanging="361"/>
      </w:pPr>
      <w:rPr>
        <w:rFonts w:hint="default"/>
        <w:lang w:val="de-CH" w:eastAsia="de-CH" w:bidi="de-CH"/>
      </w:rPr>
    </w:lvl>
    <w:lvl w:ilvl="7" w:tplc="341EED38">
      <w:numFmt w:val="bullet"/>
      <w:lvlText w:val="•"/>
      <w:lvlJc w:val="left"/>
      <w:pPr>
        <w:ind w:left="10760" w:hanging="361"/>
      </w:pPr>
      <w:rPr>
        <w:rFonts w:hint="default"/>
        <w:lang w:val="de-CH" w:eastAsia="de-CH" w:bidi="de-CH"/>
      </w:rPr>
    </w:lvl>
    <w:lvl w:ilvl="8" w:tplc="24D8F202">
      <w:numFmt w:val="bullet"/>
      <w:lvlText w:val="•"/>
      <w:lvlJc w:val="left"/>
      <w:pPr>
        <w:ind w:left="12180" w:hanging="361"/>
      </w:pPr>
      <w:rPr>
        <w:rFonts w:hint="default"/>
        <w:lang w:val="de-CH" w:eastAsia="de-CH" w:bidi="de-CH"/>
      </w:rPr>
    </w:lvl>
  </w:abstractNum>
  <w:abstractNum w:abstractNumId="9" w15:restartNumberingAfterBreak="0">
    <w:nsid w:val="227765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81863"/>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27CB4888"/>
    <w:multiLevelType w:val="hybridMultilevel"/>
    <w:tmpl w:val="7F9E5B7A"/>
    <w:lvl w:ilvl="0" w:tplc="73EA51A8">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37144"/>
    <w:multiLevelType w:val="multilevel"/>
    <w:tmpl w:val="04090025"/>
    <w:numStyleLink w:val="Style1"/>
  </w:abstractNum>
  <w:abstractNum w:abstractNumId="13" w15:restartNumberingAfterBreak="0">
    <w:nsid w:val="2B6B5647"/>
    <w:multiLevelType w:val="singleLevel"/>
    <w:tmpl w:val="83722CB8"/>
    <w:lvl w:ilvl="0">
      <w:start w:val="1"/>
      <w:numFmt w:val="lowerLetter"/>
      <w:lvlText w:val="%1)"/>
      <w:lvlJc w:val="left"/>
      <w:pPr>
        <w:tabs>
          <w:tab w:val="num" w:pos="502"/>
        </w:tabs>
        <w:ind w:left="502" w:hanging="360"/>
      </w:pPr>
      <w:rPr>
        <w:rFonts w:hint="default"/>
        <w:i w:val="0"/>
      </w:rPr>
    </w:lvl>
  </w:abstractNum>
  <w:abstractNum w:abstractNumId="14" w15:restartNumberingAfterBreak="0">
    <w:nsid w:val="337B351B"/>
    <w:multiLevelType w:val="hybridMultilevel"/>
    <w:tmpl w:val="13E22252"/>
    <w:lvl w:ilvl="0" w:tplc="04070017">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4A01AE8"/>
    <w:multiLevelType w:val="singleLevel"/>
    <w:tmpl w:val="11CAB5EE"/>
    <w:lvl w:ilvl="0">
      <w:start w:val="1"/>
      <w:numFmt w:val="bullet"/>
      <w:lvlText w:val=""/>
      <w:lvlJc w:val="left"/>
      <w:pPr>
        <w:tabs>
          <w:tab w:val="num" w:pos="360"/>
        </w:tabs>
        <w:ind w:left="170" w:hanging="170"/>
      </w:pPr>
      <w:rPr>
        <w:rFonts w:ascii="Symbol" w:hAnsi="Symbol" w:hint="default"/>
      </w:rPr>
    </w:lvl>
  </w:abstractNum>
  <w:abstractNum w:abstractNumId="16" w15:restartNumberingAfterBreak="0">
    <w:nsid w:val="34E561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9F3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BD7D35"/>
    <w:multiLevelType w:val="singleLevel"/>
    <w:tmpl w:val="FFFFFFFF"/>
    <w:lvl w:ilvl="0">
      <w:start w:val="1"/>
      <w:numFmt w:val="bullet"/>
      <w:lvlText w:val=""/>
      <w:legacy w:legacy="1" w:legacySpace="0" w:legacyIndent="709"/>
      <w:lvlJc w:val="left"/>
      <w:pPr>
        <w:ind w:left="1418" w:hanging="709"/>
      </w:pPr>
      <w:rPr>
        <w:rFonts w:ascii="Symbol" w:hAnsi="Symbol" w:hint="default"/>
      </w:rPr>
    </w:lvl>
  </w:abstractNum>
  <w:abstractNum w:abstractNumId="19" w15:restartNumberingAfterBreak="0">
    <w:nsid w:val="44966B1F"/>
    <w:multiLevelType w:val="multilevel"/>
    <w:tmpl w:val="A916422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C93E27"/>
    <w:multiLevelType w:val="hybridMultilevel"/>
    <w:tmpl w:val="9960A43C"/>
    <w:lvl w:ilvl="0" w:tplc="04070017">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A404666"/>
    <w:multiLevelType w:val="multilevel"/>
    <w:tmpl w:val="F9FAA6B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F36989"/>
    <w:multiLevelType w:val="multilevel"/>
    <w:tmpl w:val="00041A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CA5046"/>
    <w:multiLevelType w:val="hybridMultilevel"/>
    <w:tmpl w:val="AA286B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B00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FD7A4C"/>
    <w:multiLevelType w:val="multilevel"/>
    <w:tmpl w:val="19181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A678B2"/>
    <w:multiLevelType w:val="hybridMultilevel"/>
    <w:tmpl w:val="3668B138"/>
    <w:lvl w:ilvl="0" w:tplc="04070001">
      <w:start w:val="1"/>
      <w:numFmt w:val="bullet"/>
      <w:lvlText w:val=""/>
      <w:lvlJc w:val="left"/>
      <w:pPr>
        <w:tabs>
          <w:tab w:val="num" w:pos="644"/>
        </w:tabs>
        <w:ind w:left="644" w:hanging="360"/>
      </w:pPr>
      <w:rPr>
        <w:rFonts w:ascii="Symbol" w:hAnsi="Symbol" w:hint="default"/>
      </w:rPr>
    </w:lvl>
    <w:lvl w:ilvl="1" w:tplc="04070003">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53E7425"/>
    <w:multiLevelType w:val="hybridMultilevel"/>
    <w:tmpl w:val="DEBEDA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375567"/>
    <w:multiLevelType w:val="multilevel"/>
    <w:tmpl w:val="32207FA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576498"/>
    <w:multiLevelType w:val="multilevel"/>
    <w:tmpl w:val="E1181A10"/>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6080EF1"/>
    <w:multiLevelType w:val="multilevel"/>
    <w:tmpl w:val="E8B06BE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CC51E5"/>
    <w:multiLevelType w:val="multilevel"/>
    <w:tmpl w:val="E69482E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BB13E19"/>
    <w:multiLevelType w:val="multilevel"/>
    <w:tmpl w:val="53BE087E"/>
    <w:lvl w:ilvl="0">
      <w:start w:val="9"/>
      <w:numFmt w:val="decimal"/>
      <w:lvlText w:val="%1"/>
      <w:lvlJc w:val="left"/>
      <w:pPr>
        <w:ind w:left="726" w:hanging="387"/>
      </w:pPr>
      <w:rPr>
        <w:rFonts w:hint="default"/>
        <w:lang w:val="de-CH" w:eastAsia="de-CH" w:bidi="de-CH"/>
      </w:rPr>
    </w:lvl>
    <w:lvl w:ilvl="1">
      <w:start w:val="1"/>
      <w:numFmt w:val="decimal"/>
      <w:lvlText w:val="%1.%2."/>
      <w:lvlJc w:val="left"/>
      <w:pPr>
        <w:ind w:left="726" w:hanging="387"/>
      </w:pPr>
      <w:rPr>
        <w:rFonts w:hint="default"/>
        <w:spacing w:val="-1"/>
        <w:w w:val="99"/>
        <w:u w:val="single" w:color="000000"/>
        <w:lang w:val="de-CH" w:eastAsia="de-CH" w:bidi="de-CH"/>
      </w:rPr>
    </w:lvl>
    <w:lvl w:ilvl="2">
      <w:numFmt w:val="bullet"/>
      <w:lvlText w:val=""/>
      <w:lvlJc w:val="left"/>
      <w:pPr>
        <w:ind w:left="820" w:hanging="361"/>
      </w:pPr>
      <w:rPr>
        <w:rFonts w:ascii="Symbol" w:eastAsia="Symbol" w:hAnsi="Symbol" w:cs="Symbol" w:hint="default"/>
        <w:w w:val="100"/>
        <w:sz w:val="22"/>
        <w:szCs w:val="22"/>
        <w:lang w:val="de-CH" w:eastAsia="de-CH" w:bidi="de-CH"/>
      </w:rPr>
    </w:lvl>
    <w:lvl w:ilvl="3">
      <w:numFmt w:val="bullet"/>
      <w:lvlText w:val="•"/>
      <w:lvlJc w:val="left"/>
      <w:pPr>
        <w:ind w:left="2928" w:hanging="361"/>
      </w:pPr>
      <w:rPr>
        <w:rFonts w:hint="default"/>
        <w:lang w:val="de-CH" w:eastAsia="de-CH" w:bidi="de-CH"/>
      </w:rPr>
    </w:lvl>
    <w:lvl w:ilvl="4">
      <w:numFmt w:val="bullet"/>
      <w:lvlText w:val="•"/>
      <w:lvlJc w:val="left"/>
      <w:pPr>
        <w:ind w:left="3982" w:hanging="361"/>
      </w:pPr>
      <w:rPr>
        <w:rFonts w:hint="default"/>
        <w:lang w:val="de-CH" w:eastAsia="de-CH" w:bidi="de-CH"/>
      </w:rPr>
    </w:lvl>
    <w:lvl w:ilvl="5">
      <w:numFmt w:val="bullet"/>
      <w:lvlText w:val="•"/>
      <w:lvlJc w:val="left"/>
      <w:pPr>
        <w:ind w:left="5036" w:hanging="361"/>
      </w:pPr>
      <w:rPr>
        <w:rFonts w:hint="default"/>
        <w:lang w:val="de-CH" w:eastAsia="de-CH" w:bidi="de-CH"/>
      </w:rPr>
    </w:lvl>
    <w:lvl w:ilvl="6">
      <w:numFmt w:val="bullet"/>
      <w:lvlText w:val="•"/>
      <w:lvlJc w:val="left"/>
      <w:pPr>
        <w:ind w:left="6090" w:hanging="361"/>
      </w:pPr>
      <w:rPr>
        <w:rFonts w:hint="default"/>
        <w:lang w:val="de-CH" w:eastAsia="de-CH" w:bidi="de-CH"/>
      </w:rPr>
    </w:lvl>
    <w:lvl w:ilvl="7">
      <w:numFmt w:val="bullet"/>
      <w:lvlText w:val="•"/>
      <w:lvlJc w:val="left"/>
      <w:pPr>
        <w:ind w:left="7144" w:hanging="361"/>
      </w:pPr>
      <w:rPr>
        <w:rFonts w:hint="default"/>
        <w:lang w:val="de-CH" w:eastAsia="de-CH" w:bidi="de-CH"/>
      </w:rPr>
    </w:lvl>
    <w:lvl w:ilvl="8">
      <w:numFmt w:val="bullet"/>
      <w:lvlText w:val="•"/>
      <w:lvlJc w:val="left"/>
      <w:pPr>
        <w:ind w:left="8198" w:hanging="361"/>
      </w:pPr>
      <w:rPr>
        <w:rFonts w:hint="default"/>
        <w:lang w:val="de-CH" w:eastAsia="de-CH" w:bidi="de-CH"/>
      </w:rPr>
    </w:lvl>
  </w:abstractNum>
  <w:abstractNum w:abstractNumId="34" w15:restartNumberingAfterBreak="0">
    <w:nsid w:val="6C6A7EE1"/>
    <w:multiLevelType w:val="hybridMultilevel"/>
    <w:tmpl w:val="3BF8F5F8"/>
    <w:lvl w:ilvl="0" w:tplc="04070017">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4702EA8"/>
    <w:multiLevelType w:val="multilevel"/>
    <w:tmpl w:val="21004B88"/>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6" w15:restartNumberingAfterBreak="0">
    <w:nsid w:val="789121D5"/>
    <w:multiLevelType w:val="hybridMultilevel"/>
    <w:tmpl w:val="7438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23698"/>
    <w:multiLevelType w:val="multilevel"/>
    <w:tmpl w:val="6AE661A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E403958"/>
    <w:multiLevelType w:val="multilevel"/>
    <w:tmpl w:val="6D12A70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BB2F32"/>
    <w:multiLevelType w:val="hybridMultilevel"/>
    <w:tmpl w:val="7E1EB3B4"/>
    <w:lvl w:ilvl="0" w:tplc="2524454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F437C5E"/>
    <w:multiLevelType w:val="hybridMultilevel"/>
    <w:tmpl w:val="AADE9522"/>
    <w:lvl w:ilvl="0" w:tplc="04070017">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F495F7F"/>
    <w:multiLevelType w:val="hybridMultilevel"/>
    <w:tmpl w:val="D99C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2">
    <w:abstractNumId w:val="0"/>
    <w:lvlOverride w:ilvl="0">
      <w:lvl w:ilvl="0">
        <w:start w:val="1"/>
        <w:numFmt w:val="bullet"/>
        <w:lvlText w:val=""/>
        <w:legacy w:legacy="1" w:legacySpace="0" w:legacyIndent="709"/>
        <w:lvlJc w:val="left"/>
        <w:pPr>
          <w:ind w:left="1418" w:hanging="709"/>
        </w:pPr>
        <w:rPr>
          <w:rFonts w:ascii="Symbol" w:hAnsi="Symbol" w:hint="default"/>
        </w:rPr>
      </w:lvl>
    </w:lvlOverride>
  </w:num>
  <w:num w:numId="3">
    <w:abstractNumId w:val="18"/>
  </w:num>
  <w:num w:numId="4">
    <w:abstractNumId w:val="13"/>
  </w:num>
  <w:num w:numId="5">
    <w:abstractNumId w:val="7"/>
  </w:num>
  <w:num w:numId="6">
    <w:abstractNumId w:val="17"/>
  </w:num>
  <w:num w:numId="7">
    <w:abstractNumId w:val="3"/>
  </w:num>
  <w:num w:numId="8">
    <w:abstractNumId w:val="10"/>
  </w:num>
  <w:num w:numId="9">
    <w:abstractNumId w:val="35"/>
  </w:num>
  <w:num w:numId="10">
    <w:abstractNumId w:val="38"/>
  </w:num>
  <w:num w:numId="11">
    <w:abstractNumId w:val="16"/>
  </w:num>
  <w:num w:numId="12">
    <w:abstractNumId w:val="15"/>
  </w:num>
  <w:num w:numId="13">
    <w:abstractNumId w:val="24"/>
  </w:num>
  <w:num w:numId="14">
    <w:abstractNumId w:val="2"/>
  </w:num>
  <w:num w:numId="15">
    <w:abstractNumId w:val="9"/>
  </w:num>
  <w:num w:numId="16">
    <w:abstractNumId w:val="29"/>
  </w:num>
  <w:num w:numId="17">
    <w:abstractNumId w:val="25"/>
  </w:num>
  <w:num w:numId="18">
    <w:abstractNumId w:val="28"/>
  </w:num>
  <w:num w:numId="19">
    <w:abstractNumId w:val="22"/>
  </w:num>
  <w:num w:numId="20">
    <w:abstractNumId w:val="21"/>
  </w:num>
  <w:num w:numId="21">
    <w:abstractNumId w:val="31"/>
  </w:num>
  <w:num w:numId="22">
    <w:abstractNumId w:val="6"/>
  </w:num>
  <w:num w:numId="23">
    <w:abstractNumId w:val="37"/>
  </w:num>
  <w:num w:numId="24">
    <w:abstractNumId w:val="19"/>
  </w:num>
  <w:num w:numId="25">
    <w:abstractNumId w:val="32"/>
  </w:num>
  <w:num w:numId="26">
    <w:abstractNumId w:val="1"/>
  </w:num>
  <w:num w:numId="27">
    <w:abstractNumId w:val="23"/>
  </w:num>
  <w:num w:numId="28">
    <w:abstractNumId w:val="4"/>
  </w:num>
  <w:num w:numId="29">
    <w:abstractNumId w:val="14"/>
  </w:num>
  <w:num w:numId="30">
    <w:abstractNumId w:val="40"/>
  </w:num>
  <w:num w:numId="31">
    <w:abstractNumId w:val="34"/>
  </w:num>
  <w:num w:numId="32">
    <w:abstractNumId w:val="27"/>
  </w:num>
  <w:num w:numId="33">
    <w:abstractNumId w:val="26"/>
  </w:num>
  <w:num w:numId="34">
    <w:abstractNumId w:val="20"/>
  </w:num>
  <w:num w:numId="35">
    <w:abstractNumId w:val="11"/>
  </w:num>
  <w:num w:numId="36">
    <w:abstractNumId w:val="30"/>
  </w:num>
  <w:num w:numId="37">
    <w:abstractNumId w:val="12"/>
  </w:num>
  <w:num w:numId="38">
    <w:abstractNumId w:val="36"/>
  </w:num>
  <w:num w:numId="39">
    <w:abstractNumId w:val="5"/>
  </w:num>
  <w:num w:numId="40">
    <w:abstractNumId w:val="39"/>
  </w:num>
  <w:num w:numId="41">
    <w:abstractNumId w:val="8"/>
  </w:num>
  <w:num w:numId="42">
    <w:abstractNumId w:val="3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93"/>
    <w:rsid w:val="000053E4"/>
    <w:rsid w:val="00005608"/>
    <w:rsid w:val="00010DD8"/>
    <w:rsid w:val="00011A3B"/>
    <w:rsid w:val="00012117"/>
    <w:rsid w:val="000127BF"/>
    <w:rsid w:val="0001790D"/>
    <w:rsid w:val="00024486"/>
    <w:rsid w:val="00027085"/>
    <w:rsid w:val="00027F02"/>
    <w:rsid w:val="000310A9"/>
    <w:rsid w:val="000325F4"/>
    <w:rsid w:val="000329A8"/>
    <w:rsid w:val="000335BA"/>
    <w:rsid w:val="00035B3F"/>
    <w:rsid w:val="00036075"/>
    <w:rsid w:val="0004178C"/>
    <w:rsid w:val="000440E0"/>
    <w:rsid w:val="00055129"/>
    <w:rsid w:val="00055E5D"/>
    <w:rsid w:val="00060686"/>
    <w:rsid w:val="00060768"/>
    <w:rsid w:val="00060D53"/>
    <w:rsid w:val="00063300"/>
    <w:rsid w:val="00071BDA"/>
    <w:rsid w:val="00072D03"/>
    <w:rsid w:val="00073CDA"/>
    <w:rsid w:val="00073FCE"/>
    <w:rsid w:val="00075FC6"/>
    <w:rsid w:val="00076404"/>
    <w:rsid w:val="00080C5D"/>
    <w:rsid w:val="00083857"/>
    <w:rsid w:val="00092D22"/>
    <w:rsid w:val="0009341D"/>
    <w:rsid w:val="0009566A"/>
    <w:rsid w:val="00096476"/>
    <w:rsid w:val="00096729"/>
    <w:rsid w:val="000A62B1"/>
    <w:rsid w:val="000A7D1A"/>
    <w:rsid w:val="000B02FB"/>
    <w:rsid w:val="000B33A9"/>
    <w:rsid w:val="000B38B0"/>
    <w:rsid w:val="000B7019"/>
    <w:rsid w:val="000C04D6"/>
    <w:rsid w:val="000C121F"/>
    <w:rsid w:val="000C1A9F"/>
    <w:rsid w:val="000C26AB"/>
    <w:rsid w:val="000C4830"/>
    <w:rsid w:val="000C4A03"/>
    <w:rsid w:val="000D34EF"/>
    <w:rsid w:val="000D5A16"/>
    <w:rsid w:val="000E1C3B"/>
    <w:rsid w:val="000E2339"/>
    <w:rsid w:val="000E35EA"/>
    <w:rsid w:val="000F19E3"/>
    <w:rsid w:val="000F3313"/>
    <w:rsid w:val="000F75EE"/>
    <w:rsid w:val="000F7723"/>
    <w:rsid w:val="00102489"/>
    <w:rsid w:val="00110579"/>
    <w:rsid w:val="001150FF"/>
    <w:rsid w:val="00121A20"/>
    <w:rsid w:val="001245A6"/>
    <w:rsid w:val="001249BC"/>
    <w:rsid w:val="00124EAC"/>
    <w:rsid w:val="001268B7"/>
    <w:rsid w:val="0013056D"/>
    <w:rsid w:val="00131267"/>
    <w:rsid w:val="00132261"/>
    <w:rsid w:val="0013296A"/>
    <w:rsid w:val="00134B43"/>
    <w:rsid w:val="001364C6"/>
    <w:rsid w:val="00145D43"/>
    <w:rsid w:val="00155F20"/>
    <w:rsid w:val="001601A5"/>
    <w:rsid w:val="00161223"/>
    <w:rsid w:val="00161262"/>
    <w:rsid w:val="00161484"/>
    <w:rsid w:val="0016305F"/>
    <w:rsid w:val="001701CE"/>
    <w:rsid w:val="00176A6F"/>
    <w:rsid w:val="00180041"/>
    <w:rsid w:val="00191E29"/>
    <w:rsid w:val="00192CD7"/>
    <w:rsid w:val="00194B4A"/>
    <w:rsid w:val="0019586E"/>
    <w:rsid w:val="001A0E7F"/>
    <w:rsid w:val="001A2AE5"/>
    <w:rsid w:val="001A2D58"/>
    <w:rsid w:val="001A4A9D"/>
    <w:rsid w:val="001A753B"/>
    <w:rsid w:val="001A77D7"/>
    <w:rsid w:val="001B156A"/>
    <w:rsid w:val="001B2DEE"/>
    <w:rsid w:val="001B3D5A"/>
    <w:rsid w:val="001B77DD"/>
    <w:rsid w:val="001B7CDA"/>
    <w:rsid w:val="001C6E89"/>
    <w:rsid w:val="001C71E5"/>
    <w:rsid w:val="001D312B"/>
    <w:rsid w:val="001D6012"/>
    <w:rsid w:val="001D65B1"/>
    <w:rsid w:val="001E000D"/>
    <w:rsid w:val="001E00DD"/>
    <w:rsid w:val="001E1160"/>
    <w:rsid w:val="001E1DAA"/>
    <w:rsid w:val="001E3739"/>
    <w:rsid w:val="001E73EA"/>
    <w:rsid w:val="001F1053"/>
    <w:rsid w:val="001F22F7"/>
    <w:rsid w:val="001F2E5B"/>
    <w:rsid w:val="001F3016"/>
    <w:rsid w:val="001F3632"/>
    <w:rsid w:val="001F53D3"/>
    <w:rsid w:val="001F6393"/>
    <w:rsid w:val="00200774"/>
    <w:rsid w:val="00200C32"/>
    <w:rsid w:val="0020388E"/>
    <w:rsid w:val="0020660D"/>
    <w:rsid w:val="002071CA"/>
    <w:rsid w:val="00207C69"/>
    <w:rsid w:val="002121E5"/>
    <w:rsid w:val="00215B9E"/>
    <w:rsid w:val="00217EC9"/>
    <w:rsid w:val="002201F2"/>
    <w:rsid w:val="0022356B"/>
    <w:rsid w:val="0022553C"/>
    <w:rsid w:val="002270C6"/>
    <w:rsid w:val="002271BE"/>
    <w:rsid w:val="0022755E"/>
    <w:rsid w:val="00232494"/>
    <w:rsid w:val="002354A9"/>
    <w:rsid w:val="00253D8E"/>
    <w:rsid w:val="002569E8"/>
    <w:rsid w:val="002605B6"/>
    <w:rsid w:val="00260F49"/>
    <w:rsid w:val="00260F6E"/>
    <w:rsid w:val="00261383"/>
    <w:rsid w:val="00263CF1"/>
    <w:rsid w:val="002661B0"/>
    <w:rsid w:val="00270BFB"/>
    <w:rsid w:val="00273A9F"/>
    <w:rsid w:val="002750E7"/>
    <w:rsid w:val="0027705B"/>
    <w:rsid w:val="002826ED"/>
    <w:rsid w:val="0028E92B"/>
    <w:rsid w:val="002A05D1"/>
    <w:rsid w:val="002A197B"/>
    <w:rsid w:val="002A2941"/>
    <w:rsid w:val="002A2BF5"/>
    <w:rsid w:val="002A57C0"/>
    <w:rsid w:val="002A7182"/>
    <w:rsid w:val="002B2341"/>
    <w:rsid w:val="002B2D77"/>
    <w:rsid w:val="002B3551"/>
    <w:rsid w:val="002B4D09"/>
    <w:rsid w:val="002B54E8"/>
    <w:rsid w:val="002C21D7"/>
    <w:rsid w:val="002C642B"/>
    <w:rsid w:val="002C6D6D"/>
    <w:rsid w:val="002D04E9"/>
    <w:rsid w:val="002D1AD0"/>
    <w:rsid w:val="002D1D2C"/>
    <w:rsid w:val="002D32BD"/>
    <w:rsid w:val="002D4E6C"/>
    <w:rsid w:val="002D75C8"/>
    <w:rsid w:val="002E36D8"/>
    <w:rsid w:val="002E46B7"/>
    <w:rsid w:val="002E653F"/>
    <w:rsid w:val="002E7946"/>
    <w:rsid w:val="002F2600"/>
    <w:rsid w:val="002F4C60"/>
    <w:rsid w:val="002F5EAB"/>
    <w:rsid w:val="002F6519"/>
    <w:rsid w:val="003029A7"/>
    <w:rsid w:val="00303F8B"/>
    <w:rsid w:val="00306DBB"/>
    <w:rsid w:val="00313A1F"/>
    <w:rsid w:val="003142BE"/>
    <w:rsid w:val="00314BF0"/>
    <w:rsid w:val="00316B9B"/>
    <w:rsid w:val="003204AF"/>
    <w:rsid w:val="0032156D"/>
    <w:rsid w:val="0032163B"/>
    <w:rsid w:val="00321BD5"/>
    <w:rsid w:val="00322EDC"/>
    <w:rsid w:val="0032309A"/>
    <w:rsid w:val="0032321A"/>
    <w:rsid w:val="00325DD1"/>
    <w:rsid w:val="003262A6"/>
    <w:rsid w:val="00326FC6"/>
    <w:rsid w:val="0033261C"/>
    <w:rsid w:val="00332BF3"/>
    <w:rsid w:val="00334957"/>
    <w:rsid w:val="00334D81"/>
    <w:rsid w:val="003361BF"/>
    <w:rsid w:val="003401AF"/>
    <w:rsid w:val="003451AE"/>
    <w:rsid w:val="00346A80"/>
    <w:rsid w:val="00347A8D"/>
    <w:rsid w:val="00351F67"/>
    <w:rsid w:val="00352102"/>
    <w:rsid w:val="00352497"/>
    <w:rsid w:val="00352A26"/>
    <w:rsid w:val="00352EA0"/>
    <w:rsid w:val="00356D6A"/>
    <w:rsid w:val="0035721B"/>
    <w:rsid w:val="00357635"/>
    <w:rsid w:val="003677E6"/>
    <w:rsid w:val="003709A2"/>
    <w:rsid w:val="00375989"/>
    <w:rsid w:val="00376E6F"/>
    <w:rsid w:val="0038037A"/>
    <w:rsid w:val="00382206"/>
    <w:rsid w:val="00385B07"/>
    <w:rsid w:val="00386949"/>
    <w:rsid w:val="003905EE"/>
    <w:rsid w:val="00392570"/>
    <w:rsid w:val="00393CB0"/>
    <w:rsid w:val="00396B68"/>
    <w:rsid w:val="00397195"/>
    <w:rsid w:val="0039768A"/>
    <w:rsid w:val="003A19BD"/>
    <w:rsid w:val="003A4821"/>
    <w:rsid w:val="003A753C"/>
    <w:rsid w:val="003B07FA"/>
    <w:rsid w:val="003B2956"/>
    <w:rsid w:val="003C146E"/>
    <w:rsid w:val="003C1538"/>
    <w:rsid w:val="003C25D1"/>
    <w:rsid w:val="003C3888"/>
    <w:rsid w:val="003C660A"/>
    <w:rsid w:val="003E3B4A"/>
    <w:rsid w:val="003E5721"/>
    <w:rsid w:val="003F0A97"/>
    <w:rsid w:val="003F5198"/>
    <w:rsid w:val="003F6172"/>
    <w:rsid w:val="003F6657"/>
    <w:rsid w:val="00400FE0"/>
    <w:rsid w:val="00401972"/>
    <w:rsid w:val="00403A75"/>
    <w:rsid w:val="0041207F"/>
    <w:rsid w:val="004155C8"/>
    <w:rsid w:val="00426F9A"/>
    <w:rsid w:val="00427DA9"/>
    <w:rsid w:val="00434502"/>
    <w:rsid w:val="004360D7"/>
    <w:rsid w:val="0044346C"/>
    <w:rsid w:val="00443FD7"/>
    <w:rsid w:val="00445C50"/>
    <w:rsid w:val="0044628A"/>
    <w:rsid w:val="00447DA3"/>
    <w:rsid w:val="00451750"/>
    <w:rsid w:val="00452271"/>
    <w:rsid w:val="004549A9"/>
    <w:rsid w:val="00457171"/>
    <w:rsid w:val="004610CD"/>
    <w:rsid w:val="00461A9E"/>
    <w:rsid w:val="004633B3"/>
    <w:rsid w:val="0046538B"/>
    <w:rsid w:val="00466ECC"/>
    <w:rsid w:val="00467C96"/>
    <w:rsid w:val="00472EC8"/>
    <w:rsid w:val="004806DF"/>
    <w:rsid w:val="00483F04"/>
    <w:rsid w:val="00484E68"/>
    <w:rsid w:val="0048519D"/>
    <w:rsid w:val="0049014B"/>
    <w:rsid w:val="00493077"/>
    <w:rsid w:val="004A03B7"/>
    <w:rsid w:val="004A1E05"/>
    <w:rsid w:val="004A4AA6"/>
    <w:rsid w:val="004B0C68"/>
    <w:rsid w:val="004B1664"/>
    <w:rsid w:val="004B4479"/>
    <w:rsid w:val="004B5397"/>
    <w:rsid w:val="004C002D"/>
    <w:rsid w:val="004C09F6"/>
    <w:rsid w:val="004C465D"/>
    <w:rsid w:val="004C6538"/>
    <w:rsid w:val="004C74CB"/>
    <w:rsid w:val="004D35DC"/>
    <w:rsid w:val="004D6A74"/>
    <w:rsid w:val="004D7989"/>
    <w:rsid w:val="004E2EFB"/>
    <w:rsid w:val="004E3C20"/>
    <w:rsid w:val="004E4379"/>
    <w:rsid w:val="004E5449"/>
    <w:rsid w:val="004F1CAA"/>
    <w:rsid w:val="00502145"/>
    <w:rsid w:val="00507A4D"/>
    <w:rsid w:val="005104BE"/>
    <w:rsid w:val="00510827"/>
    <w:rsid w:val="0051240A"/>
    <w:rsid w:val="0051267F"/>
    <w:rsid w:val="00512AFA"/>
    <w:rsid w:val="00514CB7"/>
    <w:rsid w:val="005161C9"/>
    <w:rsid w:val="0052055B"/>
    <w:rsid w:val="00521763"/>
    <w:rsid w:val="00521EEE"/>
    <w:rsid w:val="00522592"/>
    <w:rsid w:val="005227A3"/>
    <w:rsid w:val="00522B49"/>
    <w:rsid w:val="00523905"/>
    <w:rsid w:val="00526B46"/>
    <w:rsid w:val="00546887"/>
    <w:rsid w:val="00552EA6"/>
    <w:rsid w:val="00554AA6"/>
    <w:rsid w:val="005615AF"/>
    <w:rsid w:val="00562781"/>
    <w:rsid w:val="00563610"/>
    <w:rsid w:val="00566765"/>
    <w:rsid w:val="00570EFF"/>
    <w:rsid w:val="005720B2"/>
    <w:rsid w:val="005721A8"/>
    <w:rsid w:val="00574B85"/>
    <w:rsid w:val="00580365"/>
    <w:rsid w:val="00581924"/>
    <w:rsid w:val="00583C3C"/>
    <w:rsid w:val="00583D4C"/>
    <w:rsid w:val="00585D49"/>
    <w:rsid w:val="00593D3A"/>
    <w:rsid w:val="005944A4"/>
    <w:rsid w:val="005A1CC2"/>
    <w:rsid w:val="005A213D"/>
    <w:rsid w:val="005A222F"/>
    <w:rsid w:val="005A45AF"/>
    <w:rsid w:val="005A5366"/>
    <w:rsid w:val="005A6268"/>
    <w:rsid w:val="005B1235"/>
    <w:rsid w:val="005B53F3"/>
    <w:rsid w:val="005B66DB"/>
    <w:rsid w:val="005B77B7"/>
    <w:rsid w:val="005D2B4D"/>
    <w:rsid w:val="005D7E5B"/>
    <w:rsid w:val="005E4704"/>
    <w:rsid w:val="005E55E6"/>
    <w:rsid w:val="005E57C7"/>
    <w:rsid w:val="005F288D"/>
    <w:rsid w:val="005F7C16"/>
    <w:rsid w:val="0060491E"/>
    <w:rsid w:val="0060529D"/>
    <w:rsid w:val="00610A1E"/>
    <w:rsid w:val="006143B2"/>
    <w:rsid w:val="0062194A"/>
    <w:rsid w:val="00625655"/>
    <w:rsid w:val="00626A11"/>
    <w:rsid w:val="00633208"/>
    <w:rsid w:val="00633496"/>
    <w:rsid w:val="006344A9"/>
    <w:rsid w:val="00635D00"/>
    <w:rsid w:val="00636F81"/>
    <w:rsid w:val="00643CFB"/>
    <w:rsid w:val="006518DC"/>
    <w:rsid w:val="006532B9"/>
    <w:rsid w:val="006577C6"/>
    <w:rsid w:val="00657CF9"/>
    <w:rsid w:val="0066177D"/>
    <w:rsid w:val="00662F9F"/>
    <w:rsid w:val="00665651"/>
    <w:rsid w:val="006667EB"/>
    <w:rsid w:val="00666E58"/>
    <w:rsid w:val="00671982"/>
    <w:rsid w:val="00674837"/>
    <w:rsid w:val="00682A37"/>
    <w:rsid w:val="00683500"/>
    <w:rsid w:val="00685436"/>
    <w:rsid w:val="00685BF3"/>
    <w:rsid w:val="00686BC4"/>
    <w:rsid w:val="0069520A"/>
    <w:rsid w:val="006961D8"/>
    <w:rsid w:val="006A245E"/>
    <w:rsid w:val="006A655A"/>
    <w:rsid w:val="006A687C"/>
    <w:rsid w:val="006A6DAB"/>
    <w:rsid w:val="006B12DD"/>
    <w:rsid w:val="006B14BC"/>
    <w:rsid w:val="006B26AB"/>
    <w:rsid w:val="006B2AE1"/>
    <w:rsid w:val="006B41F8"/>
    <w:rsid w:val="006B5C80"/>
    <w:rsid w:val="006C08BD"/>
    <w:rsid w:val="006C18C1"/>
    <w:rsid w:val="006C4AAF"/>
    <w:rsid w:val="006C4B2D"/>
    <w:rsid w:val="006C4C60"/>
    <w:rsid w:val="006D0F1D"/>
    <w:rsid w:val="006D1DA3"/>
    <w:rsid w:val="006D2CB4"/>
    <w:rsid w:val="006F4B8F"/>
    <w:rsid w:val="007007DF"/>
    <w:rsid w:val="00701748"/>
    <w:rsid w:val="00701E82"/>
    <w:rsid w:val="0070433B"/>
    <w:rsid w:val="007048AB"/>
    <w:rsid w:val="0070736A"/>
    <w:rsid w:val="00707822"/>
    <w:rsid w:val="00707C49"/>
    <w:rsid w:val="00712987"/>
    <w:rsid w:val="007131DA"/>
    <w:rsid w:val="007167FE"/>
    <w:rsid w:val="00716F5C"/>
    <w:rsid w:val="0073011C"/>
    <w:rsid w:val="00730A05"/>
    <w:rsid w:val="007317CA"/>
    <w:rsid w:val="00737AF7"/>
    <w:rsid w:val="0074064B"/>
    <w:rsid w:val="00750E61"/>
    <w:rsid w:val="00754731"/>
    <w:rsid w:val="00755F05"/>
    <w:rsid w:val="00756D5F"/>
    <w:rsid w:val="007573B9"/>
    <w:rsid w:val="00757C37"/>
    <w:rsid w:val="00760488"/>
    <w:rsid w:val="00762AA1"/>
    <w:rsid w:val="0076726D"/>
    <w:rsid w:val="007763DC"/>
    <w:rsid w:val="007772DD"/>
    <w:rsid w:val="007815F5"/>
    <w:rsid w:val="007848FF"/>
    <w:rsid w:val="0078494E"/>
    <w:rsid w:val="00785E0A"/>
    <w:rsid w:val="00790BF7"/>
    <w:rsid w:val="00792AC6"/>
    <w:rsid w:val="007A637A"/>
    <w:rsid w:val="007A7249"/>
    <w:rsid w:val="007B4C9E"/>
    <w:rsid w:val="007B51F5"/>
    <w:rsid w:val="007C000B"/>
    <w:rsid w:val="007C070A"/>
    <w:rsid w:val="007C07D3"/>
    <w:rsid w:val="007C6A33"/>
    <w:rsid w:val="007C7671"/>
    <w:rsid w:val="007D1CFF"/>
    <w:rsid w:val="007D2205"/>
    <w:rsid w:val="007D538E"/>
    <w:rsid w:val="007D5790"/>
    <w:rsid w:val="007D5864"/>
    <w:rsid w:val="007E020F"/>
    <w:rsid w:val="007E202E"/>
    <w:rsid w:val="007E23EE"/>
    <w:rsid w:val="007E3676"/>
    <w:rsid w:val="007E5F48"/>
    <w:rsid w:val="007F3F5E"/>
    <w:rsid w:val="007F7756"/>
    <w:rsid w:val="007F7798"/>
    <w:rsid w:val="008038C8"/>
    <w:rsid w:val="00816020"/>
    <w:rsid w:val="00817910"/>
    <w:rsid w:val="00817ECB"/>
    <w:rsid w:val="008233D1"/>
    <w:rsid w:val="00825200"/>
    <w:rsid w:val="00831EAE"/>
    <w:rsid w:val="00835F3E"/>
    <w:rsid w:val="00840933"/>
    <w:rsid w:val="00845230"/>
    <w:rsid w:val="00846B93"/>
    <w:rsid w:val="00847393"/>
    <w:rsid w:val="0085382A"/>
    <w:rsid w:val="00853E11"/>
    <w:rsid w:val="00854D5C"/>
    <w:rsid w:val="00856588"/>
    <w:rsid w:val="008571A3"/>
    <w:rsid w:val="0086337C"/>
    <w:rsid w:val="00864FA0"/>
    <w:rsid w:val="00867756"/>
    <w:rsid w:val="00877D1D"/>
    <w:rsid w:val="00877ECC"/>
    <w:rsid w:val="00880E00"/>
    <w:rsid w:val="00881C6F"/>
    <w:rsid w:val="00883D09"/>
    <w:rsid w:val="008864C7"/>
    <w:rsid w:val="00892BBB"/>
    <w:rsid w:val="008A0129"/>
    <w:rsid w:val="008B0FA6"/>
    <w:rsid w:val="008B191D"/>
    <w:rsid w:val="008B19D9"/>
    <w:rsid w:val="008B3D18"/>
    <w:rsid w:val="008B79C3"/>
    <w:rsid w:val="008C3B09"/>
    <w:rsid w:val="008C4B37"/>
    <w:rsid w:val="008D125C"/>
    <w:rsid w:val="008D3098"/>
    <w:rsid w:val="008D7336"/>
    <w:rsid w:val="008D74F0"/>
    <w:rsid w:val="008E12D6"/>
    <w:rsid w:val="008E3D5B"/>
    <w:rsid w:val="008E4464"/>
    <w:rsid w:val="008E5CBF"/>
    <w:rsid w:val="008E6115"/>
    <w:rsid w:val="008E7FDC"/>
    <w:rsid w:val="008F350B"/>
    <w:rsid w:val="008F4A32"/>
    <w:rsid w:val="008F54C6"/>
    <w:rsid w:val="00900508"/>
    <w:rsid w:val="00901AA4"/>
    <w:rsid w:val="00904B65"/>
    <w:rsid w:val="0090647B"/>
    <w:rsid w:val="0091130B"/>
    <w:rsid w:val="00911BC2"/>
    <w:rsid w:val="00912431"/>
    <w:rsid w:val="00917DBD"/>
    <w:rsid w:val="00924D77"/>
    <w:rsid w:val="00925868"/>
    <w:rsid w:val="00930461"/>
    <w:rsid w:val="00930D75"/>
    <w:rsid w:val="00931016"/>
    <w:rsid w:val="00942ECF"/>
    <w:rsid w:val="00947717"/>
    <w:rsid w:val="00951274"/>
    <w:rsid w:val="00951489"/>
    <w:rsid w:val="0095175F"/>
    <w:rsid w:val="00954D72"/>
    <w:rsid w:val="00961ABA"/>
    <w:rsid w:val="00961D30"/>
    <w:rsid w:val="009631DA"/>
    <w:rsid w:val="009647FE"/>
    <w:rsid w:val="009728FF"/>
    <w:rsid w:val="009769A1"/>
    <w:rsid w:val="00976D21"/>
    <w:rsid w:val="009801B3"/>
    <w:rsid w:val="009808EC"/>
    <w:rsid w:val="00982B7B"/>
    <w:rsid w:val="009836D2"/>
    <w:rsid w:val="0098657A"/>
    <w:rsid w:val="00987183"/>
    <w:rsid w:val="009903BC"/>
    <w:rsid w:val="00991AAB"/>
    <w:rsid w:val="009948CA"/>
    <w:rsid w:val="00995FA6"/>
    <w:rsid w:val="009A01E7"/>
    <w:rsid w:val="009A3629"/>
    <w:rsid w:val="009B3BFA"/>
    <w:rsid w:val="009B3C3B"/>
    <w:rsid w:val="009B5A9B"/>
    <w:rsid w:val="009B6066"/>
    <w:rsid w:val="009C02C4"/>
    <w:rsid w:val="009C192E"/>
    <w:rsid w:val="009C3FE2"/>
    <w:rsid w:val="009C5677"/>
    <w:rsid w:val="009C698A"/>
    <w:rsid w:val="009D258D"/>
    <w:rsid w:val="009D533F"/>
    <w:rsid w:val="009D63A5"/>
    <w:rsid w:val="009E101E"/>
    <w:rsid w:val="009E11C3"/>
    <w:rsid w:val="009E68B5"/>
    <w:rsid w:val="009E7EC3"/>
    <w:rsid w:val="009E7F4A"/>
    <w:rsid w:val="009F1901"/>
    <w:rsid w:val="009F1C3C"/>
    <w:rsid w:val="009F26A8"/>
    <w:rsid w:val="009F76C7"/>
    <w:rsid w:val="00A0640A"/>
    <w:rsid w:val="00A065D8"/>
    <w:rsid w:val="00A12B46"/>
    <w:rsid w:val="00A1523B"/>
    <w:rsid w:val="00A20E54"/>
    <w:rsid w:val="00A217F6"/>
    <w:rsid w:val="00A2370F"/>
    <w:rsid w:val="00A23E74"/>
    <w:rsid w:val="00A269B9"/>
    <w:rsid w:val="00A32D31"/>
    <w:rsid w:val="00A365AC"/>
    <w:rsid w:val="00A4209A"/>
    <w:rsid w:val="00A43034"/>
    <w:rsid w:val="00A43EA1"/>
    <w:rsid w:val="00A46519"/>
    <w:rsid w:val="00A4769C"/>
    <w:rsid w:val="00A51A8D"/>
    <w:rsid w:val="00A51FA7"/>
    <w:rsid w:val="00A52904"/>
    <w:rsid w:val="00A52A40"/>
    <w:rsid w:val="00A6001C"/>
    <w:rsid w:val="00A61665"/>
    <w:rsid w:val="00A62D58"/>
    <w:rsid w:val="00A6441E"/>
    <w:rsid w:val="00A67EB8"/>
    <w:rsid w:val="00A700F7"/>
    <w:rsid w:val="00A707B6"/>
    <w:rsid w:val="00A744D5"/>
    <w:rsid w:val="00A861E8"/>
    <w:rsid w:val="00A867E4"/>
    <w:rsid w:val="00A86D57"/>
    <w:rsid w:val="00A90DD4"/>
    <w:rsid w:val="00A91F04"/>
    <w:rsid w:val="00A9206A"/>
    <w:rsid w:val="00A95531"/>
    <w:rsid w:val="00A9607F"/>
    <w:rsid w:val="00A978E4"/>
    <w:rsid w:val="00AA0738"/>
    <w:rsid w:val="00AA367B"/>
    <w:rsid w:val="00AA39B0"/>
    <w:rsid w:val="00AA72D3"/>
    <w:rsid w:val="00AA7FE7"/>
    <w:rsid w:val="00AB4E53"/>
    <w:rsid w:val="00AB5108"/>
    <w:rsid w:val="00AC0270"/>
    <w:rsid w:val="00AC07D2"/>
    <w:rsid w:val="00AC3AB4"/>
    <w:rsid w:val="00AC483B"/>
    <w:rsid w:val="00AC6009"/>
    <w:rsid w:val="00AC6203"/>
    <w:rsid w:val="00AC7046"/>
    <w:rsid w:val="00AD038D"/>
    <w:rsid w:val="00AD4821"/>
    <w:rsid w:val="00AD533C"/>
    <w:rsid w:val="00AD67D4"/>
    <w:rsid w:val="00AD7F75"/>
    <w:rsid w:val="00AE2234"/>
    <w:rsid w:val="00AE3B33"/>
    <w:rsid w:val="00AE5621"/>
    <w:rsid w:val="00AE5BB0"/>
    <w:rsid w:val="00AE76E2"/>
    <w:rsid w:val="00AF1DB5"/>
    <w:rsid w:val="00AF3F9B"/>
    <w:rsid w:val="00AF4DB4"/>
    <w:rsid w:val="00AF6D14"/>
    <w:rsid w:val="00B044FF"/>
    <w:rsid w:val="00B075EC"/>
    <w:rsid w:val="00B14ACD"/>
    <w:rsid w:val="00B156DD"/>
    <w:rsid w:val="00B17A80"/>
    <w:rsid w:val="00B17D39"/>
    <w:rsid w:val="00B23C42"/>
    <w:rsid w:val="00B26E11"/>
    <w:rsid w:val="00B35650"/>
    <w:rsid w:val="00B42F2B"/>
    <w:rsid w:val="00B43078"/>
    <w:rsid w:val="00B430A8"/>
    <w:rsid w:val="00B44117"/>
    <w:rsid w:val="00B44B63"/>
    <w:rsid w:val="00B456B0"/>
    <w:rsid w:val="00B51DA3"/>
    <w:rsid w:val="00B52D69"/>
    <w:rsid w:val="00B66FAF"/>
    <w:rsid w:val="00B6754D"/>
    <w:rsid w:val="00B74C22"/>
    <w:rsid w:val="00B76552"/>
    <w:rsid w:val="00B81E0A"/>
    <w:rsid w:val="00B82129"/>
    <w:rsid w:val="00B84093"/>
    <w:rsid w:val="00B932ED"/>
    <w:rsid w:val="00B959FB"/>
    <w:rsid w:val="00B97CAA"/>
    <w:rsid w:val="00BA1BF3"/>
    <w:rsid w:val="00BA2C8C"/>
    <w:rsid w:val="00BA3F0A"/>
    <w:rsid w:val="00BA3FCB"/>
    <w:rsid w:val="00BA4D69"/>
    <w:rsid w:val="00BA57F8"/>
    <w:rsid w:val="00BB04E5"/>
    <w:rsid w:val="00BB0D98"/>
    <w:rsid w:val="00BB2898"/>
    <w:rsid w:val="00BB660B"/>
    <w:rsid w:val="00BB6888"/>
    <w:rsid w:val="00BC1847"/>
    <w:rsid w:val="00BC521C"/>
    <w:rsid w:val="00BC620F"/>
    <w:rsid w:val="00BD4ADC"/>
    <w:rsid w:val="00BD58AC"/>
    <w:rsid w:val="00BE012E"/>
    <w:rsid w:val="00BE0163"/>
    <w:rsid w:val="00BE0578"/>
    <w:rsid w:val="00BE1EDD"/>
    <w:rsid w:val="00BE2049"/>
    <w:rsid w:val="00BE56D8"/>
    <w:rsid w:val="00BE6223"/>
    <w:rsid w:val="00BE63CD"/>
    <w:rsid w:val="00BF004E"/>
    <w:rsid w:val="00BF7DD7"/>
    <w:rsid w:val="00C0154B"/>
    <w:rsid w:val="00C06FEA"/>
    <w:rsid w:val="00C07DDB"/>
    <w:rsid w:val="00C10C11"/>
    <w:rsid w:val="00C14FB4"/>
    <w:rsid w:val="00C21553"/>
    <w:rsid w:val="00C223A3"/>
    <w:rsid w:val="00C26D65"/>
    <w:rsid w:val="00C3198F"/>
    <w:rsid w:val="00C3484B"/>
    <w:rsid w:val="00C3725D"/>
    <w:rsid w:val="00C40600"/>
    <w:rsid w:val="00C41CC5"/>
    <w:rsid w:val="00C464D9"/>
    <w:rsid w:val="00C472E6"/>
    <w:rsid w:val="00C4767B"/>
    <w:rsid w:val="00C5057B"/>
    <w:rsid w:val="00C5093E"/>
    <w:rsid w:val="00C50D10"/>
    <w:rsid w:val="00C56374"/>
    <w:rsid w:val="00C574D8"/>
    <w:rsid w:val="00C61E73"/>
    <w:rsid w:val="00C637FB"/>
    <w:rsid w:val="00C63F97"/>
    <w:rsid w:val="00C649EF"/>
    <w:rsid w:val="00C70218"/>
    <w:rsid w:val="00C7167E"/>
    <w:rsid w:val="00C72E55"/>
    <w:rsid w:val="00C742F9"/>
    <w:rsid w:val="00C750F9"/>
    <w:rsid w:val="00C76ABA"/>
    <w:rsid w:val="00C8278B"/>
    <w:rsid w:val="00C856CC"/>
    <w:rsid w:val="00C85951"/>
    <w:rsid w:val="00C87D14"/>
    <w:rsid w:val="00C90F0A"/>
    <w:rsid w:val="00C90F10"/>
    <w:rsid w:val="00C92044"/>
    <w:rsid w:val="00CA169D"/>
    <w:rsid w:val="00CA7D47"/>
    <w:rsid w:val="00CB2BB1"/>
    <w:rsid w:val="00CB4B48"/>
    <w:rsid w:val="00CB519F"/>
    <w:rsid w:val="00CB57BE"/>
    <w:rsid w:val="00CB73DF"/>
    <w:rsid w:val="00CC0516"/>
    <w:rsid w:val="00CC4755"/>
    <w:rsid w:val="00CC4C7D"/>
    <w:rsid w:val="00CD44C6"/>
    <w:rsid w:val="00CD4665"/>
    <w:rsid w:val="00CD60F0"/>
    <w:rsid w:val="00CD7E81"/>
    <w:rsid w:val="00CD7E90"/>
    <w:rsid w:val="00CE02AD"/>
    <w:rsid w:val="00CE22AD"/>
    <w:rsid w:val="00CE285F"/>
    <w:rsid w:val="00CE3702"/>
    <w:rsid w:val="00CE3E95"/>
    <w:rsid w:val="00CF110D"/>
    <w:rsid w:val="00CF2788"/>
    <w:rsid w:val="00CF47D2"/>
    <w:rsid w:val="00CF4BF4"/>
    <w:rsid w:val="00CF60FA"/>
    <w:rsid w:val="00D048DD"/>
    <w:rsid w:val="00D07E8B"/>
    <w:rsid w:val="00D12080"/>
    <w:rsid w:val="00D14CCB"/>
    <w:rsid w:val="00D16B94"/>
    <w:rsid w:val="00D2035C"/>
    <w:rsid w:val="00D250AE"/>
    <w:rsid w:val="00D31257"/>
    <w:rsid w:val="00D31AB9"/>
    <w:rsid w:val="00D371D8"/>
    <w:rsid w:val="00D3740A"/>
    <w:rsid w:val="00D400D9"/>
    <w:rsid w:val="00D40655"/>
    <w:rsid w:val="00D420F8"/>
    <w:rsid w:val="00D460D1"/>
    <w:rsid w:val="00D46F30"/>
    <w:rsid w:val="00D51927"/>
    <w:rsid w:val="00D52F54"/>
    <w:rsid w:val="00D53AA1"/>
    <w:rsid w:val="00D54097"/>
    <w:rsid w:val="00D61C4D"/>
    <w:rsid w:val="00D6221C"/>
    <w:rsid w:val="00D63FAE"/>
    <w:rsid w:val="00D6597E"/>
    <w:rsid w:val="00D678A1"/>
    <w:rsid w:val="00D70400"/>
    <w:rsid w:val="00D70963"/>
    <w:rsid w:val="00D72030"/>
    <w:rsid w:val="00D732A9"/>
    <w:rsid w:val="00D739CB"/>
    <w:rsid w:val="00D73FB9"/>
    <w:rsid w:val="00D75D17"/>
    <w:rsid w:val="00D776CB"/>
    <w:rsid w:val="00D77E1B"/>
    <w:rsid w:val="00D80C87"/>
    <w:rsid w:val="00D80FAC"/>
    <w:rsid w:val="00D82470"/>
    <w:rsid w:val="00D82E3E"/>
    <w:rsid w:val="00D82F5D"/>
    <w:rsid w:val="00D83A5A"/>
    <w:rsid w:val="00D84269"/>
    <w:rsid w:val="00D86FED"/>
    <w:rsid w:val="00D88891"/>
    <w:rsid w:val="00D90A2B"/>
    <w:rsid w:val="00D919EA"/>
    <w:rsid w:val="00D95A8C"/>
    <w:rsid w:val="00D9672F"/>
    <w:rsid w:val="00DA0335"/>
    <w:rsid w:val="00DA051E"/>
    <w:rsid w:val="00DA06F0"/>
    <w:rsid w:val="00DA19A1"/>
    <w:rsid w:val="00DB1083"/>
    <w:rsid w:val="00DB121E"/>
    <w:rsid w:val="00DB7F73"/>
    <w:rsid w:val="00DC335B"/>
    <w:rsid w:val="00DC34CB"/>
    <w:rsid w:val="00DC52F5"/>
    <w:rsid w:val="00DC7BFF"/>
    <w:rsid w:val="00DD001E"/>
    <w:rsid w:val="00DE1009"/>
    <w:rsid w:val="00DE29A4"/>
    <w:rsid w:val="00DE3A6E"/>
    <w:rsid w:val="00DE4F0B"/>
    <w:rsid w:val="00DF07A5"/>
    <w:rsid w:val="00DF7CFC"/>
    <w:rsid w:val="00E00F48"/>
    <w:rsid w:val="00E02CE1"/>
    <w:rsid w:val="00E06176"/>
    <w:rsid w:val="00E07981"/>
    <w:rsid w:val="00E12081"/>
    <w:rsid w:val="00E142E7"/>
    <w:rsid w:val="00E2025B"/>
    <w:rsid w:val="00E20594"/>
    <w:rsid w:val="00E2063B"/>
    <w:rsid w:val="00E225EC"/>
    <w:rsid w:val="00E24194"/>
    <w:rsid w:val="00E242CE"/>
    <w:rsid w:val="00E3001F"/>
    <w:rsid w:val="00E32536"/>
    <w:rsid w:val="00E32C0E"/>
    <w:rsid w:val="00E37F67"/>
    <w:rsid w:val="00E403B2"/>
    <w:rsid w:val="00E43119"/>
    <w:rsid w:val="00E4403E"/>
    <w:rsid w:val="00E45337"/>
    <w:rsid w:val="00E45EDD"/>
    <w:rsid w:val="00E46275"/>
    <w:rsid w:val="00E46344"/>
    <w:rsid w:val="00E50C41"/>
    <w:rsid w:val="00E50FE0"/>
    <w:rsid w:val="00E512F2"/>
    <w:rsid w:val="00E5335D"/>
    <w:rsid w:val="00E53716"/>
    <w:rsid w:val="00E55896"/>
    <w:rsid w:val="00E56D2A"/>
    <w:rsid w:val="00E577DD"/>
    <w:rsid w:val="00E603EC"/>
    <w:rsid w:val="00E60C38"/>
    <w:rsid w:val="00E64F86"/>
    <w:rsid w:val="00E7002D"/>
    <w:rsid w:val="00E71B37"/>
    <w:rsid w:val="00E76F36"/>
    <w:rsid w:val="00E773AD"/>
    <w:rsid w:val="00E851A0"/>
    <w:rsid w:val="00E864C3"/>
    <w:rsid w:val="00E90035"/>
    <w:rsid w:val="00E9125D"/>
    <w:rsid w:val="00E9181B"/>
    <w:rsid w:val="00E9741A"/>
    <w:rsid w:val="00EA3A24"/>
    <w:rsid w:val="00EA5E75"/>
    <w:rsid w:val="00EA67F0"/>
    <w:rsid w:val="00EA6F6A"/>
    <w:rsid w:val="00EB671A"/>
    <w:rsid w:val="00EB6AE8"/>
    <w:rsid w:val="00EC2810"/>
    <w:rsid w:val="00EC3419"/>
    <w:rsid w:val="00EC5372"/>
    <w:rsid w:val="00EC6850"/>
    <w:rsid w:val="00EC6E96"/>
    <w:rsid w:val="00EC7657"/>
    <w:rsid w:val="00ED41DB"/>
    <w:rsid w:val="00ED6068"/>
    <w:rsid w:val="00ED6EA1"/>
    <w:rsid w:val="00EE06F4"/>
    <w:rsid w:val="00EE1D50"/>
    <w:rsid w:val="00EE42EF"/>
    <w:rsid w:val="00EE5995"/>
    <w:rsid w:val="00EF05E8"/>
    <w:rsid w:val="00EF0E32"/>
    <w:rsid w:val="00EF0F25"/>
    <w:rsid w:val="00EF4C62"/>
    <w:rsid w:val="00EF4E32"/>
    <w:rsid w:val="00EF5DB5"/>
    <w:rsid w:val="00EF6E74"/>
    <w:rsid w:val="00EF78C3"/>
    <w:rsid w:val="00F02574"/>
    <w:rsid w:val="00F04486"/>
    <w:rsid w:val="00F04962"/>
    <w:rsid w:val="00F0537A"/>
    <w:rsid w:val="00F06E8D"/>
    <w:rsid w:val="00F116BF"/>
    <w:rsid w:val="00F12652"/>
    <w:rsid w:val="00F164F7"/>
    <w:rsid w:val="00F215DF"/>
    <w:rsid w:val="00F24D57"/>
    <w:rsid w:val="00F33261"/>
    <w:rsid w:val="00F344DD"/>
    <w:rsid w:val="00F35D65"/>
    <w:rsid w:val="00F364F1"/>
    <w:rsid w:val="00F3753C"/>
    <w:rsid w:val="00F37977"/>
    <w:rsid w:val="00F44033"/>
    <w:rsid w:val="00F4432D"/>
    <w:rsid w:val="00F46A56"/>
    <w:rsid w:val="00F53F69"/>
    <w:rsid w:val="00F54085"/>
    <w:rsid w:val="00F56E87"/>
    <w:rsid w:val="00F6017B"/>
    <w:rsid w:val="00F6182D"/>
    <w:rsid w:val="00F620F3"/>
    <w:rsid w:val="00F63A0D"/>
    <w:rsid w:val="00F65047"/>
    <w:rsid w:val="00F65C57"/>
    <w:rsid w:val="00F678EA"/>
    <w:rsid w:val="00F74290"/>
    <w:rsid w:val="00F8083E"/>
    <w:rsid w:val="00F819E6"/>
    <w:rsid w:val="00F915F5"/>
    <w:rsid w:val="00F91900"/>
    <w:rsid w:val="00F94288"/>
    <w:rsid w:val="00F94BD0"/>
    <w:rsid w:val="00F95D1C"/>
    <w:rsid w:val="00F95E76"/>
    <w:rsid w:val="00F968E2"/>
    <w:rsid w:val="00FA00AB"/>
    <w:rsid w:val="00FA216A"/>
    <w:rsid w:val="00FA3448"/>
    <w:rsid w:val="00FA5647"/>
    <w:rsid w:val="00FA7EEB"/>
    <w:rsid w:val="00FB1944"/>
    <w:rsid w:val="00FC0723"/>
    <w:rsid w:val="00FC2A7C"/>
    <w:rsid w:val="00FC3345"/>
    <w:rsid w:val="00FC384C"/>
    <w:rsid w:val="00FC70A9"/>
    <w:rsid w:val="00FC7901"/>
    <w:rsid w:val="00FC7BC4"/>
    <w:rsid w:val="00FD0BFD"/>
    <w:rsid w:val="00FD2198"/>
    <w:rsid w:val="00FD315E"/>
    <w:rsid w:val="00FE1970"/>
    <w:rsid w:val="00FE2268"/>
    <w:rsid w:val="00FE544B"/>
    <w:rsid w:val="00FE681B"/>
    <w:rsid w:val="00FE6E46"/>
    <w:rsid w:val="00FF01D3"/>
    <w:rsid w:val="00FF72FE"/>
    <w:rsid w:val="01246FEC"/>
    <w:rsid w:val="288D4E17"/>
    <w:rsid w:val="5C7B11B7"/>
    <w:rsid w:val="6FA4B137"/>
    <w:rsid w:val="7524A1AD"/>
    <w:rsid w:val="7D497C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0EDFA"/>
  <w15:chartTrackingRefBased/>
  <w15:docId w15:val="{671CEDEF-7007-44F2-9594-7E2F9748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183"/>
    <w:rPr>
      <w:sz w:val="24"/>
    </w:rPr>
  </w:style>
  <w:style w:type="paragraph" w:styleId="Heading1">
    <w:name w:val="heading 1"/>
    <w:basedOn w:val="Normal"/>
    <w:next w:val="Normal"/>
    <w:qFormat/>
    <w:rsid w:val="00987183"/>
    <w:pPr>
      <w:keepNext/>
      <w:tabs>
        <w:tab w:val="num" w:pos="1800"/>
      </w:tabs>
      <w:outlineLvl w:val="0"/>
    </w:pPr>
    <w:rPr>
      <w:rFonts w:ascii="Arial" w:hAnsi="Arial"/>
      <w:i/>
    </w:rPr>
  </w:style>
  <w:style w:type="paragraph" w:styleId="Heading2">
    <w:name w:val="heading 2"/>
    <w:basedOn w:val="Normal"/>
    <w:next w:val="Normal"/>
    <w:link w:val="Heading2Char"/>
    <w:uiPriority w:val="9"/>
    <w:unhideWhenUsed/>
    <w:qFormat/>
    <w:rsid w:val="00F33261"/>
    <w:pPr>
      <w:keepNext/>
      <w:spacing w:before="240" w:after="60"/>
      <w:outlineLvl w:val="1"/>
    </w:pPr>
    <w:rPr>
      <w:rFonts w:ascii="Cambria" w:eastAsia="SimSun" w:hAnsi="Cambria"/>
      <w:b/>
      <w:bCs/>
      <w:i/>
      <w:iCs/>
      <w:sz w:val="28"/>
      <w:szCs w:val="28"/>
    </w:rPr>
  </w:style>
  <w:style w:type="paragraph" w:styleId="Heading9">
    <w:name w:val="heading 9"/>
    <w:basedOn w:val="Normal"/>
    <w:next w:val="Normal"/>
    <w:link w:val="Heading9Char"/>
    <w:uiPriority w:val="9"/>
    <w:semiHidden/>
    <w:unhideWhenUsed/>
    <w:qFormat/>
    <w:rsid w:val="005819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7183"/>
    <w:pPr>
      <w:jc w:val="center"/>
    </w:pPr>
    <w:rPr>
      <w:rFonts w:ascii="Arial" w:hAnsi="Arial"/>
      <w:i/>
      <w:sz w:val="20"/>
    </w:rPr>
  </w:style>
  <w:style w:type="paragraph" w:styleId="Header">
    <w:name w:val="header"/>
    <w:basedOn w:val="Normal"/>
    <w:link w:val="HeaderChar"/>
    <w:uiPriority w:val="99"/>
    <w:rsid w:val="00987183"/>
    <w:pPr>
      <w:tabs>
        <w:tab w:val="center" w:pos="4153"/>
        <w:tab w:val="right" w:pos="8306"/>
      </w:tabs>
    </w:pPr>
    <w:rPr>
      <w:sz w:val="20"/>
    </w:rPr>
  </w:style>
  <w:style w:type="paragraph" w:styleId="BodyTextIndent">
    <w:name w:val="Body Text Indent"/>
    <w:basedOn w:val="Normal"/>
    <w:rsid w:val="00987183"/>
    <w:pPr>
      <w:ind w:left="709" w:hanging="709"/>
      <w:jc w:val="both"/>
    </w:pPr>
    <w:rPr>
      <w:rFonts w:ascii="Arial" w:hAnsi="Arial"/>
    </w:rPr>
  </w:style>
  <w:style w:type="paragraph" w:styleId="BodyTextIndent2">
    <w:name w:val="Body Text Indent 2"/>
    <w:basedOn w:val="Normal"/>
    <w:rsid w:val="00987183"/>
    <w:pPr>
      <w:ind w:left="709" w:hanging="709"/>
    </w:pPr>
    <w:rPr>
      <w:rFonts w:ascii="Arial" w:hAnsi="Arial"/>
    </w:rPr>
  </w:style>
  <w:style w:type="character" w:styleId="PageNumber">
    <w:name w:val="page number"/>
    <w:basedOn w:val="DefaultParagraphFont"/>
    <w:rsid w:val="00987183"/>
  </w:style>
  <w:style w:type="paragraph" w:styleId="FootnoteText">
    <w:name w:val="footnote text"/>
    <w:basedOn w:val="Normal"/>
    <w:link w:val="FootnoteTextChar"/>
    <w:autoRedefine/>
    <w:uiPriority w:val="99"/>
    <w:semiHidden/>
    <w:rsid w:val="002D1AD0"/>
    <w:pPr>
      <w:keepNext/>
      <w:keepLines/>
      <w:jc w:val="both"/>
    </w:pPr>
    <w:rPr>
      <w:rFonts w:ascii="Arial" w:hAnsi="Arial" w:cs="Arial"/>
      <w:snapToGrid w:val="0"/>
      <w:sz w:val="20"/>
      <w:lang w:eastAsia="de-DE"/>
    </w:rPr>
  </w:style>
  <w:style w:type="character" w:styleId="FootnoteReference">
    <w:name w:val="footnote reference"/>
    <w:uiPriority w:val="99"/>
    <w:semiHidden/>
    <w:rsid w:val="00754731"/>
    <w:rPr>
      <w:vertAlign w:val="superscript"/>
    </w:rPr>
  </w:style>
  <w:style w:type="paragraph" w:styleId="Footer">
    <w:name w:val="footer"/>
    <w:basedOn w:val="Normal"/>
    <w:link w:val="FooterChar"/>
    <w:uiPriority w:val="99"/>
    <w:rsid w:val="008F54C6"/>
    <w:pPr>
      <w:tabs>
        <w:tab w:val="center" w:pos="4536"/>
        <w:tab w:val="right" w:pos="9072"/>
      </w:tabs>
    </w:pPr>
  </w:style>
  <w:style w:type="paragraph" w:styleId="BalloonText">
    <w:name w:val="Balloon Text"/>
    <w:basedOn w:val="Normal"/>
    <w:semiHidden/>
    <w:rsid w:val="00507A4D"/>
    <w:rPr>
      <w:rFonts w:ascii="Tahoma" w:hAnsi="Tahoma" w:cs="Tahoma"/>
      <w:sz w:val="16"/>
      <w:szCs w:val="16"/>
    </w:rPr>
  </w:style>
  <w:style w:type="paragraph" w:customStyle="1" w:styleId="Char">
    <w:name w:val="Char"/>
    <w:basedOn w:val="Normal"/>
    <w:rsid w:val="00CE285F"/>
    <w:pPr>
      <w:spacing w:after="160" w:line="240" w:lineRule="exact"/>
    </w:pPr>
    <w:rPr>
      <w:rFonts w:ascii="Arial" w:hAnsi="Arial" w:cs="Arial"/>
      <w:sz w:val="20"/>
      <w:lang w:eastAsia="en-US"/>
    </w:rPr>
  </w:style>
  <w:style w:type="table" w:styleId="TableGrid">
    <w:name w:val="Table Grid"/>
    <w:basedOn w:val="TableNormal"/>
    <w:uiPriority w:val="59"/>
    <w:rsid w:val="00D4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33261"/>
    <w:rPr>
      <w:rFonts w:ascii="Cambria" w:eastAsia="SimSun" w:hAnsi="Cambria" w:cs="Times New Roman"/>
      <w:b/>
      <w:bCs/>
      <w:i/>
      <w:iCs/>
      <w:sz w:val="28"/>
      <w:szCs w:val="28"/>
      <w:lang w:val="fr-CH" w:eastAsia="de-CH"/>
    </w:rPr>
  </w:style>
  <w:style w:type="numbering" w:customStyle="1" w:styleId="Style1">
    <w:name w:val="Style1"/>
    <w:uiPriority w:val="99"/>
    <w:rsid w:val="00F33261"/>
    <w:pPr>
      <w:numPr>
        <w:numId w:val="36"/>
      </w:numPr>
    </w:pPr>
  </w:style>
  <w:style w:type="paragraph" w:customStyle="1" w:styleId="Question">
    <w:name w:val="Question"/>
    <w:basedOn w:val="Normal"/>
    <w:qFormat/>
    <w:rsid w:val="00E46275"/>
    <w:pPr>
      <w:spacing w:before="120" w:after="120" w:line="288" w:lineRule="auto"/>
    </w:pPr>
    <w:rPr>
      <w:rFonts w:ascii="Georgia" w:eastAsia="Arial" w:hAnsi="Georgia" w:cs="Arial"/>
      <w:sz w:val="20"/>
      <w:szCs w:val="22"/>
      <w:lang w:eastAsia="en-US"/>
    </w:rPr>
  </w:style>
  <w:style w:type="character" w:styleId="CommentReference">
    <w:name w:val="annotation reference"/>
    <w:uiPriority w:val="99"/>
    <w:semiHidden/>
    <w:unhideWhenUsed/>
    <w:rsid w:val="008F4A32"/>
    <w:rPr>
      <w:sz w:val="16"/>
      <w:szCs w:val="16"/>
    </w:rPr>
  </w:style>
  <w:style w:type="paragraph" w:styleId="CommentText">
    <w:name w:val="annotation text"/>
    <w:basedOn w:val="Normal"/>
    <w:link w:val="CommentTextChar"/>
    <w:uiPriority w:val="99"/>
    <w:unhideWhenUsed/>
    <w:rsid w:val="008F4A32"/>
    <w:rPr>
      <w:sz w:val="20"/>
    </w:rPr>
  </w:style>
  <w:style w:type="character" w:customStyle="1" w:styleId="CommentTextChar">
    <w:name w:val="Comment Text Char"/>
    <w:link w:val="CommentText"/>
    <w:uiPriority w:val="99"/>
    <w:rsid w:val="008F4A32"/>
    <w:rPr>
      <w:lang w:val="fr-CH" w:eastAsia="de-CH"/>
    </w:rPr>
  </w:style>
  <w:style w:type="paragraph" w:styleId="CommentSubject">
    <w:name w:val="annotation subject"/>
    <w:basedOn w:val="CommentText"/>
    <w:next w:val="CommentText"/>
    <w:link w:val="CommentSubjectChar"/>
    <w:uiPriority w:val="99"/>
    <w:semiHidden/>
    <w:unhideWhenUsed/>
    <w:rsid w:val="008F4A32"/>
    <w:rPr>
      <w:b/>
      <w:bCs/>
    </w:rPr>
  </w:style>
  <w:style w:type="character" w:customStyle="1" w:styleId="CommentSubjectChar">
    <w:name w:val="Comment Subject Char"/>
    <w:link w:val="CommentSubject"/>
    <w:uiPriority w:val="99"/>
    <w:semiHidden/>
    <w:rsid w:val="008F4A32"/>
    <w:rPr>
      <w:b/>
      <w:bCs/>
      <w:lang w:val="fr-CH" w:eastAsia="de-CH"/>
    </w:rPr>
  </w:style>
  <w:style w:type="character" w:customStyle="1" w:styleId="FooterChar">
    <w:name w:val="Footer Char"/>
    <w:link w:val="Footer"/>
    <w:uiPriority w:val="99"/>
    <w:rsid w:val="00E46344"/>
    <w:rPr>
      <w:sz w:val="24"/>
      <w:lang w:val="fr-CH" w:eastAsia="de-CH"/>
    </w:rPr>
  </w:style>
  <w:style w:type="character" w:customStyle="1" w:styleId="Heading9Char">
    <w:name w:val="Heading 9 Char"/>
    <w:basedOn w:val="DefaultParagraphFont"/>
    <w:link w:val="Heading9"/>
    <w:uiPriority w:val="9"/>
    <w:semiHidden/>
    <w:rsid w:val="00581924"/>
    <w:rPr>
      <w:rFonts w:asciiTheme="majorHAnsi" w:eastAsiaTheme="majorEastAsia" w:hAnsiTheme="majorHAnsi" w:cstheme="majorBidi"/>
      <w:i/>
      <w:iCs/>
      <w:color w:val="272727" w:themeColor="text1" w:themeTint="D8"/>
      <w:sz w:val="21"/>
      <w:szCs w:val="21"/>
      <w:lang w:val="fr-CH"/>
    </w:rPr>
  </w:style>
  <w:style w:type="paragraph" w:customStyle="1" w:styleId="PwCBodyTextATEN">
    <w:name w:val="PwC BodyText AT EN"/>
    <w:basedOn w:val="Normal"/>
    <w:qFormat/>
    <w:rsid w:val="00346A80"/>
    <w:pPr>
      <w:spacing w:after="160"/>
    </w:pPr>
    <w:rPr>
      <w:rFonts w:ascii="Georgia" w:eastAsia="Arial" w:hAnsi="Georgia"/>
      <w:sz w:val="20"/>
      <w:lang w:eastAsia="en-US"/>
    </w:rPr>
  </w:style>
  <w:style w:type="character" w:customStyle="1" w:styleId="FootnoteTextChar">
    <w:name w:val="Footnote Text Char"/>
    <w:basedOn w:val="DefaultParagraphFont"/>
    <w:link w:val="FootnoteText"/>
    <w:uiPriority w:val="99"/>
    <w:semiHidden/>
    <w:rsid w:val="002D1AD0"/>
    <w:rPr>
      <w:rFonts w:ascii="Arial" w:hAnsi="Arial" w:cs="Arial"/>
      <w:snapToGrid w:val="0"/>
      <w:lang w:val="fr-CH" w:eastAsia="de-DE"/>
    </w:rPr>
  </w:style>
  <w:style w:type="paragraph" w:styleId="ListParagraph">
    <w:name w:val="List Paragraph"/>
    <w:basedOn w:val="Normal"/>
    <w:uiPriority w:val="1"/>
    <w:qFormat/>
    <w:rsid w:val="00346A80"/>
    <w:pPr>
      <w:ind w:left="720"/>
      <w:contextualSpacing/>
    </w:pPr>
    <w:rPr>
      <w:szCs w:val="24"/>
    </w:rPr>
  </w:style>
  <w:style w:type="paragraph" w:customStyle="1" w:styleId="TableParagraph">
    <w:name w:val="Table Paragraph"/>
    <w:basedOn w:val="Normal"/>
    <w:uiPriority w:val="1"/>
    <w:qFormat/>
    <w:rsid w:val="0052055B"/>
    <w:pPr>
      <w:widowControl w:val="0"/>
      <w:autoSpaceDE w:val="0"/>
      <w:autoSpaceDN w:val="0"/>
    </w:pPr>
    <w:rPr>
      <w:rFonts w:ascii="Arial" w:eastAsia="Arial" w:hAnsi="Arial" w:cs="Arial"/>
      <w:sz w:val="22"/>
      <w:szCs w:val="22"/>
      <w:lang w:bidi="de-CH"/>
    </w:rPr>
  </w:style>
  <w:style w:type="character" w:customStyle="1" w:styleId="HeaderChar">
    <w:name w:val="Header Char"/>
    <w:basedOn w:val="DefaultParagraphFont"/>
    <w:link w:val="Header"/>
    <w:uiPriority w:val="99"/>
    <w:rsid w:val="002D1AD0"/>
    <w:rPr>
      <w:lang w:val="fr-CH"/>
    </w:rPr>
  </w:style>
  <w:style w:type="character" w:styleId="Hyperlink">
    <w:name w:val="Hyperlink"/>
    <w:basedOn w:val="DefaultParagraphFont"/>
    <w:uiPriority w:val="99"/>
    <w:unhideWhenUsed/>
    <w:rsid w:val="00F11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12227">
      <w:bodyDiv w:val="1"/>
      <w:marLeft w:val="0"/>
      <w:marRight w:val="0"/>
      <w:marTop w:val="0"/>
      <w:marBottom w:val="0"/>
      <w:divBdr>
        <w:top w:val="none" w:sz="0" w:space="0" w:color="auto"/>
        <w:left w:val="none" w:sz="0" w:space="0" w:color="auto"/>
        <w:bottom w:val="none" w:sz="0" w:space="0" w:color="auto"/>
        <w:right w:val="none" w:sz="0" w:space="0" w:color="auto"/>
      </w:divBdr>
    </w:div>
    <w:div w:id="2023045666">
      <w:bodyDiv w:val="1"/>
      <w:marLeft w:val="0"/>
      <w:marRight w:val="0"/>
      <w:marTop w:val="0"/>
      <w:marBottom w:val="0"/>
      <w:divBdr>
        <w:top w:val="none" w:sz="0" w:space="0" w:color="auto"/>
        <w:left w:val="none" w:sz="0" w:space="0" w:color="auto"/>
        <w:bottom w:val="none" w:sz="0" w:space="0" w:color="auto"/>
        <w:right w:val="none" w:sz="0" w:space="0" w:color="auto"/>
      </w:divBdr>
    </w:div>
    <w:div w:id="2054573260">
      <w:bodyDiv w:val="1"/>
      <w:marLeft w:val="0"/>
      <w:marRight w:val="0"/>
      <w:marTop w:val="0"/>
      <w:marBottom w:val="0"/>
      <w:divBdr>
        <w:top w:val="none" w:sz="0" w:space="0" w:color="auto"/>
        <w:left w:val="none" w:sz="0" w:space="0" w:color="auto"/>
        <w:bottom w:val="none" w:sz="0" w:space="0" w:color="auto"/>
        <w:right w:val="none" w:sz="0" w:space="0" w:color="auto"/>
      </w:divBdr>
    </w:div>
    <w:div w:id="21265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16/09/relationships/commentsIds" Target="commentsId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fth Edition"/>
</file>

<file path=customXml/itemProps1.xml><?xml version="1.0" encoding="utf-8"?>
<ds:datastoreItem xmlns:ds="http://schemas.openxmlformats.org/officeDocument/2006/customXml" ds:itemID="{C9E44A67-0BDE-4ECA-B716-FCDCFBCCB36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3556</Words>
  <Characters>22408</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TERMS OF REFERENCE FOR INTERNAL REVIEWS</vt:lpstr>
    </vt:vector>
  </TitlesOfParts>
  <Company>EDA</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INTERNAL REVIEWS</dc:title>
  <dc:subject/>
  <dc:creator>Urs Fischer</dc:creator>
  <cp:keywords/>
  <cp:lastModifiedBy>Vogt Markus EDA VGR</cp:lastModifiedBy>
  <cp:revision>3</cp:revision>
  <cp:lastPrinted>2017-06-02T05:42:00Z</cp:lastPrinted>
  <dcterms:created xsi:type="dcterms:W3CDTF">2022-04-26T09:12:00Z</dcterms:created>
  <dcterms:modified xsi:type="dcterms:W3CDTF">2022-06-21T15:22:00Z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182</vt:lpwstr>
  </property>
  <property fmtid="{D5CDD505-2E9C-101B-9397-08002B2CF9AE}" pid="3" name="FSC#DEZAPRECONFIG@15.1700:SubFileDate">
    <vt:lpwstr>2005-01-28</vt:lpwstr>
  </property>
  <property fmtid="{D5CDD505-2E9C-101B-9397-08002B2CF9AE}" pid="4" name="FSC#DEZAPRECONFIG@15.1700:DocName">
    <vt:lpwstr>TOR_Financial review_agreed-upon procedures engagement_Febr.10_en</vt:lpwstr>
  </property>
  <property fmtid="{D5CDD505-2E9C-101B-9397-08002B2CF9AE}" pid="5" name="FSC#DEZAPRECONFIG@15.1700:DocChangedAt">
    <vt:lpwstr>17.05.2012 02:25:14</vt:lpwstr>
  </property>
  <property fmtid="{D5CDD505-2E9C-101B-9397-08002B2CF9AE}" pid="6" name="FSC#DEZAPRECONFIG@15.1700:DocChangedBy">
    <vt:lpwstr>Oberholzer, Angela, OHA</vt:lpwstr>
  </property>
  <property fmtid="{D5CDD505-2E9C-101B-9397-08002B2CF9AE}" pid="7" name="FSC#DEZAPRECONFIG@15.1700:DocCreatedBy">
    <vt:lpwstr>Schläpfer, Michelle, SAP</vt:lpwstr>
  </property>
  <property fmtid="{D5CDD505-2E9C-101B-9397-08002B2CF9AE}" pid="8" name="FSC#DEZAPRECONFIG@15.1700:Filenumber">
    <vt:lpwstr>191.1/2004/1989</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COOSYSTEM@1.1:Container">
    <vt:lpwstr>COO.2011.100.13.66252</vt:lpwstr>
  </property>
  <property fmtid="{D5CDD505-2E9C-101B-9397-08002B2CF9AE}" pid="17" name="FSC#COOELAK@1.1001:Subject">
    <vt:lpwstr/>
  </property>
  <property fmtid="{D5CDD505-2E9C-101B-9397-08002B2CF9AE}" pid="18" name="FSC#COOELAK@1.1001:FileReference">
    <vt:lpwstr/>
  </property>
  <property fmtid="{D5CDD505-2E9C-101B-9397-08002B2CF9AE}" pid="19" name="FSC#COOELAK@1.1001:FileRefYear">
    <vt:lpwstr>2004</vt:lpwstr>
  </property>
  <property fmtid="{D5CDD505-2E9C-101B-9397-08002B2CF9AE}" pid="20" name="FSC#COOELAK@1.1001:FileRefOrdinal">
    <vt:lpwstr>1989</vt:lpwstr>
  </property>
  <property fmtid="{D5CDD505-2E9C-101B-9397-08002B2CF9AE}" pid="21" name="FSC#COOELAK@1.1001:FileRefOU">
    <vt:lpwstr/>
  </property>
  <property fmtid="{D5CDD505-2E9C-101B-9397-08002B2CF9AE}" pid="22" name="FSC#COOELAK@1.1001:Organization">
    <vt:lpwstr/>
  </property>
  <property fmtid="{D5CDD505-2E9C-101B-9397-08002B2CF9AE}" pid="23" name="FSC#COOELAK@1.1001:Owner">
    <vt:lpwstr> Schläpfer</vt:lpwstr>
  </property>
  <property fmtid="{D5CDD505-2E9C-101B-9397-08002B2CF9AE}" pid="24" name="FSC#COOELAK@1.1001:OwnerExtension">
    <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Strategische Finanzplanung und Beratung</vt:lpwstr>
  </property>
  <property fmtid="{D5CDD505-2E9C-101B-9397-08002B2CF9AE}" pid="31" name="FSC#COOELAK@1.1001:CreatedAt">
    <vt:lpwstr>10.11.2009</vt:lpwstr>
  </property>
  <property fmtid="{D5CDD505-2E9C-101B-9397-08002B2CF9AE}" pid="32" name="FSC#COOELAK@1.1001:OU">
    <vt:lpwstr>Beratung Vertragsrecht</vt:lpwstr>
  </property>
  <property fmtid="{D5CDD505-2E9C-101B-9397-08002B2CF9AE}" pid="33" name="FSC#COOELAK@1.1001:Priority">
    <vt:lpwstr/>
  </property>
  <property fmtid="{D5CDD505-2E9C-101B-9397-08002B2CF9AE}" pid="34" name="FSC#COOELAK@1.1001:ObjBarCode">
    <vt:lpwstr>*COO.2011.100.13.66252*</vt:lpwstr>
  </property>
  <property fmtid="{D5CDD505-2E9C-101B-9397-08002B2CF9AE}" pid="35" name="FSC#COOELAK@1.1001:RefBarCode">
    <vt:lpwstr/>
  </property>
  <property fmtid="{D5CDD505-2E9C-101B-9397-08002B2CF9AE}" pid="36" name="FSC#COOELAK@1.1001:FileRefBarCode">
    <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191.1</vt:lpwstr>
  </property>
  <property fmtid="{D5CDD505-2E9C-101B-9397-08002B2CF9AE}" pid="50" name="FSC#COOELAK@1.1001:CurrentUserRolePos">
    <vt:lpwstr>Systemadministration</vt:lpwstr>
  </property>
  <property fmtid="{D5CDD505-2E9C-101B-9397-08002B2CF9AE}" pid="51" name="FSC#COOELAK@1.1001:CurrentUserEmail">
    <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DEZAPRECONFIG@15.1700:SubjGroupNrLabel">
    <vt:lpwstr/>
  </property>
  <property fmtid="{D5CDD505-2E9C-101B-9397-08002B2CF9AE}" pid="58" name="FSC#DEZAPRECONFIG@15.1700:SubjGroupLabel">
    <vt:lpwstr/>
  </property>
  <property fmtid="{D5CDD505-2E9C-101B-9397-08002B2CF9AE}" pid="59" name="FSC#DEZAPRECONFIG@15.1700:SubDosRefLabel">
    <vt:lpwstr/>
  </property>
  <property fmtid="{D5CDD505-2E9C-101B-9397-08002B2CF9AE}" pid="60" name="FSC#DEZAPRECONFIG@15.1700:SubDosTitleLabel">
    <vt:lpwstr/>
  </property>
  <property fmtid="{D5CDD505-2E9C-101B-9397-08002B2CF9AE}" pid="61" name="FSC#DEZAPRECONFIG@15.1700:SubDosOpenedAtLabel">
    <vt:lpwstr/>
  </property>
  <property fmtid="{D5CDD505-2E9C-101B-9397-08002B2CF9AE}" pid="62" name="FSC#DEZAPRECONFIG@15.1700:SubDosValidToLabel">
    <vt:lpwstr/>
  </property>
</Properties>
</file>